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B8" w:rsidRPr="004625F7" w:rsidRDefault="00A75CB8" w:rsidP="00A75CB8">
      <w:pPr>
        <w:pStyle w:val="a8"/>
        <w:jc w:val="center"/>
        <w:rPr>
          <w:rFonts w:ascii="Times New Roman" w:hAnsi="Times New Roman"/>
          <w:b/>
          <w:sz w:val="36"/>
        </w:rPr>
      </w:pPr>
      <w:bookmarkStart w:id="0" w:name="bookmark3"/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B8" w:rsidRPr="004625F7" w:rsidRDefault="00A75CB8" w:rsidP="00A75CB8">
      <w:pPr>
        <w:pStyle w:val="a8"/>
        <w:jc w:val="center"/>
        <w:rPr>
          <w:rFonts w:ascii="Times New Roman" w:hAnsi="Times New Roman"/>
          <w:b/>
          <w:sz w:val="36"/>
        </w:rPr>
      </w:pPr>
      <w:r w:rsidRPr="004625F7">
        <w:rPr>
          <w:rFonts w:ascii="Times New Roman" w:hAnsi="Times New Roman"/>
          <w:b/>
          <w:sz w:val="36"/>
        </w:rPr>
        <w:t>РЕСПУБЛИКА ДАГЕСТАН</w:t>
      </w:r>
    </w:p>
    <w:p w:rsidR="00A75CB8" w:rsidRPr="004625F7" w:rsidRDefault="00A75CB8" w:rsidP="00A75CB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4625F7">
        <w:rPr>
          <w:rFonts w:ascii="Times New Roman" w:hAnsi="Times New Roman"/>
          <w:b/>
          <w:sz w:val="32"/>
          <w:szCs w:val="32"/>
        </w:rPr>
        <w:t>АДМИНИСТРАЦИЯ МР «БОТЛИХСКИЙ РАЙОН»</w:t>
      </w:r>
    </w:p>
    <w:p w:rsidR="00A75CB8" w:rsidRDefault="004F6A56" w:rsidP="00A75CB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F6A56">
        <w:rPr>
          <w:rFonts w:ascii="Times New Roman" w:hAnsi="Times New Roman"/>
          <w:b/>
          <w:noProof/>
          <w:sz w:val="36"/>
        </w:rPr>
        <w:pict>
          <v:line id="Line 2" o:spid="_x0000_s1026" style="position:absolute;left:0;text-align:left;z-index:251658240;visibility:visible;mso-position-vertical-relative:page" from="-16.45pt,157.2pt" to="487.5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" strokeweight="4.5pt">
            <v:stroke linestyle="thickThin"/>
            <w10:wrap anchory="page"/>
          </v:line>
        </w:pict>
      </w:r>
    </w:p>
    <w:p w:rsidR="00A75CB8" w:rsidRPr="00A75CB8" w:rsidRDefault="00A75CB8" w:rsidP="00A75CB8">
      <w:pPr>
        <w:pStyle w:val="a8"/>
        <w:jc w:val="center"/>
        <w:rPr>
          <w:rFonts w:asciiTheme="majorBidi" w:hAnsiTheme="majorBidi" w:cstheme="majorBidi"/>
          <w:b/>
          <w:sz w:val="24"/>
          <w:szCs w:val="24"/>
        </w:rPr>
      </w:pPr>
      <w:r w:rsidRPr="00A75CB8">
        <w:rPr>
          <w:rFonts w:asciiTheme="majorBidi" w:hAnsiTheme="majorBidi" w:cstheme="majorBidi"/>
          <w:b/>
          <w:sz w:val="24"/>
          <w:szCs w:val="24"/>
        </w:rPr>
        <w:t>ПОСТАНОВЛЕНИЕ</w:t>
      </w:r>
    </w:p>
    <w:p w:rsidR="00A75CB8" w:rsidRPr="009141D7" w:rsidRDefault="00A75CB8" w:rsidP="00A75CB8">
      <w:pPr>
        <w:pStyle w:val="a8"/>
        <w:ind w:firstLine="142"/>
        <w:jc w:val="both"/>
        <w:rPr>
          <w:rFonts w:asciiTheme="majorBidi" w:hAnsiTheme="majorBidi" w:cstheme="majorBidi"/>
          <w:b/>
          <w:sz w:val="28"/>
          <w:szCs w:val="28"/>
        </w:rPr>
      </w:pPr>
      <w:r w:rsidRPr="009141D7">
        <w:rPr>
          <w:rFonts w:asciiTheme="majorBidi" w:hAnsiTheme="majorBidi" w:cstheme="majorBidi"/>
          <w:b/>
          <w:sz w:val="28"/>
          <w:szCs w:val="28"/>
        </w:rPr>
        <w:t xml:space="preserve">от </w:t>
      </w:r>
      <w:r w:rsidR="009141D7">
        <w:rPr>
          <w:rFonts w:asciiTheme="majorBidi" w:hAnsiTheme="majorBidi" w:cstheme="majorBidi"/>
          <w:b/>
          <w:sz w:val="28"/>
          <w:szCs w:val="28"/>
        </w:rPr>
        <w:t>29 декабря 201</w:t>
      </w:r>
      <w:r w:rsidR="0071498E">
        <w:rPr>
          <w:rFonts w:asciiTheme="majorBidi" w:hAnsiTheme="majorBidi" w:cstheme="majorBidi"/>
          <w:b/>
          <w:sz w:val="28"/>
          <w:szCs w:val="28"/>
        </w:rPr>
        <w:t>8</w:t>
      </w:r>
      <w:r w:rsidR="009141D7">
        <w:rPr>
          <w:rFonts w:asciiTheme="majorBidi" w:hAnsiTheme="majorBidi" w:cstheme="majorBidi"/>
          <w:b/>
          <w:sz w:val="28"/>
          <w:szCs w:val="28"/>
        </w:rPr>
        <w:t>г.</w:t>
      </w:r>
      <w:r w:rsidRPr="009141D7">
        <w:rPr>
          <w:rFonts w:asciiTheme="majorBidi" w:hAnsiTheme="majorBidi" w:cstheme="majorBidi"/>
          <w:b/>
          <w:sz w:val="28"/>
          <w:szCs w:val="28"/>
        </w:rPr>
        <w:t xml:space="preserve">      </w:t>
      </w:r>
      <w:r w:rsidRPr="009141D7">
        <w:rPr>
          <w:rFonts w:asciiTheme="majorBidi" w:hAnsiTheme="majorBidi" w:cstheme="majorBidi"/>
          <w:b/>
          <w:sz w:val="28"/>
          <w:szCs w:val="28"/>
        </w:rPr>
        <w:tab/>
      </w:r>
      <w:r w:rsidRPr="009141D7">
        <w:rPr>
          <w:rFonts w:asciiTheme="majorBidi" w:hAnsiTheme="majorBidi" w:cstheme="majorBidi"/>
          <w:b/>
          <w:sz w:val="28"/>
          <w:szCs w:val="28"/>
        </w:rPr>
        <w:tab/>
      </w:r>
      <w:r w:rsidR="009141D7">
        <w:rPr>
          <w:rFonts w:asciiTheme="majorBidi" w:hAnsiTheme="majorBidi" w:cstheme="majorBidi"/>
          <w:b/>
          <w:sz w:val="28"/>
          <w:szCs w:val="28"/>
        </w:rPr>
        <w:t xml:space="preserve">                 </w:t>
      </w:r>
      <w:r w:rsidRPr="009141D7">
        <w:rPr>
          <w:rFonts w:asciiTheme="majorBidi" w:hAnsiTheme="majorBidi" w:cstheme="majorBidi"/>
          <w:b/>
          <w:sz w:val="28"/>
          <w:szCs w:val="28"/>
        </w:rPr>
        <w:tab/>
      </w:r>
      <w:r w:rsidRPr="009141D7">
        <w:rPr>
          <w:rFonts w:asciiTheme="majorBidi" w:hAnsiTheme="majorBidi" w:cstheme="majorBidi"/>
          <w:b/>
          <w:sz w:val="28"/>
          <w:szCs w:val="28"/>
        </w:rPr>
        <w:tab/>
      </w:r>
      <w:r w:rsidRPr="009141D7">
        <w:rPr>
          <w:rFonts w:asciiTheme="majorBidi" w:hAnsiTheme="majorBidi" w:cstheme="majorBidi"/>
          <w:b/>
          <w:sz w:val="28"/>
          <w:szCs w:val="28"/>
        </w:rPr>
        <w:tab/>
      </w:r>
      <w:r w:rsidRPr="009141D7">
        <w:rPr>
          <w:rFonts w:asciiTheme="majorBidi" w:hAnsiTheme="majorBidi" w:cstheme="majorBidi"/>
          <w:b/>
          <w:sz w:val="28"/>
          <w:szCs w:val="28"/>
        </w:rPr>
        <w:tab/>
      </w:r>
      <w:r w:rsidRPr="009141D7">
        <w:rPr>
          <w:rFonts w:asciiTheme="majorBidi" w:hAnsiTheme="majorBidi" w:cstheme="majorBidi"/>
          <w:b/>
          <w:sz w:val="28"/>
          <w:szCs w:val="28"/>
        </w:rPr>
        <w:tab/>
        <w:t xml:space="preserve"> №</w:t>
      </w:r>
      <w:r w:rsidR="009141D7">
        <w:rPr>
          <w:rFonts w:asciiTheme="majorBidi" w:hAnsiTheme="majorBidi" w:cstheme="majorBidi"/>
          <w:b/>
          <w:sz w:val="28"/>
          <w:szCs w:val="28"/>
        </w:rPr>
        <w:t>72</w:t>
      </w:r>
    </w:p>
    <w:p w:rsidR="00A75CB8" w:rsidRPr="00A75CB8" w:rsidRDefault="00A75CB8" w:rsidP="00A75CB8">
      <w:pPr>
        <w:pStyle w:val="a8"/>
        <w:jc w:val="center"/>
        <w:rPr>
          <w:rFonts w:asciiTheme="majorBidi" w:hAnsiTheme="majorBidi" w:cstheme="majorBidi"/>
          <w:b/>
          <w:sz w:val="24"/>
          <w:szCs w:val="24"/>
        </w:rPr>
      </w:pPr>
      <w:r w:rsidRPr="00A75CB8">
        <w:rPr>
          <w:rFonts w:asciiTheme="majorBidi" w:hAnsiTheme="majorBidi" w:cstheme="majorBidi"/>
          <w:b/>
          <w:sz w:val="24"/>
          <w:szCs w:val="24"/>
        </w:rPr>
        <w:t>с. Ботлих</w:t>
      </w:r>
    </w:p>
    <w:bookmarkEnd w:id="0"/>
    <w:p w:rsidR="00A75CB8" w:rsidRPr="00A75CB8" w:rsidRDefault="00A75CB8" w:rsidP="00A75C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75CB8" w:rsidRPr="009141D7" w:rsidRDefault="00A75CB8" w:rsidP="009141D7">
      <w:pPr>
        <w:pStyle w:val="a8"/>
        <w:jc w:val="center"/>
        <w:rPr>
          <w:rStyle w:val="a9"/>
          <w:rFonts w:ascii="Times New Roman" w:hAnsi="Times New Roman"/>
          <w:sz w:val="28"/>
          <w:szCs w:val="28"/>
        </w:rPr>
      </w:pPr>
      <w:r w:rsidRPr="009141D7">
        <w:rPr>
          <w:rStyle w:val="a9"/>
          <w:rFonts w:ascii="Times New Roman" w:hAnsi="Times New Roman"/>
          <w:sz w:val="28"/>
          <w:szCs w:val="28"/>
        </w:rPr>
        <w:t>Об утверждении стандартов осуществления внутреннего муниципального финансового контроля в муниципальном районе «Ботлихский район»</w:t>
      </w:r>
    </w:p>
    <w:p w:rsidR="00A75CB8" w:rsidRPr="009141D7" w:rsidRDefault="00A75CB8" w:rsidP="009141D7">
      <w:pPr>
        <w:pStyle w:val="a8"/>
        <w:rPr>
          <w:rStyle w:val="a9"/>
          <w:rFonts w:ascii="Times New Roman" w:eastAsia="Calibri" w:hAnsi="Times New Roman"/>
          <w:b w:val="0"/>
          <w:sz w:val="28"/>
          <w:szCs w:val="28"/>
        </w:rPr>
      </w:pPr>
    </w:p>
    <w:p w:rsidR="00A75CB8" w:rsidRPr="009141D7" w:rsidRDefault="00A75CB8" w:rsidP="009141D7">
      <w:pPr>
        <w:pStyle w:val="a8"/>
        <w:ind w:firstLine="851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9141D7">
        <w:rPr>
          <w:rStyle w:val="a9"/>
          <w:rFonts w:ascii="Times New Roman" w:hAnsi="Times New Roman"/>
          <w:b w:val="0"/>
          <w:sz w:val="28"/>
          <w:szCs w:val="28"/>
        </w:rPr>
        <w:t>В соответствии с час</w:t>
      </w:r>
      <w:r w:rsidR="00B17E62" w:rsidRPr="009141D7">
        <w:rPr>
          <w:rStyle w:val="a9"/>
          <w:rFonts w:ascii="Times New Roman" w:hAnsi="Times New Roman"/>
          <w:b w:val="0"/>
          <w:sz w:val="28"/>
          <w:szCs w:val="28"/>
        </w:rPr>
        <w:t>т</w:t>
      </w:r>
      <w:r w:rsidRPr="009141D7">
        <w:rPr>
          <w:rStyle w:val="a9"/>
          <w:rFonts w:ascii="Times New Roman" w:hAnsi="Times New Roman"/>
          <w:b w:val="0"/>
          <w:sz w:val="28"/>
          <w:szCs w:val="28"/>
        </w:rPr>
        <w:t>ью 3 статьи 269.2 Бюджетного кодекса Российской Федерации и Положением о внутреннем муниципальном финансовом контроле в муниципальном районе «Ботлихский район», утвержденным постановлением администрации МР «Ботлихский район» от 03.05.2017 № 28, администрация муниципального района постановляет:</w:t>
      </w:r>
    </w:p>
    <w:p w:rsidR="00A75CB8" w:rsidRPr="009141D7" w:rsidRDefault="00A75CB8" w:rsidP="009141D7">
      <w:pPr>
        <w:pStyle w:val="a8"/>
        <w:ind w:firstLine="851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9141D7">
        <w:rPr>
          <w:rStyle w:val="a9"/>
          <w:rFonts w:ascii="Times New Roman" w:hAnsi="Times New Roman"/>
          <w:b w:val="0"/>
          <w:sz w:val="28"/>
          <w:szCs w:val="28"/>
        </w:rPr>
        <w:t>Утвердить прилагаемые стандарты осуществления внутреннего муниципального финансового контроля в муниципальном районе «Ботлихский район».</w:t>
      </w:r>
    </w:p>
    <w:p w:rsidR="00A75CB8" w:rsidRPr="009141D7" w:rsidRDefault="00A75CB8" w:rsidP="009141D7">
      <w:pPr>
        <w:pStyle w:val="a8"/>
        <w:ind w:firstLine="851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9141D7">
        <w:rPr>
          <w:rStyle w:val="a9"/>
          <w:rFonts w:ascii="Times New Roman" w:hAnsi="Times New Roman"/>
          <w:b w:val="0"/>
          <w:sz w:val="28"/>
          <w:szCs w:val="28"/>
        </w:rPr>
        <w:t>Разместить настоящее постановление на официальном сайте администрации МР «Ботлихский район» в сети Интернет.</w:t>
      </w:r>
    </w:p>
    <w:p w:rsidR="00A75CB8" w:rsidRPr="009141D7" w:rsidRDefault="00A75CB8" w:rsidP="009141D7">
      <w:pPr>
        <w:pStyle w:val="a8"/>
        <w:ind w:firstLine="851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9141D7">
        <w:rPr>
          <w:rStyle w:val="a9"/>
          <w:rFonts w:ascii="Times New Roman" w:eastAsia="Calibri" w:hAnsi="Times New Roman"/>
          <w:b w:val="0"/>
          <w:sz w:val="28"/>
          <w:szCs w:val="28"/>
        </w:rPr>
        <w:t xml:space="preserve">3. </w:t>
      </w:r>
      <w:r w:rsidRPr="009141D7">
        <w:rPr>
          <w:rStyle w:val="a9"/>
          <w:rFonts w:ascii="Times New Roman" w:hAnsi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A75CB8" w:rsidRPr="009141D7" w:rsidRDefault="009141D7" w:rsidP="009141D7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771525</wp:posOffset>
            </wp:positionH>
            <wp:positionV relativeFrom="page">
              <wp:posOffset>6648450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CB8" w:rsidRPr="00A75CB8" w:rsidRDefault="00A75CB8" w:rsidP="00A75CB8">
      <w:pPr>
        <w:tabs>
          <w:tab w:val="left" w:pos="851"/>
        </w:tabs>
        <w:ind w:firstLine="709"/>
        <w:rPr>
          <w:rStyle w:val="a9"/>
          <w:rFonts w:asciiTheme="majorBidi" w:hAnsiTheme="majorBidi" w:cstheme="majorBidi"/>
          <w:sz w:val="24"/>
          <w:szCs w:val="24"/>
        </w:rPr>
      </w:pPr>
    </w:p>
    <w:p w:rsidR="00A75CB8" w:rsidRPr="009141D7" w:rsidRDefault="009141D7" w:rsidP="009141D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Глава района                                                                            М. Патхулаев</w:t>
      </w:r>
    </w:p>
    <w:p w:rsidR="00A75CB8" w:rsidRPr="009141D7" w:rsidRDefault="00A75CB8" w:rsidP="009141D7">
      <w:pPr>
        <w:pStyle w:val="a8"/>
        <w:rPr>
          <w:rFonts w:ascii="Times New Roman" w:hAnsi="Times New Roman"/>
          <w:b/>
        </w:rPr>
      </w:pPr>
    </w:p>
    <w:p w:rsidR="00A75CB8" w:rsidRDefault="00A75CB8">
      <w:pPr>
        <w:spacing w:after="160" w:line="259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75CB8" w:rsidRDefault="00A75CB8">
      <w:pPr>
        <w:spacing w:after="160" w:line="259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75CB8" w:rsidRDefault="00A75CB8">
      <w:pPr>
        <w:spacing w:after="160" w:line="259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 w:type="page"/>
      </w:r>
    </w:p>
    <w:p w:rsidR="00E93D19" w:rsidRDefault="00FA1C8D" w:rsidP="009141D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307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</w:t>
      </w:r>
    </w:p>
    <w:p w:rsidR="00FA1C8D" w:rsidRPr="009307C7" w:rsidRDefault="00FA1C8D" w:rsidP="009141D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307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постановлению</w:t>
      </w:r>
      <w:r w:rsid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</w:t>
      </w:r>
    </w:p>
    <w:p w:rsidR="00493E12" w:rsidRDefault="00493E12" w:rsidP="009141D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МР «Ботлихский район»</w:t>
      </w:r>
    </w:p>
    <w:p w:rsidR="00FA1C8D" w:rsidRPr="009307C7" w:rsidRDefault="009141D7" w:rsidP="009141D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29.12.</w:t>
      </w:r>
      <w:r w:rsid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18</w:t>
      </w:r>
      <w:r w:rsidR="00FA1C8D" w:rsidRPr="009307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72</w:t>
      </w:r>
    </w:p>
    <w:p w:rsidR="00FA1C8D" w:rsidRPr="009307C7" w:rsidRDefault="00FA1C8D" w:rsidP="00493E12">
      <w:pPr>
        <w:shd w:val="clear" w:color="auto" w:fill="FFFFFF"/>
        <w:spacing w:after="0" w:line="240" w:lineRule="auto"/>
        <w:ind w:left="-709" w:firstLine="709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46FC8" w:rsidRDefault="00F46FC8" w:rsidP="007747D2">
      <w:pPr>
        <w:shd w:val="clear" w:color="auto" w:fill="FFFFFF"/>
        <w:spacing w:after="0" w:line="240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FA1C8D" w:rsidRPr="00F46FC8" w:rsidRDefault="00FA1C8D" w:rsidP="007747D2">
      <w:pPr>
        <w:shd w:val="clear" w:color="auto" w:fill="FFFFFF"/>
        <w:spacing w:after="0" w:line="240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46F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Стандарты осуществления внутреннего муниципального финансового контроля</w:t>
      </w:r>
      <w:r w:rsidR="00F46FC8" w:rsidRPr="00F46F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в муниципальном районе «Ботлихский район»</w:t>
      </w:r>
    </w:p>
    <w:p w:rsidR="007747D2" w:rsidRPr="007747D2" w:rsidRDefault="007747D2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A1C8D" w:rsidRPr="007747D2" w:rsidRDefault="00FA1C8D" w:rsidP="007747D2">
      <w:pPr>
        <w:shd w:val="clear" w:color="auto" w:fill="FFFFFF"/>
        <w:spacing w:after="0" w:line="240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Общие положения</w:t>
      </w:r>
    </w:p>
    <w:p w:rsidR="009307C7" w:rsidRDefault="009307C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A1C8D" w:rsidRPr="0019338B" w:rsidRDefault="00FA1C8D" w:rsidP="006E7DF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933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1.1. Стандарты осуществления внутреннего муниципального финансового контроля (далее - Стандарты) являются нормативным документом, устанавливающим основные принципы и единые требования к осуществлению внутреннего муниципального финансового контроля в соответствии с бюджетным законодательством Российской Федерации.</w:t>
      </w:r>
      <w:r w:rsidR="0019338B" w:rsidRPr="001933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Стандарты разработаны в соответствии </w:t>
      </w:r>
      <w:r w:rsidR="0019338B" w:rsidRPr="0019338B">
        <w:rPr>
          <w:rFonts w:ascii="Times New Roman" w:hAnsi="Times New Roman"/>
          <w:sz w:val="24"/>
          <w:szCs w:val="24"/>
          <w:lang w:eastAsia="ru-RU"/>
        </w:rPr>
        <w:t xml:space="preserve">с требованием </w:t>
      </w:r>
      <w:hyperlink r:id="rId10" w:history="1">
        <w:r w:rsidR="0019338B" w:rsidRPr="0019338B">
          <w:rPr>
            <w:rFonts w:ascii="Times New Roman" w:hAnsi="Times New Roman"/>
            <w:sz w:val="24"/>
            <w:szCs w:val="24"/>
            <w:lang w:eastAsia="ru-RU"/>
          </w:rPr>
          <w:t>части 3 статьи 269.2</w:t>
        </w:r>
      </w:hyperlink>
      <w:r w:rsidR="0019338B" w:rsidRPr="0019338B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 и Положением о внутреннем муниципальном финансовом контроле в муниципальном районе «Ботлихский район»</w:t>
      </w:r>
      <w:r w:rsidR="00DF3EC3">
        <w:rPr>
          <w:rFonts w:ascii="Times New Roman" w:hAnsi="Times New Roman"/>
          <w:sz w:val="24"/>
          <w:szCs w:val="24"/>
          <w:lang w:eastAsia="ru-RU"/>
        </w:rPr>
        <w:t>,</w:t>
      </w:r>
      <w:r w:rsidR="00DF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утвержденны</w:t>
      </w:r>
      <w:r w:rsidR="00095EC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DF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постановлением администрации МР «Ботлихский район» от 03.05.2017 № 28</w:t>
      </w:r>
      <w:r w:rsidR="006E7D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(далее – Положение о внутреннем муниципальном финансовом контроле)</w:t>
      </w:r>
      <w:r w:rsidR="0019338B" w:rsidRPr="0019338B">
        <w:rPr>
          <w:rFonts w:ascii="Times New Roman" w:hAnsi="Times New Roman"/>
          <w:sz w:val="24"/>
          <w:szCs w:val="24"/>
          <w:lang w:eastAsia="ru-RU"/>
        </w:rPr>
        <w:t>.</w:t>
      </w:r>
    </w:p>
    <w:p w:rsidR="00FA1C8D" w:rsidRPr="007747D2" w:rsidRDefault="00FA1C8D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1.2. Целью Стандартов является установление характеристик, правил и процедур проведения этапов контрольного мероприятия.</w:t>
      </w:r>
    </w:p>
    <w:p w:rsidR="00FA1C8D" w:rsidRDefault="00FA1C8D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1.3. Задачами Стандартов являются определение порядка организации, общих правил и процедур проведения этапов контрольного мероприятия, а также определение механизма реализации результатов контрольного мероприятия, установление правил контроля за реализацией результатов проведенного контрольного мероприятия.</w:t>
      </w:r>
    </w:p>
    <w:p w:rsidR="00A42C6B" w:rsidRDefault="006E7DF2" w:rsidP="009648D9">
      <w:pPr>
        <w:shd w:val="clear" w:color="auto" w:fill="FFFFFF"/>
        <w:spacing w:after="0" w:line="285" w:lineRule="atLeast"/>
        <w:ind w:left="-709" w:firstLine="709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6E7DF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1.4. В настоящем стандарте используются термины и определения, применяемые в тех же значениях, что и в</w:t>
      </w:r>
      <w:r w:rsidR="009141D7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6E7DF2">
          <w:rPr>
            <w:rFonts w:asciiTheme="majorBidi" w:eastAsia="Times New Roman" w:hAnsiTheme="majorBidi" w:cstheme="majorBidi"/>
            <w:spacing w:val="2"/>
            <w:sz w:val="24"/>
            <w:szCs w:val="24"/>
            <w:lang w:eastAsia="ru-RU"/>
          </w:rPr>
          <w:t>Бюджетном кодексе Российской Федерации</w:t>
        </w:r>
      </w:hyperlink>
      <w:r w:rsidRPr="006E7DF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 xml:space="preserve">, </w:t>
      </w:r>
      <w:r w:rsidRPr="006E7DF2">
        <w:rPr>
          <w:rFonts w:asciiTheme="majorBidi" w:hAnsiTheme="majorBidi" w:cstheme="majorBidi"/>
          <w:sz w:val="24"/>
          <w:szCs w:val="24"/>
          <w:lang w:eastAsia="ru-RU"/>
        </w:rPr>
        <w:t>Положении о внутреннем муниципальном финансовом контроле</w:t>
      </w:r>
      <w:r w:rsidRPr="006E7DF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, иных нормативных правовых актах Российской Федерации, регламентирующих осуществление внутреннего муниципального финансового контроля.</w:t>
      </w:r>
    </w:p>
    <w:p w:rsidR="00A42C6B" w:rsidRPr="00493E12" w:rsidRDefault="006E7DF2" w:rsidP="009648D9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Объект финансового контроля - объект внут</w:t>
      </w:r>
      <w:bookmarkStart w:id="1" w:name="_GoBack"/>
      <w:bookmarkEnd w:id="1"/>
      <w:r w:rsidRPr="00493E1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реннего муниципального финансового контроля, определенный в соответствии со статьей 266.1</w:t>
      </w:r>
      <w:hyperlink r:id="rId12" w:history="1">
        <w:r w:rsidRPr="00493E12">
          <w:rPr>
            <w:rFonts w:asciiTheme="majorBidi" w:eastAsia="Times New Roman" w:hAnsiTheme="majorBidi" w:cstheme="majorBidi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493E1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.</w:t>
      </w:r>
    </w:p>
    <w:p w:rsidR="00A42C6B" w:rsidRPr="00493E12" w:rsidRDefault="006E7DF2" w:rsidP="00493E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Контрольное мероприятие - единичное контрольное действие, осуществляемое методом проверки, ревизии или обследования.</w:t>
      </w:r>
    </w:p>
    <w:p w:rsidR="00A42C6B" w:rsidRPr="00493E12" w:rsidRDefault="006E7DF2" w:rsidP="00493E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Контрольная деятельность - проведение контрольных мероприятий при осуществлении внутреннего муниципального финансового контроля в сфере бюджетных правоотношений.</w:t>
      </w:r>
    </w:p>
    <w:p w:rsidR="006E7DF2" w:rsidRPr="00493E12" w:rsidRDefault="006E7DF2" w:rsidP="00493E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Нарушение - установленный факт несоответствия деятельности объекта финансового контроля требованиям законодательных и (или) нормативных правовых актов Российской Федерации, регламентирующих его деятельность в части, подлежащей контролю в финансово-бюджетной сфере.</w:t>
      </w:r>
    </w:p>
    <w:p w:rsidR="006E7DF2" w:rsidRPr="00493E12" w:rsidRDefault="00A42C6B" w:rsidP="00493E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Недостаток - установленный факт в деятельности объекта финансового контроля, способный оказать негативное влияние на деятельность объекта финансового контроля, в том числе на ее эффективность, не являющийся нарушением законодательных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A42C6B" w:rsidRPr="00493E12" w:rsidRDefault="00A42C6B" w:rsidP="00493E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Рабочая документация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493E12" w:rsidRPr="00493E12" w:rsidRDefault="00493E12" w:rsidP="00493E12">
      <w:pPr>
        <w:shd w:val="clear" w:color="auto" w:fill="FFFFFF" w:themeFill="background1"/>
        <w:spacing w:after="0" w:line="240" w:lineRule="auto"/>
        <w:ind w:left="-709" w:firstLine="709"/>
        <w:jc w:val="both"/>
        <w:textAlignment w:val="baseline"/>
        <w:rPr>
          <w:rFonts w:asciiTheme="majorBidi" w:hAnsiTheme="majorBidi" w:cstheme="majorBidi"/>
          <w:sz w:val="24"/>
          <w:szCs w:val="24"/>
          <w:shd w:val="clear" w:color="auto" w:fill="EEEDEE"/>
        </w:rPr>
      </w:pPr>
      <w:r w:rsidRPr="00493E1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Представление - документ органа муниципального финансового контроля, который должен содержать</w:t>
      </w:r>
      <w:r w:rsidR="009141D7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r w:rsidRPr="00493E1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</w:t>
      </w:r>
      <w:r w:rsidR="009141D7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r w:rsidRPr="00493E1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нормативных правовых актов, регулирующих </w:t>
      </w:r>
      <w:r w:rsidRPr="00493E1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lastRenderedPageBreak/>
        <w:t>бюджетные правоотношения, и требования о принятии мер по их устранению, а также устранению причин и условий таких нарушений;</w:t>
      </w:r>
    </w:p>
    <w:p w:rsidR="00493E12" w:rsidRPr="00493E12" w:rsidRDefault="00493E12" w:rsidP="00493E12">
      <w:pPr>
        <w:shd w:val="clear" w:color="auto" w:fill="FFFFFF" w:themeFill="background1"/>
        <w:spacing w:after="0" w:line="240" w:lineRule="auto"/>
        <w:ind w:left="-709" w:firstLine="709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493E1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Предписание -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FA1C8D" w:rsidRPr="00493E12" w:rsidRDefault="00FA1C8D" w:rsidP="00493E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Контрольное мероприятие является организационной формой осуществления контрольной деятельности, посредством которой обеспечивается реализация полномочий </w:t>
      </w:r>
      <w:r w:rsidR="00B37005" w:rsidRP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Органа контроля, определенным в соответствии с Положением </w:t>
      </w:r>
      <w:r w:rsidRP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внутреннем муниципальном финансовом контрол</w:t>
      </w:r>
      <w:r w:rsidR="00B37005" w:rsidRP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FA1C8D" w:rsidRPr="007747D2" w:rsidRDefault="00FA1C8D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Контрольное мероприятие должно отвечать следующим требованиям:</w:t>
      </w:r>
    </w:p>
    <w:p w:rsidR="00FA1C8D" w:rsidRPr="007747D2" w:rsidRDefault="00FA1C8D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1) осуществляться на основании плана контрольных мероприятий, утвержденного руководителем </w:t>
      </w:r>
      <w:r w:rsidR="00431A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="00B37005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правления финансов и экономики администрации МР «Ботлихский район»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(далее - план контрольных мероприятий), либо по письменному поручению</w:t>
      </w:r>
      <w:r w:rsidR="00BB485E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главы муниципального района «Ботлихский район»</w:t>
      </w:r>
      <w:r w:rsidR="00DF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правоохранительных органов</w:t>
      </w:r>
      <w:r w:rsidR="00BB485E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или запросов депутатов Собрания депутатов муниципального района «Ботлихский район»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FA1C8D" w:rsidRPr="007747D2" w:rsidRDefault="00FA1C8D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проводиться в соответствии с программой его проведения (в случае проверки более одного вопроса);</w:t>
      </w:r>
    </w:p>
    <w:p w:rsidR="00FA1C8D" w:rsidRPr="007747D2" w:rsidRDefault="00FA1C8D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по результатам контрольного мероприятия оформляется акт (справка, заключение).</w:t>
      </w:r>
    </w:p>
    <w:p w:rsidR="00FA1C8D" w:rsidRPr="007747D2" w:rsidRDefault="00FA1C8D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Проведение контрольного мероприятия состоит в осуществлении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FA1C8D" w:rsidRPr="007747D2" w:rsidRDefault="00FA1C8D" w:rsidP="00493E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Реализация полномочий по внутреннему муниципальному финансовому контролю обеспечивается </w:t>
      </w:r>
      <w:r w:rsidR="00431A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="00412987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правлением финансов и экономики администрации МР «Ботлихский район» (далее - Управление)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FA1C8D" w:rsidRPr="007747D2" w:rsidRDefault="00FA1C8D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целей настоящих Стандартов уполномоченными работниками признаются специалисты </w:t>
      </w:r>
      <w:r w:rsidR="00412987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Управления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непосредственно осуществляющие контрольные действия и мероприятия.</w:t>
      </w:r>
    </w:p>
    <w:p w:rsidR="00FA1C8D" w:rsidRPr="007747D2" w:rsidRDefault="00493E12" w:rsidP="006E7DF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1.7</w:t>
      </w:r>
      <w:r w:rsidR="00FA1C8D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Объекты контроля</w:t>
      </w:r>
      <w:r w:rsidR="00412987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определены в Положении о внутреннем му</w:t>
      </w:r>
      <w:r w:rsidR="006E7D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ниципальном финансовом контроле</w:t>
      </w:r>
      <w:r w:rsidR="00FA1C8D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FA1C8D" w:rsidRPr="007747D2" w:rsidRDefault="00FA1C8D" w:rsidP="00493E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493E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Для проведения контрольного мероприятия необходимо выбрать один из методов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мероприятия: проверка, ревизия, обследование. Выбор того или иного метода зависит от целей и задач контрольного мероприятия.</w:t>
      </w:r>
    </w:p>
    <w:p w:rsidR="006312F2" w:rsidRPr="007747D2" w:rsidRDefault="006312F2" w:rsidP="007747D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987" w:rsidRPr="007747D2" w:rsidRDefault="00412987" w:rsidP="009307C7">
      <w:pPr>
        <w:shd w:val="clear" w:color="auto" w:fill="FFFFFF"/>
        <w:spacing w:after="0" w:line="240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Планирование контрольных мероприятий</w:t>
      </w:r>
    </w:p>
    <w:p w:rsidR="009307C7" w:rsidRDefault="009307C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12987" w:rsidRPr="009648D9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648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2.1. Контрольные мероприятия подлежат планированию путем составления и утверждения плана контрольных мероприятий.</w:t>
      </w:r>
    </w:p>
    <w:p w:rsidR="00412987" w:rsidRPr="009648D9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648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Планирование контрольных мероприятий осуществляется на каждый календарный год.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648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2.2.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Планирование контрольных мероприятий осуществляется исходя из следующих критериев: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длительность периода, прошедшего с момента проведения идентичного контрольного мероприятия органом муниципального финансового контроля (в случае если указанный период превышает 2 года, данный критерий имеет наивысший приоритет);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4) информация о наличии признаков нарушений, поступившая от органов местного самоуправления, главных администраторов доходов бюджета муниципального района «Ботлихский район», а также выявленная по результатам анализа данных единой информационной системы в сфере закупок (www.zakupki.gov).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Формирование плана контрольных мероприятий осуществляется с учетом информации о планируемых (проводимых) органом внешнего муниципального финансового контроля контрольных мероприятиях в целях исключения дублирования деятельности по контролю.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2.3. План определяет перечень контрольных мероприятий</w:t>
      </w:r>
      <w:r w:rsidR="007C44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(Приложение 1)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планируемых к проведению в очередном году, и должен содержать графы, в которых указываются: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наименование контрольного мероприятия;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объект контрольного мероприятия;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метод контроля;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 период проведения контрольного мероприятия;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5) лица, ответственные за исполнение.</w:t>
      </w:r>
    </w:p>
    <w:p w:rsidR="00412987" w:rsidRPr="007747D2" w:rsidRDefault="0041298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2.4.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Организация и проведение контрольных мероприятий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3.1. Организация контрольного мероприятия включает в себя следующие этапы, каждый из которых характеризуется выполнением определенных задач: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подготовительный этап;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основной этап;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заключительный этап.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3.2. Подготовительный этап контрольного мероприятия заключается в предварительном изучении предмета и объекта контроля, определении целей и вопросов контрольного мероприятия, методов его проведения, состава проверочной (ревизионной) группы.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Результатом данного этапа являются подготовка и утверждение удостоверения</w:t>
      </w:r>
      <w:r w:rsidR="00F211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(направления)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программы контрольного мероприятия.</w:t>
      </w:r>
    </w:p>
    <w:p w:rsidR="00522C73" w:rsidRPr="007747D2" w:rsidRDefault="00522C73" w:rsidP="009648D9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3.2.1. Решение о проведении контрольного мероприятия оформляется удостоверением</w:t>
      </w:r>
      <w:r w:rsidR="00F211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(направлением)</w:t>
      </w:r>
      <w:r w:rsidR="007C44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(Приложение 2)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выданным и подписанным </w:t>
      </w:r>
      <w:r w:rsidR="009648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начальником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Управления, в котором указываются: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наименование объекта контроля;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проверяемый период при последующем контроле;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наименование контрольного мероприятия;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 основание проведения контрольного мероприятия;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5) состав должностных лиц, уполномоченных на проведение контрольного мероприятия;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6) срок проведения контрольного мероприятия.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3.2.2. В зависимости от основания проведения проверки подразделяются на плановые и внеплановые.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зависимости от места проведения проверки подразделяются на выездные, камеральные и встречные.</w:t>
      </w:r>
    </w:p>
    <w:p w:rsidR="00522C73" w:rsidRPr="007747D2" w:rsidRDefault="00522C73" w:rsidP="00493E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3.2.3. Сроки проведения ревизий, проверок и обследований определяются </w:t>
      </w:r>
      <w:r w:rsidR="00E63C79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Положением о внутреннем муниципальном финансовом контроле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22C73" w:rsidRPr="007747D2" w:rsidRDefault="00522C73" w:rsidP="009648D9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3.2.4. Контрольные мероприятия проводятся на основании программы контрольного мероприятия, утвержденной </w:t>
      </w:r>
      <w:r w:rsidR="009648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начальником</w:t>
      </w:r>
      <w:r w:rsidR="00E63C79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Управления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Программа контрольного мероприятия</w:t>
      </w:r>
      <w:r w:rsidR="007C44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(Приложение 3)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должна содержать: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наименование и тему контрольного мероприятия;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наименование объектов контрольного мероприятия;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перечень вопросов, подлежащих изучению в ходе контрольного мероприятия;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 проверяемый период контрольного мероприятия.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изучения одного вопроса программа контрольного мероприятия не составляется.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 необходимости в программу контрольного мероприятия могут быть внесены изменения в течение пяти рабочих дней с даты начала проведения контрольного мероприятия.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3.2.5. При подготовке к проведению контрольного мероприятия участники проверочной (ревизионной) группы (должностные лица, уполномоченные на проведение контрольного мероприятия) изучают программу контрольного мероприятия, материалы предыдущих контрольных мероприятий.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3.3. Основной этап контрольного мероприятия состоит в проведении контрольных действий, сборе и анализе фактических данных и информации, необходимых для достижения поставленных целей и задач, а также для раскрытия вопросов контрольного мероприятия, содержащихся в программе его проведения.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Результатом проведения данного этапа являются оформленные и подписанные руководителем ревизионной группы акты проверок (ревизий), заключения </w:t>
      </w:r>
      <w:r w:rsidR="00E63C79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(справки) 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результатам обследования.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3.3.1. Датой начала контрольного мероприятия считается дата, указанная в удостоверении на его проведение.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3.3.2. Датой окончания контрольного мероприятия считается день составления и подписания акта проверки (ревизии), заключения</w:t>
      </w:r>
      <w:r w:rsidR="00E63C79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(справки)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 результатам обследования уполномоченными работниками органа внутреннего муниципального финансового контроля и направления их должностным лицам объекта контроля с целью подписания, под роспись, с указанием даты получения.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3.3.3. Отведенный срок для ознакомления с актом ревизии или проверки, заключением по результатам обследования и его подписания составляет не более пяти рабочих дней со дня вручения акта (заключения).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Невозврат в 5-дневный срок подписанного должностными лицами объекта контроля акта ревизии или проверки, заключения по результатам обследования расценивается как отказ от подписания акта (заключения).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отказа должностных лиц объекта контроля подписать или получить акт ревизии или проверки, заключение по результатам обследования руководитель ревизионной группы в конце акта производит запись об их ознакомлении с актом (заключением) и отказе от подписи или получения акта.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таком случае подписанный в одностороннем порядке акт ревизии или проверки, заключение по результатам обследования направляются должностным лицам объекта контроля посредством почтовой связи.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3.3.</w:t>
      </w:r>
      <w:r w:rsidR="00E064FC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Контрольное мероприятие может проводиться путем осуществления участниками проверочной (ревизионной) группы: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изучения, анализа и оценки учредительных, регистрационных, плановых, бухгалтерских, отчетных и иных документов объекта контроля;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проверки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учета, эффективности и рациональности использования денежных средств и материальных ценностей;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проверка процедур правомерности формирования и исполнения муниципального задания, планов финансово-хозяйственной деятельности, бюджетной сметы казенных учреждений;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проверки соблюдения получателями целевых субсидий условий, целей и порядка их предоставления;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проверки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проверки фактического наличия, сохранности и эффективного использования материальных ценностей, находящихся в муниципальной собственности, денежных средств, бланков строгой отчетности,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проверки процедур планирования и обоснования закупок, в том числе формирования начальной (максимальной) цены контрактов, цены контрактов, заключаемых с единственным поставщиком (подрядчиком, исполнителем), процедур размещения заказов и заключения контрактов, в части экономности и эффективности использования бюджетных средств, применения заказчиками мер ответственности к контрагентам, при нарушении ими условий заключенных контрактов (договоров), своевременности полноты и достоверности отражения в документах учета поставленного товара, выполненной работы (ее результата) или оказанной услуги, а также соответствия поставленного товара, выполненной работы (ее результата) или оказанной услуги условиям заключенного контракта и целям осуществления закупки;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3.3.</w:t>
      </w:r>
      <w:r w:rsidR="00E064FC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В ходе контрольных мероприятий проводятся контрольные действия по документальному и фактическому изучению деятельности объекта контроля.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Контрольные действия по документальному изучению деятельности объекта контроля проводятся по финансовым, бухгалтерским, отчетным документам, а также осуществляются путем анализа и оценки полученной из них информации с учетом письменных объяснений, справок и сведений должностных и материально ответственных лиц объекта контроля.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замеров.</w:t>
      </w:r>
    </w:p>
    <w:p w:rsidR="00522C73" w:rsidRPr="007747D2" w:rsidRDefault="00522C73" w:rsidP="009648D9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случае воспрепятствования к доступу на объект уполномоченными работниками </w:t>
      </w:r>
      <w:r w:rsidR="00E064FC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Управления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составляется соответствующий акт и в течение одного рабочего дня направляется </w:t>
      </w:r>
      <w:r w:rsidR="009648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начальнику</w:t>
      </w:r>
      <w:r w:rsidR="00E064FC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Управления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22C73" w:rsidRPr="007747D2" w:rsidRDefault="00522C73" w:rsidP="009648D9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3.4. На заключительном этапе контрольного мероприятия </w:t>
      </w:r>
      <w:r w:rsidR="009648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начальнико</w:t>
      </w:r>
      <w:r w:rsidR="00E064FC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 Управления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принимаются решения: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по результатам рассмотрения акта проверки (ревизии):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направлении предписания и (или) представления объекту контроля и (или) наличии оснований для направления уведомления о применении бюджетных мер принуждения;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проведении внеплановой выездной проверки (ревизии);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по результатам рассмотрения заключения по результатам обследования: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назначении (отсутствии оснований для назначения) выездной проверки (ревизии).</w:t>
      </w:r>
    </w:p>
    <w:p w:rsidR="00522C73" w:rsidRPr="007747D2" w:rsidRDefault="00522C73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3.4.1. 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встречной проверки не направляются.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5149E" w:rsidRPr="007747D2" w:rsidRDefault="00A5149E" w:rsidP="009307C7">
      <w:pPr>
        <w:shd w:val="clear" w:color="auto" w:fill="FFFFFF"/>
        <w:spacing w:after="0" w:line="240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 Оформление результатов контрольных мероприятий</w:t>
      </w:r>
    </w:p>
    <w:p w:rsidR="009307C7" w:rsidRDefault="009307C7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4.1. Результаты контрольного мероприятия оформляются актом проверки (ревизии) и заключением по результатам обследования в соответствии с Положением о внутреннем муниципальном финансовом контроле в муниципальном районе «Ботлихский район».</w:t>
      </w:r>
    </w:p>
    <w:p w:rsidR="00A5149E" w:rsidRPr="007747D2" w:rsidRDefault="00A5149E" w:rsidP="007C4437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4.2. При составлении акта проверки (ревизии), заключения по результатам обследования должны соблюдаться следующие требования: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объективность, краткость и ясность при изложении результатов контрольного мероприятия;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конкретность формулировок содержания выявленных нарушений и недостатков;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логическая и хронологическая последовательность излагаемого материала;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изложение фактических данных только на основании материалов документов, проверенных уполномоченными работниками, при наличии ссылок на них.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(следственных) органов.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В акте (заключении) не должна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юридических терминов, установление которых возлагается на правоохранительные органы.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4.3. Акт ревизии или проверки состоит из вводной и описательной части.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Вводная часть акта ревизии или проверки должна содержать общую информацию об объекте контроля и проводимом контрольном мероприятии.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Описательная часть акта ревизии или проверки должна содержать описание проведенной работы и выявленных нарушений по каждому вопросу программы ревизии или проверки.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акте проверки (ревизии)</w:t>
      </w:r>
      <w:r w:rsidR="007C44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(Приложение 5)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заключении по результатам обследования мероприятия при описании каждого нарушения, выявленного при проведении контрольного мероприятия, должны быть указаны: положения нормативных правовых актов, которые были нарушены; к какому периоду относится выявленное нарушение; в чем выразилось нарушение; документально подтвержденная сумма нарушения.</w:t>
      </w:r>
    </w:p>
    <w:p w:rsidR="00A5149E" w:rsidRPr="007747D2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акте проверки (ревизии), заключении по результатам обследования допускается ссылка на материалы официальных сайтов в сети Интернет.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 Реализация результатов проведения контрольных мероприятий</w:t>
      </w:r>
    </w:p>
    <w:p w:rsidR="007747D2" w:rsidRDefault="007747D2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5.1. Под реализацией результатов проведенных контрольных мероприятий понимаются направление объектам контроля представлений и (или) предписаний, применение бюджетных мер принуждения</w:t>
      </w:r>
      <w:r w:rsidR="007C44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(Приложение 5)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F30C51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5.2. </w:t>
      </w:r>
      <w:r w:rsidR="00F30C51"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представлениях отражаются:</w:t>
      </w:r>
    </w:p>
    <w:p w:rsidR="00F30C51" w:rsidRPr="007747D2" w:rsidRDefault="00F30C51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нарушения и недостатки, выявленные в результате проведения контрольного мероприятия;</w:t>
      </w:r>
    </w:p>
    <w:p w:rsidR="00F30C51" w:rsidRPr="007747D2" w:rsidRDefault="00F30C51" w:rsidP="00EB6A8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предложения по устранению выявленных нарушений и недостатков, предотвращению нанесения материального ущерба </w:t>
      </w:r>
      <w:r w:rsidR="00EB6A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муниципальному району «Ботлихский район»</w:t>
      </w:r>
      <w:r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возмещению причиненного вреда;</w:t>
      </w:r>
    </w:p>
    <w:p w:rsidR="00F30C51" w:rsidRPr="007747D2" w:rsidRDefault="00F30C51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предложения по привлечению к ответственности должностных лиц, виновных в допущенных нарушениях;</w:t>
      </w:r>
    </w:p>
    <w:p w:rsidR="00F30C51" w:rsidRPr="007747D2" w:rsidRDefault="00F30C51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сроки принятия мер по устранению нарушений.</w:t>
      </w:r>
    </w:p>
    <w:p w:rsidR="00F30C51" w:rsidRPr="007747D2" w:rsidRDefault="00F30C51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должностными лицами проведению контрольных мероприятий, контролирующий орган направляет в органы местного самоуправления, муниципальные органы, проверяемые органы, организации и их должностным лицам предписание.</w:t>
      </w:r>
    </w:p>
    <w:p w:rsidR="00F30C51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5.3. </w:t>
      </w:r>
      <w:r w:rsidR="00F30C51"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предписаниях указываются:</w:t>
      </w:r>
    </w:p>
    <w:p w:rsidR="00F30C51" w:rsidRPr="007747D2" w:rsidRDefault="00F30C51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нарушения, выявленные в результате проведения контрольного мероприятия и касающиеся компетенции должностного лица или организации, которым направляется предписание;</w:t>
      </w:r>
    </w:p>
    <w:p w:rsidR="00F30C51" w:rsidRPr="007747D2" w:rsidRDefault="00F30C51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обязательные для исполнения указания по устранению выявленных нарушений и взысканию средств местного бюджета, использованных неэффективно, незаконно или не по целевому назначению, и привлечению к ответственности лиц, виновных в нарушениях;</w:t>
      </w:r>
    </w:p>
    <w:p w:rsidR="00F30C51" w:rsidRPr="007747D2" w:rsidRDefault="00F30C51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срок исполнения предписания, срок уведомления Органа контроля о его исполнении.</w:t>
      </w:r>
    </w:p>
    <w:p w:rsidR="00254B6E" w:rsidRPr="007747D2" w:rsidRDefault="00254B6E" w:rsidP="009648D9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5.4. Представления и предписания подписываются </w:t>
      </w:r>
      <w:r w:rsidR="009648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начальником</w:t>
      </w:r>
      <w:r w:rsidR="00F30C51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Управления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5.5. 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представлении.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5.6. Объект контроля по результатам рассмотрения представления и (или) предписания в установленный представлением и (или) предписанием срок направляет в </w:t>
      </w:r>
      <w:r w:rsidR="00F30C51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Управление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информацию о принятых мерах по устранению выявленных нарушений.</w:t>
      </w:r>
    </w:p>
    <w:p w:rsid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</w:t>
      </w:r>
      <w:r w:rsidR="00F30C51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Неисполнение выданного представления и (или) предписания влечет применение к лицу, не исполнившему такое представление и (или) предписание, мер ответственности.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Неисполнение предписаний </w:t>
      </w:r>
      <w:r w:rsidR="00F30C51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Управления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ущерба, причиненного муниципальному образованию.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5.9. </w:t>
      </w:r>
      <w:r w:rsidR="00F30C51" w:rsidRPr="00774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контрольного мероприятия административных правонарушений должностные лица Управления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 Контроль за реализацией результатов проведенных контрольных мероприятий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6.1. Целью контроля за реализацией результатов проведенных контрольных мероприятий является полное, качественное и своевременное выполнение требований,</w:t>
      </w:r>
      <w:r w:rsidR="00F30C51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предложений и рекомендации,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изложенных в документах, направляемых </w:t>
      </w:r>
      <w:r w:rsidR="00F30C51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Управлением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объекту контроля.</w:t>
      </w:r>
    </w:p>
    <w:p w:rsidR="00254B6E" w:rsidRPr="00F94E93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94E9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6.2. Контроль за выполнением представлений и (или) предписаний </w:t>
      </w:r>
      <w:r w:rsidR="007747D2" w:rsidRPr="00F94E9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Управления</w:t>
      </w:r>
      <w:r w:rsidRPr="00F94E9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включает в себя: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анализ и оценку полноты выполнения требований, содержащихся в представлениях и (или) предписаниях, выполнения 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проверка соблюдения установленных представлениями и (или) предписаниями сроков их выполнения;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принятие мер в случаях невыполнения представлений и (или) предписаний, несоблюдения сроков их выполнения.</w:t>
      </w: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6.3. В ходе осуществления анализа выполнения представлений и (или) предписаний у объекта контроля могут быть дополнительно запрошены необходимая информация, документы и материалы о ходе и </w:t>
      </w:r>
      <w:r w:rsidR="007747D2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результатах выполнения,</w:t>
      </w: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содержащихся в них требований.</w:t>
      </w:r>
    </w:p>
    <w:p w:rsidR="007747D2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6.4. </w:t>
      </w:r>
      <w:r w:rsidR="007747D2" w:rsidRPr="00774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анализа результатов выполнения объектами контроля представлений и (или) предписаний Управления 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и иных нормативных правовых актов, в том числе причин и условий таких нарушений, возмещению причиненного ущерба, привлечению к ответственности лиц, виновных в нарушении законодательства Российской Федерации.</w:t>
      </w:r>
    </w:p>
    <w:p w:rsidR="007747D2" w:rsidRPr="007747D2" w:rsidRDefault="007747D2" w:rsidP="007747D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снимать с контроля отдельные требования (пункты) представления и (или) предписаний Управления при условии их выполнения.</w:t>
      </w:r>
    </w:p>
    <w:p w:rsidR="00254B6E" w:rsidRPr="007747D2" w:rsidRDefault="007747D2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6.5. </w:t>
      </w:r>
      <w:r w:rsidR="00254B6E" w:rsidRPr="00774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выполнении всех требований представление и (или) предписание снимаются с контроля.</w:t>
      </w:r>
    </w:p>
    <w:p w:rsidR="00254B6E" w:rsidRPr="007747D2" w:rsidRDefault="00254B6E" w:rsidP="007747D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B6E" w:rsidRPr="007747D2" w:rsidRDefault="00254B6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493E12" w:rsidRDefault="00493E12">
      <w:pPr>
        <w:spacing w:after="160" w:line="259" w:lineRule="auto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 w:type="page"/>
      </w:r>
    </w:p>
    <w:p w:rsidR="00493E12" w:rsidRPr="00493E12" w:rsidRDefault="00493E12" w:rsidP="00493E12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Приложение № 1</w:t>
      </w:r>
    </w:p>
    <w:p w:rsidR="00493E12" w:rsidRPr="00493E12" w:rsidRDefault="00493E12" w:rsidP="00493E12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к Стандартам осуществления</w:t>
      </w:r>
    </w:p>
    <w:p w:rsidR="00493E12" w:rsidRPr="00493E12" w:rsidRDefault="00493E12" w:rsidP="00493E12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внутреннего муниципального</w:t>
      </w:r>
    </w:p>
    <w:p w:rsidR="00493E12" w:rsidRPr="00493E12" w:rsidRDefault="00493E12" w:rsidP="00493E12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финансового контроля,</w:t>
      </w:r>
    </w:p>
    <w:p w:rsidR="00493E12" w:rsidRPr="00493E12" w:rsidRDefault="00493E12" w:rsidP="00493E12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утвержденным постановлением</w:t>
      </w:r>
    </w:p>
    <w:p w:rsidR="00493E12" w:rsidRPr="00493E12" w:rsidRDefault="00493E12" w:rsidP="00493E12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администрации МР «Ботлихский район»</w:t>
      </w:r>
    </w:p>
    <w:p w:rsidR="00493E12" w:rsidRPr="00493E12" w:rsidRDefault="00493E12" w:rsidP="00493E12">
      <w:pPr>
        <w:shd w:val="clear" w:color="auto" w:fill="FFFFFF"/>
        <w:spacing w:after="0" w:line="240" w:lineRule="auto"/>
        <w:ind w:left="5103"/>
        <w:textAlignment w:val="baseline"/>
        <w:rPr>
          <w:rFonts w:asciiTheme="majorBidi" w:eastAsia="Times New Roman" w:hAnsiTheme="majorBidi" w:cstheme="majorBidi"/>
          <w:spacing w:val="1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pacing w:val="1"/>
          <w:sz w:val="24"/>
          <w:szCs w:val="24"/>
          <w:lang w:eastAsia="ru-RU"/>
        </w:rPr>
        <w:t>от «___» ___________20__г. № __</w:t>
      </w:r>
    </w:p>
    <w:p w:rsidR="00493E12" w:rsidRDefault="00493E12" w:rsidP="00493E12">
      <w:pPr>
        <w:shd w:val="clear" w:color="auto" w:fill="FFFFFF"/>
        <w:spacing w:after="360" w:line="196" w:lineRule="atLeast"/>
        <w:rPr>
          <w:rFonts w:eastAsia="Times New Roman"/>
          <w:color w:val="333333"/>
          <w:sz w:val="15"/>
          <w:szCs w:val="15"/>
          <w:lang w:eastAsia="ru-RU"/>
        </w:rPr>
      </w:pPr>
      <w:r w:rsidRPr="00A65C45">
        <w:rPr>
          <w:rFonts w:eastAsia="Times New Roman"/>
          <w:color w:val="333333"/>
          <w:sz w:val="15"/>
          <w:szCs w:val="15"/>
          <w:lang w:eastAsia="ru-RU"/>
        </w:rPr>
        <w:t> </w:t>
      </w:r>
    </w:p>
    <w:p w:rsidR="0073507D" w:rsidRDefault="00493E12" w:rsidP="005B4BF1">
      <w:pPr>
        <w:shd w:val="clear" w:color="auto" w:fill="FFFFFF"/>
        <w:spacing w:after="0" w:line="196" w:lineRule="atLeast"/>
        <w:ind w:left="-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П</w:t>
      </w:r>
      <w:r w:rsidR="005B4BF1">
        <w:rPr>
          <w:rFonts w:asciiTheme="majorBidi" w:eastAsia="Times New Roman" w:hAnsiTheme="majorBidi" w:cstheme="majorBidi"/>
          <w:sz w:val="24"/>
          <w:szCs w:val="24"/>
          <w:lang w:eastAsia="ru-RU"/>
        </w:rPr>
        <w:t>ЛАН</w:t>
      </w:r>
    </w:p>
    <w:p w:rsidR="00493E12" w:rsidRDefault="00493E12" w:rsidP="0073507D">
      <w:pPr>
        <w:shd w:val="clear" w:color="auto" w:fill="FFFFFF"/>
        <w:spacing w:after="0" w:line="196" w:lineRule="atLeast"/>
        <w:ind w:left="-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проведения контрольного мероприятия</w:t>
      </w:r>
    </w:p>
    <w:p w:rsidR="0073507D" w:rsidRPr="00493E12" w:rsidRDefault="0073507D" w:rsidP="0073507D">
      <w:pPr>
        <w:shd w:val="clear" w:color="auto" w:fill="FFFFFF"/>
        <w:spacing w:after="0" w:line="196" w:lineRule="atLeast"/>
        <w:ind w:left="-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6"/>
        <w:gridCol w:w="2798"/>
        <w:gridCol w:w="1595"/>
        <w:gridCol w:w="1595"/>
        <w:gridCol w:w="1595"/>
        <w:gridCol w:w="1596"/>
      </w:tblGrid>
      <w:tr w:rsidR="00493E12" w:rsidTr="00493E12">
        <w:tc>
          <w:tcPr>
            <w:tcW w:w="392" w:type="dxa"/>
          </w:tcPr>
          <w:p w:rsidR="00493E12" w:rsidRPr="00493E12" w:rsidRDefault="00493E12" w:rsidP="00493E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 w:rsidRPr="00493E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</w:tcPr>
          <w:p w:rsidR="00493E12" w:rsidRPr="00493E12" w:rsidRDefault="00493E12" w:rsidP="00493E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 w:rsidRPr="00493E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595" w:type="dxa"/>
          </w:tcPr>
          <w:p w:rsidR="00493E12" w:rsidRPr="00493E12" w:rsidRDefault="00493E12" w:rsidP="00493E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 w:rsidRPr="00493E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Объект контрольного мероприятия</w:t>
            </w:r>
          </w:p>
        </w:tc>
        <w:tc>
          <w:tcPr>
            <w:tcW w:w="1595" w:type="dxa"/>
          </w:tcPr>
          <w:p w:rsidR="00493E12" w:rsidRPr="00493E12" w:rsidRDefault="00493E12" w:rsidP="00493E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 w:rsidRPr="00493E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Метод контроля</w:t>
            </w:r>
          </w:p>
        </w:tc>
        <w:tc>
          <w:tcPr>
            <w:tcW w:w="1595" w:type="dxa"/>
          </w:tcPr>
          <w:p w:rsidR="00493E12" w:rsidRPr="00493E12" w:rsidRDefault="00493E12" w:rsidP="00493E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 w:rsidRPr="00493E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596" w:type="dxa"/>
          </w:tcPr>
          <w:p w:rsidR="00493E12" w:rsidRPr="00493E12" w:rsidRDefault="00493E12" w:rsidP="00493E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 w:rsidRPr="00493E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Лица, ответственные за исполнение</w:t>
            </w:r>
          </w:p>
        </w:tc>
      </w:tr>
      <w:tr w:rsidR="00493E12" w:rsidTr="00493E12">
        <w:tc>
          <w:tcPr>
            <w:tcW w:w="392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93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98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93E12" w:rsidTr="00493E12">
        <w:tc>
          <w:tcPr>
            <w:tcW w:w="392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93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3E12" w:rsidRPr="00493E12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A5149E" w:rsidRDefault="00A5149E" w:rsidP="007747D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1735"/>
        <w:gridCol w:w="3191"/>
      </w:tblGrid>
      <w:tr w:rsidR="00493E12" w:rsidRPr="0073507D" w:rsidTr="00B74C71">
        <w:tc>
          <w:tcPr>
            <w:tcW w:w="4645" w:type="dxa"/>
            <w:tcBorders>
              <w:bottom w:val="single" w:sz="4" w:space="0" w:color="auto"/>
            </w:tcBorders>
          </w:tcPr>
          <w:p w:rsidR="00493E12" w:rsidRPr="0073507D" w:rsidRDefault="00493E12" w:rsidP="00493E12">
            <w:pPr>
              <w:shd w:val="clear" w:color="auto" w:fill="FFFFFF"/>
              <w:spacing w:after="0" w:line="240" w:lineRule="auto"/>
              <w:ind w:left="-709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Руководитель контрольного мероприятия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93E12" w:rsidRPr="0073507D" w:rsidRDefault="00493E12" w:rsidP="00B74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93E12" w:rsidRPr="0073507D" w:rsidRDefault="00493E12" w:rsidP="00B74C71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93E12" w:rsidRPr="0073507D" w:rsidTr="00B74C71">
        <w:tc>
          <w:tcPr>
            <w:tcW w:w="4645" w:type="dxa"/>
            <w:tcBorders>
              <w:top w:val="single" w:sz="4" w:space="0" w:color="auto"/>
            </w:tcBorders>
          </w:tcPr>
          <w:p w:rsidR="00493E12" w:rsidRPr="0073507D" w:rsidRDefault="00B74C71" w:rsidP="00B74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493E12" w:rsidRPr="0073507D" w:rsidRDefault="00B74C71" w:rsidP="00B74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93E12" w:rsidRPr="0073507D" w:rsidRDefault="00B74C71" w:rsidP="00B74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инициалы, фамилия</w:t>
            </w:r>
          </w:p>
        </w:tc>
      </w:tr>
      <w:tr w:rsidR="00B74C71" w:rsidRPr="0073507D" w:rsidTr="00B74C71">
        <w:tc>
          <w:tcPr>
            <w:tcW w:w="9571" w:type="dxa"/>
            <w:gridSpan w:val="3"/>
          </w:tcPr>
          <w:p w:rsidR="00B74C71" w:rsidRPr="0073507D" w:rsidRDefault="00B74C71" w:rsidP="00B74C71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 рабочим планом ознакомлены</w:t>
            </w:r>
            <w:r w:rsidR="001F17B1" w:rsidRPr="007350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</w:tr>
      <w:tr w:rsidR="00493E12" w:rsidRPr="0073507D" w:rsidTr="00B74C71">
        <w:tc>
          <w:tcPr>
            <w:tcW w:w="4645" w:type="dxa"/>
            <w:tcBorders>
              <w:bottom w:val="single" w:sz="4" w:space="0" w:color="auto"/>
            </w:tcBorders>
          </w:tcPr>
          <w:p w:rsidR="00493E12" w:rsidRPr="0073507D" w:rsidRDefault="00B74C71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93E12" w:rsidRPr="0073507D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93E12" w:rsidRPr="0073507D" w:rsidRDefault="00493E12" w:rsidP="00774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B74C71" w:rsidRPr="0073507D" w:rsidTr="00B74C71">
        <w:tc>
          <w:tcPr>
            <w:tcW w:w="4645" w:type="dxa"/>
            <w:tcBorders>
              <w:top w:val="single" w:sz="4" w:space="0" w:color="auto"/>
            </w:tcBorders>
          </w:tcPr>
          <w:p w:rsidR="00B74C71" w:rsidRPr="0073507D" w:rsidRDefault="00B74C71" w:rsidP="00B74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должности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B74C71" w:rsidRPr="0073507D" w:rsidRDefault="00B74C71" w:rsidP="00B74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74C71" w:rsidRPr="0073507D" w:rsidRDefault="00B74C71" w:rsidP="00B74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F211E8" w:rsidRPr="0073507D" w:rsidRDefault="00F211E8" w:rsidP="00B74C71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11E8" w:rsidRDefault="00F211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11E8" w:rsidRPr="00493E12" w:rsidRDefault="00F211E8" w:rsidP="000A5A3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Приложение № </w:t>
      </w:r>
      <w:r w:rsidR="000A5A36">
        <w:rPr>
          <w:rFonts w:asciiTheme="majorBidi" w:eastAsia="Times New Roman" w:hAnsiTheme="majorBidi" w:cstheme="majorBidi"/>
          <w:sz w:val="24"/>
          <w:szCs w:val="24"/>
          <w:lang w:eastAsia="ru-RU"/>
        </w:rPr>
        <w:t>2</w:t>
      </w:r>
    </w:p>
    <w:p w:rsidR="00F211E8" w:rsidRPr="00493E12" w:rsidRDefault="00F211E8" w:rsidP="00F211E8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к Стандартам осуществления</w:t>
      </w:r>
    </w:p>
    <w:p w:rsidR="00F211E8" w:rsidRPr="00493E12" w:rsidRDefault="00F211E8" w:rsidP="00F211E8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внутреннего муниципального</w:t>
      </w:r>
    </w:p>
    <w:p w:rsidR="00F211E8" w:rsidRPr="00493E12" w:rsidRDefault="00F211E8" w:rsidP="00F211E8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финансового контроля,</w:t>
      </w:r>
    </w:p>
    <w:p w:rsidR="00F211E8" w:rsidRPr="00493E12" w:rsidRDefault="00F211E8" w:rsidP="00F211E8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утвержденным постановлением</w:t>
      </w:r>
    </w:p>
    <w:p w:rsidR="00F211E8" w:rsidRPr="00493E12" w:rsidRDefault="00F211E8" w:rsidP="00F211E8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администрации МР «Ботлихский район»</w:t>
      </w:r>
    </w:p>
    <w:p w:rsidR="00F211E8" w:rsidRPr="00493E12" w:rsidRDefault="00F211E8" w:rsidP="00F211E8">
      <w:pPr>
        <w:shd w:val="clear" w:color="auto" w:fill="FFFFFF"/>
        <w:spacing w:after="0" w:line="240" w:lineRule="auto"/>
        <w:ind w:left="5103"/>
        <w:textAlignment w:val="baseline"/>
        <w:rPr>
          <w:rFonts w:asciiTheme="majorBidi" w:eastAsia="Times New Roman" w:hAnsiTheme="majorBidi" w:cstheme="majorBidi"/>
          <w:spacing w:val="1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pacing w:val="1"/>
          <w:sz w:val="24"/>
          <w:szCs w:val="24"/>
          <w:lang w:eastAsia="ru-RU"/>
        </w:rPr>
        <w:t>от «___» ___________20__г. № __</w:t>
      </w:r>
    </w:p>
    <w:p w:rsidR="00412987" w:rsidRDefault="00412987" w:rsidP="00B74C71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11E8" w:rsidRDefault="00F211E8" w:rsidP="00B74C71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7E1C" w:rsidRPr="0073507D" w:rsidRDefault="00FC7E1C" w:rsidP="00FC7E1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7D">
        <w:rPr>
          <w:rFonts w:ascii="Times New Roman" w:hAnsi="Times New Roman" w:cs="Times New Roman"/>
          <w:b/>
          <w:sz w:val="24"/>
          <w:szCs w:val="24"/>
        </w:rPr>
        <w:t>УДОСТОВЕРЕНИЕ</w:t>
      </w:r>
      <w:r w:rsidR="00BB6128" w:rsidRPr="0073507D">
        <w:rPr>
          <w:rFonts w:ascii="Times New Roman" w:hAnsi="Times New Roman" w:cs="Times New Roman"/>
          <w:b/>
          <w:sz w:val="24"/>
          <w:szCs w:val="24"/>
        </w:rPr>
        <w:t xml:space="preserve"> (НАПРАВЛЕНИЕ)</w:t>
      </w:r>
    </w:p>
    <w:p w:rsidR="00204052" w:rsidRPr="0073507D" w:rsidRDefault="00204052" w:rsidP="00FC7E1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7D">
        <w:rPr>
          <w:rFonts w:ascii="Times New Roman" w:hAnsi="Times New Roman" w:cs="Times New Roman"/>
          <w:b/>
          <w:sz w:val="24"/>
          <w:szCs w:val="24"/>
        </w:rPr>
        <w:t>на право проведения контрольного мероприятия</w:t>
      </w:r>
    </w:p>
    <w:p w:rsidR="00FC7E1C" w:rsidRPr="0073507D" w:rsidRDefault="00FC7E1C" w:rsidP="00FC7E1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1C" w:rsidRPr="0073507D" w:rsidRDefault="00FC7E1C" w:rsidP="00FC7E1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507D">
        <w:rPr>
          <w:rFonts w:ascii="Times New Roman" w:hAnsi="Times New Roman" w:cs="Times New Roman"/>
          <w:sz w:val="24"/>
          <w:szCs w:val="24"/>
        </w:rPr>
        <w:t>от "___" _________ 20___ года.</w:t>
      </w:r>
      <w:r w:rsidRPr="0073507D">
        <w:rPr>
          <w:rFonts w:ascii="Times New Roman" w:hAnsi="Times New Roman" w:cs="Times New Roman"/>
          <w:sz w:val="24"/>
          <w:szCs w:val="24"/>
        </w:rPr>
        <w:tab/>
      </w:r>
      <w:r w:rsidRPr="0073507D">
        <w:rPr>
          <w:rFonts w:ascii="Times New Roman" w:hAnsi="Times New Roman" w:cs="Times New Roman"/>
          <w:sz w:val="24"/>
          <w:szCs w:val="24"/>
        </w:rPr>
        <w:tab/>
      </w:r>
      <w:r w:rsidRPr="0073507D">
        <w:rPr>
          <w:rFonts w:ascii="Times New Roman" w:hAnsi="Times New Roman" w:cs="Times New Roman"/>
          <w:sz w:val="24"/>
          <w:szCs w:val="24"/>
        </w:rPr>
        <w:tab/>
      </w:r>
      <w:r w:rsidRPr="0073507D">
        <w:rPr>
          <w:rFonts w:ascii="Times New Roman" w:hAnsi="Times New Roman" w:cs="Times New Roman"/>
          <w:sz w:val="24"/>
          <w:szCs w:val="24"/>
        </w:rPr>
        <w:tab/>
      </w:r>
      <w:r w:rsidRPr="0073507D">
        <w:rPr>
          <w:rFonts w:ascii="Times New Roman" w:hAnsi="Times New Roman" w:cs="Times New Roman"/>
          <w:sz w:val="24"/>
          <w:szCs w:val="24"/>
        </w:rPr>
        <w:tab/>
      </w:r>
      <w:r w:rsidRPr="0073507D">
        <w:rPr>
          <w:rFonts w:ascii="Times New Roman" w:hAnsi="Times New Roman" w:cs="Times New Roman"/>
          <w:sz w:val="24"/>
          <w:szCs w:val="24"/>
        </w:rPr>
        <w:tab/>
      </w:r>
      <w:r w:rsidRPr="0073507D">
        <w:rPr>
          <w:rFonts w:ascii="Times New Roman" w:hAnsi="Times New Roman" w:cs="Times New Roman"/>
          <w:sz w:val="24"/>
          <w:szCs w:val="24"/>
        </w:rPr>
        <w:tab/>
      </w:r>
      <w:r w:rsidR="0073507D">
        <w:rPr>
          <w:rFonts w:ascii="Times New Roman" w:hAnsi="Times New Roman" w:cs="Times New Roman"/>
          <w:sz w:val="24"/>
          <w:szCs w:val="24"/>
        </w:rPr>
        <w:tab/>
      </w:r>
      <w:r w:rsidRPr="0073507D">
        <w:rPr>
          <w:rFonts w:ascii="Times New Roman" w:hAnsi="Times New Roman" w:cs="Times New Roman"/>
          <w:sz w:val="24"/>
          <w:szCs w:val="24"/>
        </w:rPr>
        <w:t>№___</w:t>
      </w:r>
    </w:p>
    <w:p w:rsidR="00FC7E1C" w:rsidRDefault="00FC7E1C" w:rsidP="00FC7E1C">
      <w:pPr>
        <w:pStyle w:val="ConsNonformat"/>
        <w:widowControl/>
        <w:ind w:right="0" w:hanging="180"/>
        <w:rPr>
          <w:rFonts w:ascii="Times New Roman" w:hAnsi="Times New Roman" w:cs="Times New Roman"/>
          <w:sz w:val="28"/>
          <w:szCs w:val="28"/>
        </w:rPr>
      </w:pPr>
    </w:p>
    <w:p w:rsidR="00FC7E1C" w:rsidRPr="0073507D" w:rsidRDefault="00204052" w:rsidP="005B2CF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07D">
        <w:rPr>
          <w:rFonts w:ascii="Times New Roman" w:hAnsi="Times New Roman" w:cs="Times New Roman"/>
          <w:sz w:val="24"/>
          <w:szCs w:val="24"/>
        </w:rPr>
        <w:t>В соответствии со статьями 157, 265, 269.2 Бюджетного кодекса РФ</w:t>
      </w:r>
      <w:r w:rsidR="005B2CF9" w:rsidRPr="0073507D">
        <w:rPr>
          <w:rFonts w:ascii="Times New Roman" w:hAnsi="Times New Roman" w:cs="Times New Roman"/>
          <w:sz w:val="24"/>
          <w:szCs w:val="24"/>
        </w:rPr>
        <w:t>, П</w:t>
      </w:r>
      <w:r w:rsidRPr="0073507D">
        <w:rPr>
          <w:rFonts w:ascii="Times New Roman" w:hAnsi="Times New Roman" w:cs="Times New Roman"/>
          <w:sz w:val="24"/>
          <w:szCs w:val="24"/>
        </w:rPr>
        <w:t xml:space="preserve">оложением о внутреннем финансовом контроле, утвержденным постановлением администрации МР «Ботлихский район» от 03.05.2017 № 28, пунктом __ плана проведения контрольного мероприятия </w:t>
      </w:r>
      <w:r w:rsidR="005B2CF9" w:rsidRPr="0073507D">
        <w:rPr>
          <w:rFonts w:ascii="Times New Roman" w:hAnsi="Times New Roman" w:cs="Times New Roman"/>
          <w:sz w:val="24"/>
          <w:szCs w:val="24"/>
        </w:rPr>
        <w:t xml:space="preserve">и Распоряжением о назначении контрольного мероприятия от «___» __________ 20___ г. № ____ </w:t>
      </w:r>
      <w:r w:rsidRPr="005F116B">
        <w:rPr>
          <w:rFonts w:ascii="Times New Roman" w:hAnsi="Times New Roman" w:cs="Times New Roman"/>
          <w:sz w:val="24"/>
          <w:szCs w:val="24"/>
        </w:rPr>
        <w:t>р</w:t>
      </w:r>
      <w:r w:rsidR="00FC7E1C" w:rsidRPr="005F116B">
        <w:rPr>
          <w:rFonts w:ascii="Times New Roman" w:hAnsi="Times New Roman" w:cs="Times New Roman"/>
          <w:sz w:val="24"/>
          <w:szCs w:val="24"/>
        </w:rPr>
        <w:t>аботнику (ам)</w:t>
      </w:r>
      <w:r w:rsidR="00431A9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73507D">
        <w:rPr>
          <w:rFonts w:ascii="Times New Roman" w:hAnsi="Times New Roman" w:cs="Times New Roman"/>
          <w:sz w:val="24"/>
          <w:szCs w:val="24"/>
          <w:u w:val="single"/>
        </w:rPr>
        <w:t>правления финансов и экономики администрации МР «Ботлихский район»</w:t>
      </w:r>
    </w:p>
    <w:p w:rsidR="00FC7E1C" w:rsidRPr="00204052" w:rsidRDefault="00FC7E1C" w:rsidP="005B4BF1">
      <w:pPr>
        <w:pStyle w:val="ConsNonformat"/>
        <w:widowControl/>
        <w:ind w:right="0" w:firstLine="567"/>
        <w:rPr>
          <w:rFonts w:ascii="Times New Roman" w:hAnsi="Times New Roman" w:cs="Times New Roman"/>
          <w:sz w:val="16"/>
          <w:szCs w:val="16"/>
        </w:rPr>
      </w:pPr>
      <w:r w:rsidRPr="00204052">
        <w:rPr>
          <w:rFonts w:ascii="Times New Roman" w:hAnsi="Times New Roman" w:cs="Times New Roman"/>
          <w:sz w:val="16"/>
          <w:szCs w:val="16"/>
        </w:rPr>
        <w:t>(наименование органа, назначившего проверку)</w:t>
      </w:r>
    </w:p>
    <w:p w:rsidR="00FC7E1C" w:rsidRPr="000A7087" w:rsidRDefault="00FC7E1C" w:rsidP="00BB612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A708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B612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7E1C" w:rsidRPr="00204052" w:rsidRDefault="00FC7E1C" w:rsidP="00BB612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20405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C7E1C" w:rsidRPr="000A7087" w:rsidRDefault="00FC7E1C" w:rsidP="00BB61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1C" w:rsidRPr="00204052" w:rsidRDefault="00FC7E1C" w:rsidP="00BB6128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204052">
        <w:rPr>
          <w:rFonts w:ascii="Times New Roman" w:hAnsi="Times New Roman" w:cs="Times New Roman"/>
          <w:bCs/>
          <w:sz w:val="24"/>
          <w:szCs w:val="24"/>
        </w:rPr>
        <w:t xml:space="preserve">поручается с </w:t>
      </w:r>
      <w:r w:rsidR="00204052" w:rsidRPr="00204052">
        <w:rPr>
          <w:rFonts w:ascii="Times New Roman" w:hAnsi="Times New Roman" w:cs="Times New Roman"/>
          <w:bCs/>
          <w:sz w:val="24"/>
          <w:szCs w:val="24"/>
        </w:rPr>
        <w:t>«</w:t>
      </w:r>
      <w:r w:rsidRPr="00204052">
        <w:rPr>
          <w:rFonts w:ascii="Times New Roman" w:hAnsi="Times New Roman" w:cs="Times New Roman"/>
          <w:bCs/>
          <w:sz w:val="24"/>
          <w:szCs w:val="24"/>
        </w:rPr>
        <w:t>___</w:t>
      </w:r>
      <w:r w:rsidR="00204052" w:rsidRPr="00204052">
        <w:rPr>
          <w:rFonts w:ascii="Times New Roman" w:hAnsi="Times New Roman" w:cs="Times New Roman"/>
          <w:bCs/>
          <w:sz w:val="24"/>
          <w:szCs w:val="24"/>
        </w:rPr>
        <w:t>»</w:t>
      </w:r>
      <w:r w:rsidRPr="00204052">
        <w:rPr>
          <w:rFonts w:ascii="Times New Roman" w:hAnsi="Times New Roman" w:cs="Times New Roman"/>
          <w:bCs/>
          <w:sz w:val="24"/>
          <w:szCs w:val="24"/>
        </w:rPr>
        <w:t xml:space="preserve"> _________ 20___ года </w:t>
      </w:r>
      <w:r w:rsidR="00204052" w:rsidRPr="00204052">
        <w:rPr>
          <w:rFonts w:ascii="Times New Roman" w:hAnsi="Times New Roman" w:cs="Times New Roman"/>
          <w:bCs/>
          <w:sz w:val="24"/>
          <w:szCs w:val="24"/>
        </w:rPr>
        <w:t>провести</w:t>
      </w:r>
      <w:r w:rsidRPr="00204052">
        <w:rPr>
          <w:rFonts w:ascii="Times New Roman" w:hAnsi="Times New Roman" w:cs="Times New Roman"/>
          <w:bCs/>
          <w:sz w:val="24"/>
          <w:szCs w:val="24"/>
        </w:rPr>
        <w:t xml:space="preserve"> проверк</w:t>
      </w:r>
      <w:r w:rsidR="00204052" w:rsidRPr="00204052">
        <w:rPr>
          <w:rFonts w:ascii="Times New Roman" w:hAnsi="Times New Roman" w:cs="Times New Roman"/>
          <w:bCs/>
          <w:sz w:val="24"/>
          <w:szCs w:val="24"/>
        </w:rPr>
        <w:t>у</w:t>
      </w:r>
      <w:r w:rsidRPr="00204052">
        <w:rPr>
          <w:rFonts w:ascii="Times New Roman" w:hAnsi="Times New Roman" w:cs="Times New Roman"/>
          <w:bCs/>
          <w:sz w:val="24"/>
          <w:szCs w:val="24"/>
        </w:rPr>
        <w:t xml:space="preserve"> (ревизии)</w:t>
      </w:r>
    </w:p>
    <w:p w:rsidR="00FC7E1C" w:rsidRPr="00204052" w:rsidRDefault="00FC7E1C" w:rsidP="00BB6128">
      <w:pPr>
        <w:pStyle w:val="ConsNonformat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E1C" w:rsidRPr="00204052" w:rsidRDefault="00FC7E1C" w:rsidP="00BB6128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04052">
        <w:rPr>
          <w:rFonts w:ascii="Times New Roman" w:hAnsi="Times New Roman" w:cs="Times New Roman"/>
          <w:bCs/>
          <w:sz w:val="16"/>
          <w:szCs w:val="16"/>
        </w:rPr>
        <w:t xml:space="preserve">(наименование </w:t>
      </w:r>
      <w:r w:rsidR="00204052" w:rsidRPr="00204052">
        <w:rPr>
          <w:rFonts w:ascii="Times New Roman" w:hAnsi="Times New Roman" w:cs="Times New Roman"/>
          <w:bCs/>
          <w:sz w:val="16"/>
          <w:szCs w:val="16"/>
        </w:rPr>
        <w:t>объекта контроля</w:t>
      </w:r>
      <w:r w:rsidRPr="00204052">
        <w:rPr>
          <w:rFonts w:ascii="Times New Roman" w:hAnsi="Times New Roman" w:cs="Times New Roman"/>
          <w:bCs/>
          <w:sz w:val="16"/>
          <w:szCs w:val="16"/>
        </w:rPr>
        <w:t>)</w:t>
      </w:r>
    </w:p>
    <w:p w:rsidR="00204052" w:rsidRPr="00204052" w:rsidRDefault="00204052" w:rsidP="00BB6128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204052">
        <w:rPr>
          <w:rFonts w:ascii="Times New Roman" w:hAnsi="Times New Roman" w:cs="Times New Roman"/>
          <w:bCs/>
          <w:sz w:val="24"/>
          <w:szCs w:val="24"/>
        </w:rPr>
        <w:t>за период с «___» _________ 20___ года по «___» _________ 20___ года</w:t>
      </w:r>
    </w:p>
    <w:p w:rsidR="00FC7E1C" w:rsidRPr="000A7087" w:rsidRDefault="00FC7E1C" w:rsidP="00BB61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04052">
        <w:rPr>
          <w:rFonts w:ascii="Times New Roman" w:hAnsi="Times New Roman" w:cs="Times New Roman"/>
          <w:bCs/>
          <w:sz w:val="24"/>
          <w:szCs w:val="24"/>
        </w:rPr>
        <w:t>Тема проверки:</w:t>
      </w:r>
      <w:r w:rsidRPr="000A708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B6128">
        <w:rPr>
          <w:rFonts w:ascii="Times New Roman" w:hAnsi="Times New Roman" w:cs="Times New Roman"/>
          <w:sz w:val="28"/>
          <w:szCs w:val="28"/>
        </w:rPr>
        <w:t>___</w:t>
      </w:r>
      <w:r w:rsidRPr="000A7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20405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C7E1C" w:rsidRPr="000A7087" w:rsidRDefault="00FC7E1C" w:rsidP="00BB61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7E1C" w:rsidRPr="005B4BF1" w:rsidRDefault="00FC7E1C" w:rsidP="005B2C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16B">
        <w:rPr>
          <w:rFonts w:ascii="Times New Roman" w:hAnsi="Times New Roman" w:cs="Times New Roman"/>
          <w:bCs/>
          <w:sz w:val="24"/>
          <w:szCs w:val="24"/>
        </w:rPr>
        <w:t>Основание:</w:t>
      </w:r>
      <w:r w:rsidRPr="005B4BF1">
        <w:rPr>
          <w:rFonts w:ascii="Times New Roman" w:hAnsi="Times New Roman" w:cs="Times New Roman"/>
          <w:sz w:val="24"/>
          <w:szCs w:val="24"/>
        </w:rPr>
        <w:t xml:space="preserve">Распоряжение о назначении контрольного </w:t>
      </w:r>
      <w:r w:rsidR="005B2CF9" w:rsidRPr="005B4BF1">
        <w:rPr>
          <w:rFonts w:ascii="Times New Roman" w:hAnsi="Times New Roman" w:cs="Times New Roman"/>
          <w:sz w:val="24"/>
          <w:szCs w:val="24"/>
        </w:rPr>
        <w:t>мероприятия от «___» __________</w:t>
      </w:r>
      <w:r w:rsidRPr="005B4BF1">
        <w:rPr>
          <w:rFonts w:ascii="Times New Roman" w:hAnsi="Times New Roman" w:cs="Times New Roman"/>
          <w:sz w:val="24"/>
          <w:szCs w:val="24"/>
        </w:rPr>
        <w:t xml:space="preserve"> 20___ г</w:t>
      </w:r>
      <w:r w:rsidR="005B2CF9" w:rsidRPr="005B4BF1">
        <w:rPr>
          <w:rFonts w:ascii="Times New Roman" w:hAnsi="Times New Roman" w:cs="Times New Roman"/>
          <w:sz w:val="24"/>
          <w:szCs w:val="24"/>
        </w:rPr>
        <w:t>.</w:t>
      </w:r>
      <w:r w:rsidRPr="005B4BF1">
        <w:rPr>
          <w:rFonts w:ascii="Times New Roman" w:hAnsi="Times New Roman" w:cs="Times New Roman"/>
          <w:sz w:val="24"/>
          <w:szCs w:val="24"/>
        </w:rPr>
        <w:t xml:space="preserve"> № ____.</w:t>
      </w:r>
    </w:p>
    <w:p w:rsidR="00FC7E1C" w:rsidRPr="000A7087" w:rsidRDefault="00FC7E1C" w:rsidP="00BB61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7E1C" w:rsidRPr="005B4BF1" w:rsidRDefault="00FC7E1C" w:rsidP="00BB612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F116B">
        <w:rPr>
          <w:rFonts w:ascii="Times New Roman" w:hAnsi="Times New Roman" w:cs="Times New Roman"/>
          <w:bCs/>
          <w:sz w:val="24"/>
          <w:szCs w:val="24"/>
        </w:rPr>
        <w:t>Срок окончания проверки</w:t>
      </w:r>
      <w:r w:rsidRPr="005B4BF1">
        <w:rPr>
          <w:rFonts w:ascii="Times New Roman" w:hAnsi="Times New Roman" w:cs="Times New Roman"/>
          <w:sz w:val="24"/>
          <w:szCs w:val="24"/>
        </w:rPr>
        <w:t xml:space="preserve"> "___" __________ 20____ года.</w:t>
      </w:r>
    </w:p>
    <w:p w:rsidR="00FC7E1C" w:rsidRPr="000A7087" w:rsidRDefault="00FC7E1C" w:rsidP="00BB61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7E1C" w:rsidRPr="000A7087" w:rsidRDefault="00FC7E1C" w:rsidP="00BB6128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9648D9" w:rsidRDefault="00431A91" w:rsidP="00BB61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9648D9">
        <w:rPr>
          <w:rFonts w:ascii="Times New Roman" w:hAnsi="Times New Roman" w:cs="Times New Roman"/>
          <w:sz w:val="24"/>
          <w:szCs w:val="24"/>
        </w:rPr>
        <w:t>правления финансов и</w:t>
      </w:r>
    </w:p>
    <w:p w:rsidR="00FC7E1C" w:rsidRPr="005B4BF1" w:rsidRDefault="00431A91" w:rsidP="009648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648D9">
        <w:rPr>
          <w:rFonts w:ascii="Times New Roman" w:hAnsi="Times New Roman" w:cs="Times New Roman"/>
          <w:sz w:val="24"/>
          <w:szCs w:val="24"/>
        </w:rPr>
        <w:t xml:space="preserve">кономики АМР «Ботлихский район» </w:t>
      </w:r>
      <w:r w:rsidR="00FC7E1C" w:rsidRPr="005B4BF1">
        <w:rPr>
          <w:rFonts w:ascii="Times New Roman" w:hAnsi="Times New Roman" w:cs="Times New Roman"/>
          <w:sz w:val="24"/>
          <w:szCs w:val="24"/>
        </w:rPr>
        <w:t>__________</w:t>
      </w:r>
      <w:r w:rsidR="005B4BF1">
        <w:rPr>
          <w:rFonts w:ascii="Times New Roman" w:hAnsi="Times New Roman" w:cs="Times New Roman"/>
          <w:sz w:val="24"/>
          <w:szCs w:val="24"/>
        </w:rPr>
        <w:t>____</w:t>
      </w:r>
      <w:r w:rsidR="00FC7E1C" w:rsidRPr="005B4BF1">
        <w:rPr>
          <w:rFonts w:ascii="Times New Roman" w:hAnsi="Times New Roman" w:cs="Times New Roman"/>
          <w:sz w:val="24"/>
          <w:szCs w:val="24"/>
        </w:rPr>
        <w:t>___    __</w:t>
      </w:r>
      <w:r w:rsidR="00BB6128" w:rsidRPr="005B4BF1">
        <w:rPr>
          <w:rFonts w:ascii="Times New Roman" w:hAnsi="Times New Roman" w:cs="Times New Roman"/>
          <w:sz w:val="24"/>
          <w:szCs w:val="24"/>
        </w:rPr>
        <w:t>____</w:t>
      </w:r>
      <w:r w:rsidR="005B4BF1">
        <w:rPr>
          <w:rFonts w:ascii="Times New Roman" w:hAnsi="Times New Roman" w:cs="Times New Roman"/>
          <w:sz w:val="24"/>
          <w:szCs w:val="24"/>
        </w:rPr>
        <w:t>_______</w:t>
      </w:r>
      <w:r w:rsidR="00BB6128" w:rsidRPr="005B4BF1">
        <w:rPr>
          <w:rFonts w:ascii="Times New Roman" w:hAnsi="Times New Roman" w:cs="Times New Roman"/>
          <w:sz w:val="24"/>
          <w:szCs w:val="24"/>
        </w:rPr>
        <w:t>_____________</w:t>
      </w:r>
    </w:p>
    <w:p w:rsidR="00FC7E1C" w:rsidRPr="00BB6128" w:rsidRDefault="00FC7E1C" w:rsidP="00BB612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B6128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 w:rsidRPr="00BB6128">
        <w:rPr>
          <w:rFonts w:ascii="Times New Roman" w:hAnsi="Times New Roman" w:cs="Times New Roman"/>
          <w:sz w:val="16"/>
          <w:szCs w:val="16"/>
        </w:rPr>
        <w:tab/>
      </w:r>
      <w:r w:rsidR="00BB6128">
        <w:rPr>
          <w:rFonts w:ascii="Times New Roman" w:hAnsi="Times New Roman" w:cs="Times New Roman"/>
          <w:sz w:val="16"/>
          <w:szCs w:val="16"/>
        </w:rPr>
        <w:tab/>
      </w:r>
      <w:r w:rsidRPr="00BB612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FC7E1C" w:rsidRPr="000A7087" w:rsidRDefault="00FC7E1C" w:rsidP="00BB61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7E1C" w:rsidRDefault="00FC7E1C" w:rsidP="00BB61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087">
        <w:rPr>
          <w:rFonts w:ascii="Times New Roman" w:hAnsi="Times New Roman" w:cs="Times New Roman"/>
          <w:sz w:val="24"/>
          <w:szCs w:val="24"/>
        </w:rPr>
        <w:t>М.П.</w:t>
      </w:r>
    </w:p>
    <w:p w:rsidR="000A5A36" w:rsidRDefault="000A5A3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A36" w:rsidRPr="00493E12" w:rsidRDefault="000A5A36" w:rsidP="000A5A3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</w:p>
    <w:p w:rsidR="000A5A36" w:rsidRPr="00493E12" w:rsidRDefault="000A5A36" w:rsidP="000A5A3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к Стандартам осуществления</w:t>
      </w:r>
    </w:p>
    <w:p w:rsidR="000A5A36" w:rsidRPr="00493E12" w:rsidRDefault="000A5A36" w:rsidP="000A5A3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внутреннего муниципального</w:t>
      </w:r>
    </w:p>
    <w:p w:rsidR="000A5A36" w:rsidRPr="00493E12" w:rsidRDefault="000A5A36" w:rsidP="000A5A3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финансового контроля,</w:t>
      </w:r>
    </w:p>
    <w:p w:rsidR="000A5A36" w:rsidRPr="00493E12" w:rsidRDefault="000A5A36" w:rsidP="000A5A3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утвержденным постановлением</w:t>
      </w:r>
    </w:p>
    <w:p w:rsidR="000A5A36" w:rsidRPr="00493E12" w:rsidRDefault="000A5A36" w:rsidP="000A5A3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администрации МР «Ботлихский район»</w:t>
      </w:r>
    </w:p>
    <w:p w:rsidR="000A5A36" w:rsidRPr="00493E12" w:rsidRDefault="000A5A36" w:rsidP="000A5A36">
      <w:pPr>
        <w:shd w:val="clear" w:color="auto" w:fill="FFFFFF"/>
        <w:spacing w:after="0" w:line="240" w:lineRule="auto"/>
        <w:ind w:left="5103"/>
        <w:textAlignment w:val="baseline"/>
        <w:rPr>
          <w:rFonts w:asciiTheme="majorBidi" w:eastAsia="Times New Roman" w:hAnsiTheme="majorBidi" w:cstheme="majorBidi"/>
          <w:spacing w:val="1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pacing w:val="1"/>
          <w:sz w:val="24"/>
          <w:szCs w:val="24"/>
          <w:lang w:eastAsia="ru-RU"/>
        </w:rPr>
        <w:t>от «___» ___________20__г. № __</w:t>
      </w:r>
    </w:p>
    <w:p w:rsidR="00BB6128" w:rsidRDefault="00BB6128" w:rsidP="00BB61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2CF9" w:rsidRPr="0073507D" w:rsidRDefault="005B2CF9" w:rsidP="005B4B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507D">
        <w:rPr>
          <w:rFonts w:ascii="Times New Roman" w:hAnsi="Times New Roman" w:cs="Times New Roman"/>
          <w:sz w:val="24"/>
          <w:szCs w:val="24"/>
        </w:rPr>
        <w:t>П</w:t>
      </w:r>
      <w:r w:rsidR="005B4BF1">
        <w:rPr>
          <w:rFonts w:ascii="Times New Roman" w:hAnsi="Times New Roman" w:cs="Times New Roman"/>
          <w:sz w:val="24"/>
          <w:szCs w:val="24"/>
        </w:rPr>
        <w:t>РОГРАММА</w:t>
      </w:r>
    </w:p>
    <w:p w:rsidR="00DC30B2" w:rsidRPr="0073507D" w:rsidRDefault="005B2CF9" w:rsidP="005B2C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507D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</w:p>
    <w:p w:rsidR="005B2CF9" w:rsidRPr="0073507D" w:rsidRDefault="005B2CF9" w:rsidP="005B2C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507D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DC30B2" w:rsidRDefault="00DC30B2" w:rsidP="00BB61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2CF9" w:rsidRPr="0073507D" w:rsidRDefault="005B2CF9" w:rsidP="005B2CF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07D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статьи 157, 265, 269.2 Бюджетного кодекса РФ, Положение о внутреннем финансовом контроле, утвержденным постановлением администрации МР «Ботлихский район» от 03.05.2017 № 28, пункт __ плана проведения контрольного мероприятия и Распоряжение о назначении контрольного мероприятия от «___» __________ 20___ г. № ____.</w:t>
      </w:r>
    </w:p>
    <w:p w:rsidR="005B2CF9" w:rsidRPr="0073507D" w:rsidRDefault="005B2CF9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07D">
        <w:rPr>
          <w:rFonts w:ascii="Times New Roman" w:hAnsi="Times New Roman" w:cs="Times New Roman"/>
          <w:sz w:val="24"/>
          <w:szCs w:val="24"/>
        </w:rPr>
        <w:t>Предмет (тема) контрольного мероприятия</w:t>
      </w:r>
      <w:r w:rsidR="008D5DD0" w:rsidRPr="0073507D">
        <w:rPr>
          <w:rFonts w:ascii="Times New Roman" w:hAnsi="Times New Roman" w:cs="Times New Roman"/>
          <w:sz w:val="24"/>
          <w:szCs w:val="24"/>
        </w:rPr>
        <w:t>:</w:t>
      </w:r>
      <w:r w:rsidRPr="0073507D">
        <w:rPr>
          <w:rFonts w:ascii="Times New Roman" w:hAnsi="Times New Roman" w:cs="Times New Roman"/>
          <w:sz w:val="24"/>
          <w:szCs w:val="24"/>
        </w:rPr>
        <w:t>_________________</w:t>
      </w:r>
      <w:r w:rsidR="0073507D">
        <w:rPr>
          <w:rFonts w:ascii="Times New Roman" w:hAnsi="Times New Roman" w:cs="Times New Roman"/>
          <w:sz w:val="24"/>
          <w:szCs w:val="24"/>
        </w:rPr>
        <w:t>______</w:t>
      </w:r>
      <w:r w:rsidRPr="0073507D">
        <w:rPr>
          <w:rFonts w:ascii="Times New Roman" w:hAnsi="Times New Roman" w:cs="Times New Roman"/>
          <w:sz w:val="24"/>
          <w:szCs w:val="24"/>
        </w:rPr>
        <w:t>___</w:t>
      </w:r>
      <w:r w:rsidR="008D5DD0" w:rsidRPr="0073507D">
        <w:rPr>
          <w:rFonts w:ascii="Times New Roman" w:hAnsi="Times New Roman" w:cs="Times New Roman"/>
          <w:sz w:val="24"/>
          <w:szCs w:val="24"/>
        </w:rPr>
        <w:t>________</w:t>
      </w:r>
      <w:r w:rsidRPr="0073507D">
        <w:rPr>
          <w:rFonts w:ascii="Times New Roman" w:hAnsi="Times New Roman" w:cs="Times New Roman"/>
          <w:sz w:val="24"/>
          <w:szCs w:val="24"/>
        </w:rPr>
        <w:t>_____</w:t>
      </w:r>
    </w:p>
    <w:p w:rsidR="005B2CF9" w:rsidRDefault="005B2CF9" w:rsidP="005B2CF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2CF9">
        <w:rPr>
          <w:rFonts w:ascii="Times New Roman" w:hAnsi="Times New Roman" w:cs="Times New Roman"/>
          <w:sz w:val="16"/>
          <w:szCs w:val="16"/>
        </w:rPr>
        <w:t>(указывается, что именно проверяется)</w:t>
      </w:r>
    </w:p>
    <w:p w:rsidR="005B2CF9" w:rsidRPr="008D5DD0" w:rsidRDefault="008D5DD0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DD0">
        <w:rPr>
          <w:rFonts w:ascii="Times New Roman" w:hAnsi="Times New Roman" w:cs="Times New Roman"/>
          <w:sz w:val="24"/>
          <w:szCs w:val="24"/>
        </w:rPr>
        <w:t>Объект (объекты) контрольного мероприятия:__________________________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5DD0">
        <w:rPr>
          <w:rFonts w:ascii="Times New Roman" w:hAnsi="Times New Roman" w:cs="Times New Roman"/>
          <w:sz w:val="24"/>
          <w:szCs w:val="24"/>
        </w:rPr>
        <w:t>______</w:t>
      </w:r>
    </w:p>
    <w:p w:rsidR="008D5DD0" w:rsidRDefault="008D5DD0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DD0">
        <w:rPr>
          <w:rFonts w:ascii="Times New Roman" w:hAnsi="Times New Roman" w:cs="Times New Roman"/>
          <w:sz w:val="16"/>
          <w:szCs w:val="16"/>
        </w:rPr>
        <w:t>(полное наименование объекта (объектов)</w:t>
      </w:r>
    </w:p>
    <w:p w:rsidR="008D5DD0" w:rsidRDefault="008D5DD0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DD0">
        <w:rPr>
          <w:rFonts w:ascii="Times New Roman" w:hAnsi="Times New Roman" w:cs="Times New Roman"/>
          <w:sz w:val="24"/>
          <w:szCs w:val="24"/>
        </w:rPr>
        <w:t>Вопросы:____________________________________________________________________</w:t>
      </w:r>
    </w:p>
    <w:p w:rsidR="008D5DD0" w:rsidRDefault="008D5DD0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 период:________________________________________________________</w:t>
      </w:r>
    </w:p>
    <w:p w:rsidR="008D5DD0" w:rsidRPr="008D5DD0" w:rsidRDefault="008D5DD0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DD0">
        <w:rPr>
          <w:rFonts w:ascii="Times New Roman" w:hAnsi="Times New Roman" w:cs="Times New Roman"/>
          <w:sz w:val="16"/>
          <w:szCs w:val="16"/>
        </w:rPr>
        <w:t>(указываются дата начала и окончания проверяемого периода)</w:t>
      </w:r>
    </w:p>
    <w:p w:rsidR="008D5DD0" w:rsidRDefault="008D5DD0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3507D" w:rsidRDefault="0073507D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07D">
        <w:rPr>
          <w:rFonts w:ascii="Times New Roman" w:hAnsi="Times New Roman" w:cs="Times New Roman"/>
          <w:sz w:val="24"/>
          <w:szCs w:val="24"/>
        </w:rPr>
        <w:t>Сроки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507D">
        <w:rPr>
          <w:rFonts w:ascii="Times New Roman" w:hAnsi="Times New Roman" w:cs="Times New Roman"/>
          <w:bCs/>
          <w:sz w:val="24"/>
          <w:szCs w:val="24"/>
        </w:rPr>
        <w:t xml:space="preserve">с «___» _________ 20___ года </w:t>
      </w:r>
    </w:p>
    <w:p w:rsidR="008D5DD0" w:rsidRDefault="0073507D" w:rsidP="005B4BF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07D">
        <w:rPr>
          <w:rFonts w:ascii="Times New Roman" w:hAnsi="Times New Roman" w:cs="Times New Roman"/>
          <w:bCs/>
          <w:sz w:val="24"/>
          <w:szCs w:val="24"/>
        </w:rPr>
        <w:t>по «___» _________ 20___ года</w:t>
      </w:r>
    </w:p>
    <w:p w:rsidR="005B4BF1" w:rsidRDefault="005B4BF1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F1" w:rsidRDefault="005B4BF1" w:rsidP="005B4BF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представления акта (актов) по результатам контрольного мероприятия на объекте </w:t>
      </w:r>
      <w:r w:rsidRPr="0073507D">
        <w:rPr>
          <w:rFonts w:ascii="Times New Roman" w:hAnsi="Times New Roman" w:cs="Times New Roman"/>
          <w:bCs/>
          <w:sz w:val="24"/>
          <w:szCs w:val="24"/>
        </w:rPr>
        <w:t>«___» _________ 20___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B4BF1" w:rsidRDefault="005B4BF1" w:rsidP="005B4BF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07D" w:rsidRDefault="0073507D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ответственных исполнителей:</w:t>
      </w:r>
    </w:p>
    <w:p w:rsidR="0073507D" w:rsidRDefault="0073507D" w:rsidP="008D5DD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1735"/>
        <w:gridCol w:w="3191"/>
      </w:tblGrid>
      <w:tr w:rsidR="0073507D" w:rsidRPr="0073507D" w:rsidTr="000B271A">
        <w:tc>
          <w:tcPr>
            <w:tcW w:w="4645" w:type="dxa"/>
            <w:tcBorders>
              <w:bottom w:val="single" w:sz="4" w:space="0" w:color="auto"/>
            </w:tcBorders>
          </w:tcPr>
          <w:p w:rsidR="0073507D" w:rsidRPr="0073507D" w:rsidRDefault="0073507D" w:rsidP="000B271A">
            <w:pPr>
              <w:shd w:val="clear" w:color="auto" w:fill="FFFFFF"/>
              <w:spacing w:after="0" w:line="240" w:lineRule="auto"/>
              <w:ind w:left="-709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Руководитель контрольного мероприятия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73507D" w:rsidRPr="0073507D" w:rsidTr="000B271A">
        <w:tc>
          <w:tcPr>
            <w:tcW w:w="4645" w:type="dxa"/>
            <w:tcBorders>
              <w:top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инициалы, фамилия</w:t>
            </w:r>
          </w:p>
        </w:tc>
      </w:tr>
      <w:tr w:rsidR="0073507D" w:rsidRPr="0073507D" w:rsidTr="000B271A">
        <w:tc>
          <w:tcPr>
            <w:tcW w:w="9571" w:type="dxa"/>
            <w:gridSpan w:val="3"/>
          </w:tcPr>
          <w:p w:rsidR="0073507D" w:rsidRPr="0073507D" w:rsidRDefault="0073507D" w:rsidP="000B271A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73507D" w:rsidRPr="0073507D" w:rsidTr="000B271A">
        <w:tc>
          <w:tcPr>
            <w:tcW w:w="4645" w:type="dxa"/>
            <w:tcBorders>
              <w:bottom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Исполнители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73507D" w:rsidRPr="0073507D" w:rsidTr="000B271A">
        <w:tc>
          <w:tcPr>
            <w:tcW w:w="4645" w:type="dxa"/>
            <w:tcBorders>
              <w:top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должности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3507D" w:rsidRPr="0073507D" w:rsidRDefault="0073507D" w:rsidP="000B27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350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5F116B" w:rsidRDefault="005F116B" w:rsidP="005B4BF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B" w:rsidRDefault="005F116B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F116B" w:rsidRPr="00493E12" w:rsidRDefault="005F116B" w:rsidP="005F116B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4</w:t>
      </w:r>
    </w:p>
    <w:p w:rsidR="005F116B" w:rsidRPr="00493E12" w:rsidRDefault="005F116B" w:rsidP="005F116B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к Стандартам осуществления</w:t>
      </w:r>
    </w:p>
    <w:p w:rsidR="005F116B" w:rsidRPr="00493E12" w:rsidRDefault="005F116B" w:rsidP="005F116B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внутреннего муниципального</w:t>
      </w:r>
    </w:p>
    <w:p w:rsidR="005F116B" w:rsidRPr="00493E12" w:rsidRDefault="005F116B" w:rsidP="005F116B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финансового контроля,</w:t>
      </w:r>
    </w:p>
    <w:p w:rsidR="005F116B" w:rsidRPr="00493E12" w:rsidRDefault="005F116B" w:rsidP="005F116B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утвержденным постановлением</w:t>
      </w:r>
    </w:p>
    <w:p w:rsidR="005F116B" w:rsidRPr="00493E12" w:rsidRDefault="005F116B" w:rsidP="005F116B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администрации МР «Ботлихский район»</w:t>
      </w:r>
    </w:p>
    <w:p w:rsidR="0073507D" w:rsidRDefault="005F116B" w:rsidP="005F116B">
      <w:pPr>
        <w:pStyle w:val="ConsPlusNonformat"/>
        <w:widowControl/>
        <w:ind w:left="4248" w:firstLine="708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493E12">
        <w:rPr>
          <w:rFonts w:asciiTheme="majorBidi" w:hAnsiTheme="majorBidi" w:cstheme="majorBidi"/>
          <w:spacing w:val="1"/>
          <w:sz w:val="24"/>
          <w:szCs w:val="24"/>
        </w:rPr>
        <w:t>от «___» ___________20__г. № __</w:t>
      </w:r>
    </w:p>
    <w:p w:rsidR="005F116B" w:rsidRDefault="005F116B" w:rsidP="005F116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B" w:rsidRDefault="005F116B" w:rsidP="005F116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6D83" w:rsidRPr="007A2C0F" w:rsidRDefault="00266D83" w:rsidP="007A2C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ПРЕДСТАВЛЕНИЕ</w:t>
      </w:r>
      <w:r w:rsid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 xml:space="preserve"> (ПРЕДПИСАНИЕ)</w:t>
      </w:r>
    </w:p>
    <w:p w:rsidR="00266D83" w:rsidRPr="007A2C0F" w:rsidRDefault="00266D83" w:rsidP="007A2C0F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</w:p>
    <w:p w:rsidR="00266D83" w:rsidRPr="007A2C0F" w:rsidRDefault="008F7CD4" w:rsidP="008F7CD4">
      <w:pPr>
        <w:shd w:val="clear" w:color="auto" w:fill="FFFFFF"/>
        <w:spacing w:after="0" w:line="240" w:lineRule="auto"/>
        <w:ind w:firstLine="284"/>
        <w:textAlignment w:val="baseline"/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</w:pPr>
      <w:r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У</w:t>
      </w:r>
      <w:r w:rsidR="00266D83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правлением финансов администрации МР «Ботлихский район» проведена проверка (ревизия) ____________________________________________________________________</w:t>
      </w:r>
      <w:r w:rsidR="00266D83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</w:r>
      <w:r w:rsidR="00266D83"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>(тема контрольного мероприятия, полное наименование объектаконтроля, проверяемый период деятельности объекта контроля</w:t>
      </w:r>
      <w:r w:rsidR="00266D83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,</w:t>
      </w:r>
      <w:r w:rsidR="00266D83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  <w:t>_____________________________________________________________________________</w:t>
      </w:r>
      <w:r w:rsidR="00266D83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</w:r>
      <w:r w:rsidR="00266D83"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>основание для проведения контрольного мероприятия)</w:t>
      </w:r>
    </w:p>
    <w:p w:rsidR="00266D83" w:rsidRPr="007A2C0F" w:rsidRDefault="00266D83" w:rsidP="00266D83">
      <w:pPr>
        <w:shd w:val="clear" w:color="auto" w:fill="FFFFFF"/>
        <w:spacing w:after="0" w:line="285" w:lineRule="atLeast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</w:p>
    <w:p w:rsidR="000B271A" w:rsidRPr="007A2C0F" w:rsidRDefault="00266D83" w:rsidP="000B271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В результате выявлены следующие нарушения, изложенные в акте от "___"______ 20__ г.: ______________________________________________________________________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_______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</w:r>
      <w:r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>(указываются выявленные нарушения (недостатки) с указанием</w:t>
      </w:r>
      <w:r w:rsidR="000B271A"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 xml:space="preserve"> конкретных пунктов, частей, статей нормативных правовых актов,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  <w:t>_________________________________________________________________________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</w:r>
      <w:r w:rsidR="000B271A"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>иных документов, которые были нарушены (не исполнены), в т.ч. в суммовом выражении)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________________________________________________________________________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  <w:t>________________________________________________________________________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  <w:t xml:space="preserve">На основании вышеизложенного </w:t>
      </w:r>
      <w:r w:rsidR="00431A91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у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правление финансов и экономики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 xml:space="preserve"> администрации 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 xml:space="preserve">МР«Ботлихский район» ТРЕБУЕТ от 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_____________________________________________________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________________________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</w:r>
      <w:r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>(должность, фамилия, инициалы руководителяобъекта контроля)</w:t>
      </w:r>
    </w:p>
    <w:p w:rsidR="000B271A" w:rsidRPr="007A2C0F" w:rsidRDefault="00266D83" w:rsidP="000B271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</w:r>
      <w:r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>(указываются требования: о рассмотрении представления</w:t>
      </w:r>
      <w:r w:rsid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 xml:space="preserve"> (предписания)</w:t>
      </w:r>
      <w:r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>,</w:t>
      </w:r>
      <w:r w:rsidR="000B271A"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 xml:space="preserve"> о привлечении к ответственности должностных лиц,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  <w:t>_________________________________________________________________________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__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</w:r>
      <w:r w:rsidRPr="007A2C0F">
        <w:rPr>
          <w:rFonts w:asciiTheme="majorBidi" w:eastAsia="Times New Roman" w:hAnsiTheme="majorBidi" w:cstheme="majorBidi"/>
          <w:spacing w:val="2"/>
          <w:sz w:val="16"/>
          <w:szCs w:val="16"/>
          <w:lang w:eastAsia="ru-RU"/>
        </w:rPr>
        <w:t>допустивших нарушения, о принятии мер по устранению причини условий таких нарушений)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br/>
      </w:r>
    </w:p>
    <w:p w:rsidR="00266D83" w:rsidRDefault="00266D83" w:rsidP="008F7CD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Информациюобисполнениипредставления</w:t>
      </w:r>
      <w:r w:rsid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 xml:space="preserve"> (предписания) 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представить</w:t>
      </w:r>
      <w:r w:rsid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 xml:space="preserve"> в </w:t>
      </w:r>
      <w:r w:rsidR="00431A91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у</w:t>
      </w:r>
      <w:r w:rsidR="000B271A"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 xml:space="preserve">правление финансов и экономики администрации МР «Ботлихский район» </w:t>
      </w:r>
      <w:r w:rsidRPr="007A2C0F"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  <w:t>сприложениемкопийподтверждающих документов не позднее "___" _________ 20__ года.</w:t>
      </w:r>
    </w:p>
    <w:p w:rsidR="007A2C0F" w:rsidRDefault="007A2C0F" w:rsidP="007A2C0F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</w:p>
    <w:p w:rsidR="007A2C0F" w:rsidRPr="007A2C0F" w:rsidRDefault="007A2C0F" w:rsidP="007A2C0F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pacing w:val="2"/>
          <w:sz w:val="24"/>
          <w:szCs w:val="24"/>
          <w:lang w:eastAsia="ru-RU"/>
        </w:rPr>
      </w:pPr>
    </w:p>
    <w:p w:rsidR="009648D9" w:rsidRDefault="00431A91" w:rsidP="009648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9648D9">
        <w:rPr>
          <w:rFonts w:ascii="Times New Roman" w:hAnsi="Times New Roman" w:cs="Times New Roman"/>
          <w:sz w:val="24"/>
          <w:szCs w:val="24"/>
        </w:rPr>
        <w:t>правления финансов и</w:t>
      </w:r>
    </w:p>
    <w:p w:rsidR="000B271A" w:rsidRPr="007A2C0F" w:rsidRDefault="00431A91" w:rsidP="009648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648D9">
        <w:rPr>
          <w:rFonts w:ascii="Times New Roman" w:hAnsi="Times New Roman" w:cs="Times New Roman"/>
          <w:sz w:val="24"/>
          <w:szCs w:val="24"/>
        </w:rPr>
        <w:t xml:space="preserve">кономики АМР «Ботлихский район» </w:t>
      </w:r>
      <w:r w:rsidR="000B271A" w:rsidRPr="007A2C0F">
        <w:rPr>
          <w:rFonts w:ascii="Times New Roman" w:hAnsi="Times New Roman" w:cs="Times New Roman"/>
          <w:sz w:val="24"/>
          <w:szCs w:val="24"/>
        </w:rPr>
        <w:t>_________________    __________________________</w:t>
      </w:r>
    </w:p>
    <w:p w:rsidR="000B271A" w:rsidRPr="007A2C0F" w:rsidRDefault="000B271A" w:rsidP="000B271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A2C0F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 w:rsidRPr="007A2C0F">
        <w:rPr>
          <w:rFonts w:ascii="Times New Roman" w:hAnsi="Times New Roman" w:cs="Times New Roman"/>
          <w:sz w:val="16"/>
          <w:szCs w:val="16"/>
        </w:rPr>
        <w:tab/>
      </w:r>
      <w:r w:rsidRPr="007A2C0F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2D6476" w:rsidRDefault="002D6476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D6476" w:rsidRPr="00493E12" w:rsidRDefault="002D6476" w:rsidP="002D647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5</w:t>
      </w:r>
    </w:p>
    <w:p w:rsidR="002D6476" w:rsidRPr="00493E12" w:rsidRDefault="002D6476" w:rsidP="002D647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к Стандартам осуществления</w:t>
      </w:r>
    </w:p>
    <w:p w:rsidR="002D6476" w:rsidRPr="00493E12" w:rsidRDefault="002D6476" w:rsidP="002D647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внутреннего муниципального</w:t>
      </w:r>
    </w:p>
    <w:p w:rsidR="002D6476" w:rsidRPr="00493E12" w:rsidRDefault="002D6476" w:rsidP="002D647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финансового контроля,</w:t>
      </w:r>
    </w:p>
    <w:p w:rsidR="002D6476" w:rsidRPr="00493E12" w:rsidRDefault="002D6476" w:rsidP="002D647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утвержденным постановлением</w:t>
      </w:r>
    </w:p>
    <w:p w:rsidR="002D6476" w:rsidRPr="00493E12" w:rsidRDefault="002D6476" w:rsidP="002D6476">
      <w:pPr>
        <w:shd w:val="clear" w:color="auto" w:fill="FFFFFF"/>
        <w:spacing w:after="0" w:line="240" w:lineRule="auto"/>
        <w:ind w:left="5103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3E12">
        <w:rPr>
          <w:rFonts w:asciiTheme="majorBidi" w:eastAsia="Times New Roman" w:hAnsiTheme="majorBidi" w:cstheme="majorBidi"/>
          <w:sz w:val="24"/>
          <w:szCs w:val="24"/>
          <w:lang w:eastAsia="ru-RU"/>
        </w:rPr>
        <w:t>администрации МР «Ботлихский район»</w:t>
      </w:r>
    </w:p>
    <w:p w:rsidR="00730017" w:rsidRDefault="002D6476" w:rsidP="002D6476">
      <w:pPr>
        <w:pStyle w:val="ConsPlusNonformat"/>
        <w:widowControl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493E12">
        <w:rPr>
          <w:rFonts w:asciiTheme="majorBidi" w:hAnsiTheme="majorBidi" w:cstheme="majorBidi"/>
          <w:spacing w:val="1"/>
          <w:sz w:val="24"/>
          <w:szCs w:val="24"/>
        </w:rPr>
        <w:t>от «___» ___________20__г. № __</w:t>
      </w:r>
    </w:p>
    <w:p w:rsidR="00730017" w:rsidRPr="00730017" w:rsidRDefault="00730017" w:rsidP="00730017">
      <w:pPr>
        <w:rPr>
          <w:lang w:eastAsia="ru-RU"/>
        </w:rPr>
      </w:pPr>
    </w:p>
    <w:p w:rsidR="00730017" w:rsidRDefault="00730017" w:rsidP="00730017">
      <w:pPr>
        <w:rPr>
          <w:lang w:eastAsia="ru-RU"/>
        </w:rPr>
      </w:pPr>
    </w:p>
    <w:p w:rsidR="00EF5841" w:rsidRPr="007C4437" w:rsidRDefault="00EF5841" w:rsidP="00EF58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37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F5841" w:rsidRPr="007C4437" w:rsidRDefault="00EF5841" w:rsidP="00EF58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________________________________________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(указывается наименование контрольного мероприятия)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 xml:space="preserve">(населенный пункт)                                                                                        «___»_________20__г.   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5841" w:rsidRPr="007C4437" w:rsidRDefault="00EF5841" w:rsidP="00EF5841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статьи 157, 265, 269.2 Бюджетного кодекса РФ, Положение о внутреннем финансовом контроле, утвержденным постановлением администрации МР «Ботлихский район» от 03.05.2017 № 28, пункт __ плана проведения контрольного мероприятия и Распоряжение о назначении контрольного мероприятия от «___» __________ 20___ г. № ____.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bCs/>
          <w:sz w:val="24"/>
          <w:szCs w:val="24"/>
        </w:rPr>
        <w:t>Предмет контрольного мероприятия:_</w:t>
      </w:r>
      <w:r w:rsidRPr="007C443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F5841" w:rsidRPr="007C4437" w:rsidRDefault="00EF5841" w:rsidP="00EF584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>(указывается из программы контрольного мероприятия)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37">
        <w:rPr>
          <w:rFonts w:ascii="Times New Roman" w:hAnsi="Times New Roman" w:cs="Times New Roman"/>
          <w:bCs/>
          <w:sz w:val="24"/>
          <w:szCs w:val="24"/>
        </w:rPr>
        <w:t>Проверяемый период:</w:t>
      </w:r>
      <w:r w:rsidRPr="007C443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(указывается из программы контрольного мероприятия)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bCs/>
          <w:sz w:val="24"/>
          <w:szCs w:val="24"/>
        </w:rPr>
        <w:t>Цели контрольного мероприятия:</w:t>
      </w:r>
      <w:r w:rsidRPr="007C4437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(указывается из программы контрольного мероприятия)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bCs/>
          <w:sz w:val="24"/>
          <w:szCs w:val="24"/>
        </w:rPr>
        <w:t>Сроки проведения:</w:t>
      </w:r>
      <w:r w:rsidRPr="007C4437">
        <w:rPr>
          <w:rFonts w:ascii="Times New Roman" w:hAnsi="Times New Roman" w:cs="Times New Roman"/>
          <w:sz w:val="24"/>
          <w:szCs w:val="24"/>
        </w:rPr>
        <w:t xml:space="preserve"> с «____»________20__года по «___»_______20___года.</w:t>
      </w:r>
    </w:p>
    <w:p w:rsidR="00EF5841" w:rsidRPr="007C4437" w:rsidRDefault="00EF5841" w:rsidP="007C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37">
        <w:rPr>
          <w:rFonts w:ascii="Times New Roman" w:hAnsi="Times New Roman" w:cs="Times New Roman"/>
          <w:bCs/>
          <w:sz w:val="24"/>
          <w:szCs w:val="24"/>
        </w:rPr>
        <w:t>Метод проведения контрольного мероприятия:</w:t>
      </w:r>
      <w:r w:rsidRPr="007C443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7C4437" w:rsidRPr="007C4437">
        <w:rPr>
          <w:rFonts w:ascii="Times New Roman" w:hAnsi="Times New Roman" w:cs="Times New Roman"/>
          <w:b/>
          <w:sz w:val="24"/>
          <w:szCs w:val="24"/>
        </w:rPr>
        <w:t>_____</w:t>
      </w:r>
      <w:r w:rsidRPr="007C443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437">
        <w:rPr>
          <w:rFonts w:ascii="Times New Roman" w:hAnsi="Times New Roman" w:cs="Times New Roman"/>
          <w:bCs/>
          <w:sz w:val="24"/>
          <w:szCs w:val="24"/>
        </w:rPr>
        <w:t>Объем средств, проверенных при  проведении контрольного мероприятия:___________________________________________________________________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437">
        <w:rPr>
          <w:rFonts w:ascii="Times New Roman" w:hAnsi="Times New Roman" w:cs="Times New Roman"/>
          <w:bCs/>
          <w:sz w:val="24"/>
          <w:szCs w:val="24"/>
        </w:rPr>
        <w:t>Краткая информация об объекте контрольного мероприятия (в случае необходимости):_________________________________________________________________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37">
        <w:rPr>
          <w:rFonts w:ascii="Times New Roman" w:hAnsi="Times New Roman" w:cs="Times New Roman"/>
          <w:bCs/>
          <w:sz w:val="24"/>
          <w:szCs w:val="24"/>
        </w:rPr>
        <w:t>Должностные лица объекта контрольного мероприятия:</w:t>
      </w:r>
      <w:r w:rsidRPr="007C4437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>(указываются сведения о руководителе, главном бухгалтере: Ф.И.О., наименование должности, реквизиты документа о назначении на должность; в случае если в течение проверяемого периода происходили изменения в составе указанных должностных лиц, то перечень данных лиц приводится с одновременным указанием периода в течение которого эти лица занимали соответствующие должности).</w:t>
      </w:r>
    </w:p>
    <w:p w:rsidR="00EF5841" w:rsidRPr="007C4437" w:rsidRDefault="00EF5841" w:rsidP="00EF584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4437">
        <w:rPr>
          <w:rFonts w:ascii="Times New Roman" w:hAnsi="Times New Roman" w:cs="Times New Roman"/>
          <w:bCs/>
          <w:sz w:val="24"/>
          <w:szCs w:val="24"/>
        </w:rPr>
        <w:t>В ходе контрольного мероприятия установлено следующее: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По вопросу 1.___________________________________________________________________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По вопросу 2.___________________________________________________________________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ab/>
      </w:r>
      <w:r w:rsidRPr="007C4437">
        <w:rPr>
          <w:rFonts w:ascii="Times New Roman" w:hAnsi="Times New Roman" w:cs="Times New Roman"/>
          <w:bCs/>
          <w:sz w:val="24"/>
          <w:szCs w:val="24"/>
        </w:rPr>
        <w:t>Выводы:___________________________________</w:t>
      </w:r>
      <w:r w:rsidR="007C4437" w:rsidRPr="007C4437">
        <w:rPr>
          <w:rFonts w:ascii="Times New Roman" w:hAnsi="Times New Roman" w:cs="Times New Roman"/>
          <w:bCs/>
          <w:sz w:val="24"/>
          <w:szCs w:val="24"/>
        </w:rPr>
        <w:t>__</w:t>
      </w:r>
      <w:r w:rsidRPr="007C4437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7C4437" w:rsidRPr="007C4437">
        <w:rPr>
          <w:rFonts w:ascii="Times New Roman" w:hAnsi="Times New Roman" w:cs="Times New Roman"/>
          <w:bCs/>
          <w:sz w:val="24"/>
          <w:szCs w:val="24"/>
        </w:rPr>
        <w:t>_</w:t>
      </w:r>
      <w:r w:rsidRPr="007C4437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EF5841" w:rsidRPr="007C4437" w:rsidRDefault="00EF5841" w:rsidP="007C4437">
      <w:pPr>
        <w:spacing w:after="0" w:line="240" w:lineRule="auto"/>
        <w:ind w:left="1701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Приложение:  1. Перечень законов и иных нормативных актов Российской Федерации, муниципальных правовых актов, выполнение которых проверено в ходе контрольного мероприятия, на _____л. в 1 экз.</w:t>
      </w:r>
    </w:p>
    <w:p w:rsidR="00EF5841" w:rsidRPr="007C4437" w:rsidRDefault="00EF5841" w:rsidP="00EF5841">
      <w:pPr>
        <w:spacing w:after="0" w:line="240" w:lineRule="auto"/>
        <w:ind w:left="1701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2. Таблицы, расчеты и иной справочно-цифровой материал, пронумерованный</w:t>
      </w:r>
      <w:r w:rsidRPr="007C4437">
        <w:rPr>
          <w:rFonts w:ascii="Times New Roman" w:hAnsi="Times New Roman" w:cs="Times New Roman"/>
          <w:sz w:val="24"/>
          <w:szCs w:val="24"/>
        </w:rPr>
        <w:tab/>
        <w:t xml:space="preserve"> и подписанный составителями (в случае необходимости).</w:t>
      </w:r>
    </w:p>
    <w:p w:rsidR="00EF5841" w:rsidRPr="007C4437" w:rsidRDefault="00EF5841" w:rsidP="00EF5841">
      <w:pPr>
        <w:spacing w:after="0" w:line="240" w:lineRule="auto"/>
        <w:ind w:left="1701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Руководитель контрольного мероприятия:     ___________                       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 xml:space="preserve">                                 (должность)                                      личная подпись                                 инициалы, фамилия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 xml:space="preserve">Участники контрольного мероприятия:  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______________________                           _________________                 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 xml:space="preserve">              (должность)                                                       личная подпись                                  инициалы, фамилия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______________________                           _________________                 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 xml:space="preserve">              (должность)                                                       личная подпись                                  инициалы, фамилия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4437">
        <w:rPr>
          <w:rFonts w:ascii="Times New Roman" w:hAnsi="Times New Roman" w:cs="Times New Roman"/>
          <w:bCs/>
          <w:sz w:val="24"/>
          <w:szCs w:val="24"/>
        </w:rPr>
        <w:t>С актом ознакомлены: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______________________                           _________________                 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 xml:space="preserve">              (должность)                                                       личная подпись                                  инициалы, фамилия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Экземпляр акта получил: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______________________                           _________________                 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 xml:space="preserve">              (должность)                                                       личная подпись                                  инициалы, фамилия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841" w:rsidRPr="007C4437" w:rsidRDefault="00EF5841" w:rsidP="00EF5841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Заполняется в случае отказа от подписи</w:t>
      </w:r>
    </w:p>
    <w:p w:rsidR="00EF5841" w:rsidRPr="007C4437" w:rsidRDefault="00EF5841" w:rsidP="00EF58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под настоящим актом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C4437">
        <w:rPr>
          <w:rFonts w:ascii="Times New Roman" w:hAnsi="Times New Roman" w:cs="Times New Roman"/>
          <w:sz w:val="20"/>
          <w:szCs w:val="20"/>
        </w:rPr>
        <w:t>(должность, инициалы, фамилия)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отказался.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>Руководитель контрольного                  ___________________             _____________________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437">
        <w:rPr>
          <w:rFonts w:ascii="Times New Roman" w:hAnsi="Times New Roman" w:cs="Times New Roman"/>
          <w:sz w:val="24"/>
          <w:szCs w:val="24"/>
        </w:rPr>
        <w:t xml:space="preserve">мероприятия:                                                личная подпись                      инициалы, фамилия        </w:t>
      </w: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5841" w:rsidRPr="007C4437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5841" w:rsidRPr="00AD7B65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5841" w:rsidRPr="00AD7B65" w:rsidRDefault="00EF5841" w:rsidP="00EF58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4E93" w:rsidRDefault="00F94E93" w:rsidP="00730017">
      <w:pPr>
        <w:jc w:val="right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94E93" w:rsidRPr="00730017" w:rsidRDefault="00F94E93" w:rsidP="00730017">
      <w:pPr>
        <w:jc w:val="right"/>
        <w:rPr>
          <w:lang w:eastAsia="ru-RU"/>
        </w:rPr>
      </w:pPr>
    </w:p>
    <w:sectPr w:rsidR="00F94E93" w:rsidRPr="00730017" w:rsidSect="008F7CD4">
      <w:pgSz w:w="11906" w:h="16838"/>
      <w:pgMar w:top="709" w:right="850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08" w:rsidRDefault="00D24108" w:rsidP="00431A91">
      <w:pPr>
        <w:spacing w:after="0" w:line="240" w:lineRule="auto"/>
      </w:pPr>
      <w:r>
        <w:separator/>
      </w:r>
    </w:p>
  </w:endnote>
  <w:endnote w:type="continuationSeparator" w:id="1">
    <w:p w:rsidR="00D24108" w:rsidRDefault="00D24108" w:rsidP="0043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08" w:rsidRDefault="00D24108" w:rsidP="00431A91">
      <w:pPr>
        <w:spacing w:after="0" w:line="240" w:lineRule="auto"/>
      </w:pPr>
      <w:r>
        <w:separator/>
      </w:r>
    </w:p>
  </w:footnote>
  <w:footnote w:type="continuationSeparator" w:id="1">
    <w:p w:rsidR="00D24108" w:rsidRDefault="00D24108" w:rsidP="0043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F65"/>
    <w:multiLevelType w:val="hybridMultilevel"/>
    <w:tmpl w:val="A434CD18"/>
    <w:lvl w:ilvl="0" w:tplc="B8E4B4E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8D"/>
    <w:rsid w:val="00095ECB"/>
    <w:rsid w:val="000A5A36"/>
    <w:rsid w:val="000B271A"/>
    <w:rsid w:val="00183026"/>
    <w:rsid w:val="0019338B"/>
    <w:rsid w:val="001B79D8"/>
    <w:rsid w:val="001F17B1"/>
    <w:rsid w:val="00204052"/>
    <w:rsid w:val="0022382B"/>
    <w:rsid w:val="002510C3"/>
    <w:rsid w:val="00254B6E"/>
    <w:rsid w:val="00266D83"/>
    <w:rsid w:val="002D6476"/>
    <w:rsid w:val="00412987"/>
    <w:rsid w:val="00431A91"/>
    <w:rsid w:val="00493E12"/>
    <w:rsid w:val="004F6A56"/>
    <w:rsid w:val="00522C73"/>
    <w:rsid w:val="005B2CF9"/>
    <w:rsid w:val="005B4BF1"/>
    <w:rsid w:val="005F116B"/>
    <w:rsid w:val="006312F2"/>
    <w:rsid w:val="006E7DF2"/>
    <w:rsid w:val="0071498E"/>
    <w:rsid w:val="00730017"/>
    <w:rsid w:val="0073507D"/>
    <w:rsid w:val="007747D2"/>
    <w:rsid w:val="007A2C0F"/>
    <w:rsid w:val="007C4437"/>
    <w:rsid w:val="007C65EB"/>
    <w:rsid w:val="00806DEB"/>
    <w:rsid w:val="0084713A"/>
    <w:rsid w:val="008D5DD0"/>
    <w:rsid w:val="008D7E21"/>
    <w:rsid w:val="008F7CD4"/>
    <w:rsid w:val="009141D7"/>
    <w:rsid w:val="009307C7"/>
    <w:rsid w:val="009648D9"/>
    <w:rsid w:val="009A7E05"/>
    <w:rsid w:val="009D3A6A"/>
    <w:rsid w:val="00A06AB9"/>
    <w:rsid w:val="00A42C6B"/>
    <w:rsid w:val="00A5149E"/>
    <w:rsid w:val="00A66052"/>
    <w:rsid w:val="00A75CB8"/>
    <w:rsid w:val="00AD1007"/>
    <w:rsid w:val="00AF4F17"/>
    <w:rsid w:val="00B17E62"/>
    <w:rsid w:val="00B37005"/>
    <w:rsid w:val="00B74C71"/>
    <w:rsid w:val="00BA0E34"/>
    <w:rsid w:val="00BB485E"/>
    <w:rsid w:val="00BB6128"/>
    <w:rsid w:val="00BF4744"/>
    <w:rsid w:val="00C472C8"/>
    <w:rsid w:val="00CD68A2"/>
    <w:rsid w:val="00D24108"/>
    <w:rsid w:val="00DC30B2"/>
    <w:rsid w:val="00DF3EC3"/>
    <w:rsid w:val="00E064FC"/>
    <w:rsid w:val="00E63C79"/>
    <w:rsid w:val="00E656D4"/>
    <w:rsid w:val="00E93D19"/>
    <w:rsid w:val="00EB6A82"/>
    <w:rsid w:val="00EF5841"/>
    <w:rsid w:val="00F211E8"/>
    <w:rsid w:val="00F30C51"/>
    <w:rsid w:val="00F46FC8"/>
    <w:rsid w:val="00F94831"/>
    <w:rsid w:val="00F94E93"/>
    <w:rsid w:val="00FA1C8D"/>
    <w:rsid w:val="00FC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7"/>
        <w:szCs w:val="1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7E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A91"/>
  </w:style>
  <w:style w:type="paragraph" w:styleId="a6">
    <w:name w:val="footer"/>
    <w:basedOn w:val="a"/>
    <w:link w:val="a7"/>
    <w:uiPriority w:val="99"/>
    <w:semiHidden/>
    <w:unhideWhenUsed/>
    <w:rsid w:val="0043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A91"/>
  </w:style>
  <w:style w:type="paragraph" w:styleId="a8">
    <w:name w:val="No Spacing"/>
    <w:uiPriority w:val="1"/>
    <w:qFormat/>
    <w:rsid w:val="00A75CB8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Strong"/>
    <w:basedOn w:val="a0"/>
    <w:qFormat/>
    <w:rsid w:val="00A75C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A30BD0217768CB43D00DFC8A76E6CD241D7A6923BB99C1C0AEFE9EEF5F38B28EC4EB1A1555CA22xDH8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A003-4565-4377-81A6-310168E3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Зулайха</cp:lastModifiedBy>
  <cp:revision>5</cp:revision>
  <cp:lastPrinted>2019-02-28T10:57:00Z</cp:lastPrinted>
  <dcterms:created xsi:type="dcterms:W3CDTF">2019-02-28T06:46:00Z</dcterms:created>
  <dcterms:modified xsi:type="dcterms:W3CDTF">2019-02-28T10:58:00Z</dcterms:modified>
</cp:coreProperties>
</file>