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A" w:rsidRDefault="00B94F1A" w:rsidP="0087170B">
      <w:pPr>
        <w:pStyle w:val="aa"/>
        <w:rPr>
          <w:b w:val="0"/>
          <w:bCs/>
          <w:sz w:val="24"/>
          <w:szCs w:val="24"/>
        </w:rPr>
      </w:pPr>
    </w:p>
    <w:p w:rsidR="0087170B" w:rsidRDefault="0087170B" w:rsidP="0087170B">
      <w:pPr>
        <w:pStyle w:val="aa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0B" w:rsidRDefault="0087170B" w:rsidP="0087170B">
      <w:pPr>
        <w:pStyle w:val="a9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87170B" w:rsidRDefault="0087170B" w:rsidP="0087170B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87170B" w:rsidRPr="00310AB3" w:rsidRDefault="0087170B" w:rsidP="0087170B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368971</w:t>
      </w:r>
      <w:r w:rsidRPr="00310AB3">
        <w:rPr>
          <w:b/>
          <w:bCs/>
          <w:color w:val="000000"/>
          <w:sz w:val="16"/>
          <w:szCs w:val="16"/>
        </w:rPr>
        <w:t>; ул. Центральная, 130, с. Ботлих, Ботлихский район, Республика Дагестан</w:t>
      </w:r>
    </w:p>
    <w:p w:rsidR="0087170B" w:rsidRPr="001C4AD7" w:rsidRDefault="0087170B" w:rsidP="0087170B">
      <w:pPr>
        <w:pStyle w:val="a7"/>
        <w:jc w:val="both"/>
        <w:rPr>
          <w:b/>
          <w:sz w:val="28"/>
          <w:szCs w:val="28"/>
        </w:rPr>
      </w:pPr>
    </w:p>
    <w:p w:rsidR="0087170B" w:rsidRDefault="0087170B" w:rsidP="00B94F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4AD7">
        <w:rPr>
          <w:rFonts w:ascii="Times New Roman" w:hAnsi="Times New Roman"/>
          <w:b/>
          <w:sz w:val="28"/>
          <w:szCs w:val="28"/>
        </w:rPr>
        <w:t>Решение</w:t>
      </w:r>
      <w:r w:rsidR="001D5AFA">
        <w:rPr>
          <w:rFonts w:ascii="Times New Roman" w:hAnsi="Times New Roman"/>
          <w:b/>
          <w:sz w:val="28"/>
          <w:szCs w:val="28"/>
        </w:rPr>
        <w:t xml:space="preserve"> №2</w:t>
      </w:r>
    </w:p>
    <w:p w:rsidR="00B94F1A" w:rsidRPr="001C4AD7" w:rsidRDefault="00B94F1A" w:rsidP="00B94F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7170B" w:rsidRDefault="0087170B" w:rsidP="008717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первой </w:t>
      </w:r>
      <w:r w:rsidRPr="00573EA2">
        <w:rPr>
          <w:rFonts w:ascii="Times New Roman" w:hAnsi="Times New Roman"/>
          <w:sz w:val="28"/>
          <w:szCs w:val="28"/>
        </w:rPr>
        <w:t>сессии Собрания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>района «Ботлихский район» шестого созыва</w:t>
      </w:r>
    </w:p>
    <w:p w:rsidR="0087170B" w:rsidRDefault="0087170B" w:rsidP="008717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7170B" w:rsidRDefault="0087170B" w:rsidP="001D5A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A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 2020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Pr="001D5AFA">
        <w:rPr>
          <w:rFonts w:ascii="Times New Roman" w:hAnsi="Times New Roman"/>
          <w:sz w:val="28"/>
          <w:szCs w:val="28"/>
        </w:rPr>
        <w:t xml:space="preserve">года                                              </w:t>
      </w:r>
      <w:r w:rsidR="001D5AFA" w:rsidRPr="001D5AFA">
        <w:rPr>
          <w:rFonts w:ascii="Times New Roman" w:hAnsi="Times New Roman"/>
          <w:sz w:val="28"/>
          <w:szCs w:val="28"/>
        </w:rPr>
        <w:t xml:space="preserve">         </w:t>
      </w:r>
      <w:r w:rsidRPr="001D5AFA">
        <w:rPr>
          <w:rFonts w:ascii="Times New Roman" w:hAnsi="Times New Roman"/>
          <w:sz w:val="28"/>
          <w:szCs w:val="28"/>
        </w:rPr>
        <w:t xml:space="preserve"> с. Ботлих</w:t>
      </w:r>
    </w:p>
    <w:p w:rsidR="00B767DB" w:rsidRPr="001D5AFA" w:rsidRDefault="00B767DB" w:rsidP="001D5AFA">
      <w:pPr>
        <w:pStyle w:val="a7"/>
        <w:rPr>
          <w:rFonts w:ascii="Times New Roman" w:hAnsi="Times New Roman"/>
          <w:sz w:val="28"/>
          <w:szCs w:val="28"/>
        </w:rPr>
      </w:pPr>
    </w:p>
    <w:p w:rsidR="0087170B" w:rsidRPr="006A6AF2" w:rsidRDefault="0087170B" w:rsidP="0087170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87170B" w:rsidRPr="00307023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07023">
        <w:rPr>
          <w:rFonts w:ascii="Times New Roman" w:hAnsi="Times New Roman"/>
          <w:b/>
          <w:sz w:val="28"/>
          <w:szCs w:val="28"/>
        </w:rPr>
        <w:t>Об отчете</w:t>
      </w:r>
      <w:r w:rsidRPr="00307023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gramStart"/>
      <w:r w:rsidRPr="00307023">
        <w:rPr>
          <w:rFonts w:ascii="Times New Roman" w:hAnsi="Times New Roman"/>
          <w:b/>
          <w:sz w:val="28"/>
          <w:szCs w:val="28"/>
        </w:rPr>
        <w:t>начальника Отдела Министерства внутренних дел России</w:t>
      </w:r>
      <w:proofErr w:type="gramEnd"/>
      <w:r w:rsidRPr="00307023">
        <w:rPr>
          <w:rFonts w:ascii="Times New Roman" w:hAnsi="Times New Roman"/>
          <w:b/>
          <w:sz w:val="28"/>
          <w:szCs w:val="28"/>
        </w:rPr>
        <w:t xml:space="preserve"> по Ботлихскому  району  подполковника полиции </w:t>
      </w:r>
      <w:r>
        <w:rPr>
          <w:rFonts w:ascii="Times New Roman" w:hAnsi="Times New Roman"/>
          <w:b/>
          <w:sz w:val="28"/>
          <w:szCs w:val="28"/>
        </w:rPr>
        <w:t xml:space="preserve">М.И. Магомедова </w:t>
      </w:r>
      <w:r w:rsidRPr="00307023">
        <w:rPr>
          <w:rFonts w:ascii="Times New Roman" w:hAnsi="Times New Roman"/>
          <w:b/>
          <w:sz w:val="28"/>
          <w:szCs w:val="28"/>
        </w:rPr>
        <w:t>«О  деятельности Отдела Министерства внутренних дел России по Ботлихскому рай</w:t>
      </w:r>
      <w:r>
        <w:rPr>
          <w:rFonts w:ascii="Times New Roman" w:hAnsi="Times New Roman"/>
          <w:b/>
          <w:sz w:val="28"/>
          <w:szCs w:val="28"/>
        </w:rPr>
        <w:t>ону за 2019</w:t>
      </w:r>
      <w:r w:rsidRPr="0030702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73E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</w:t>
      </w:r>
      <w:r w:rsidR="00222DC0">
        <w:rPr>
          <w:rFonts w:ascii="Times New Roman" w:hAnsi="Times New Roman"/>
          <w:sz w:val="28"/>
          <w:szCs w:val="28"/>
        </w:rPr>
        <w:t xml:space="preserve">и обсудив </w:t>
      </w:r>
      <w:r w:rsidRPr="00573EA2">
        <w:rPr>
          <w:rFonts w:ascii="Times New Roman" w:hAnsi="Times New Roman"/>
          <w:sz w:val="28"/>
          <w:szCs w:val="28"/>
        </w:rPr>
        <w:t xml:space="preserve">отчет начальника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подполковника</w:t>
      </w:r>
      <w:r w:rsidRPr="00573EA2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М.И. Магомедова </w:t>
      </w:r>
      <w:r w:rsidRPr="00573EA2">
        <w:rPr>
          <w:rFonts w:ascii="Times New Roman" w:hAnsi="Times New Roman"/>
          <w:sz w:val="28"/>
          <w:szCs w:val="28"/>
        </w:rPr>
        <w:t>«О  деятельности Отдела Министерства внутренних дел России по Ботлихскому</w:t>
      </w:r>
      <w:proofErr w:type="gramEnd"/>
      <w:r w:rsidRPr="00573EA2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за 2019</w:t>
      </w:r>
      <w:r w:rsidRPr="00573EA2">
        <w:rPr>
          <w:rFonts w:ascii="Times New Roman" w:hAnsi="Times New Roman"/>
          <w:sz w:val="28"/>
          <w:szCs w:val="28"/>
        </w:rPr>
        <w:t xml:space="preserve"> год», Собрание депутатов муниципального района решает: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73EA2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Pr="00573EA2">
        <w:rPr>
          <w:rFonts w:ascii="Times New Roman" w:hAnsi="Times New Roman"/>
          <w:sz w:val="28"/>
          <w:szCs w:val="28"/>
        </w:rPr>
        <w:t>начальника Отдела Министерства внутренних дел России</w:t>
      </w:r>
      <w:proofErr w:type="gramEnd"/>
      <w:r w:rsidRPr="00573EA2">
        <w:rPr>
          <w:rFonts w:ascii="Times New Roman" w:hAnsi="Times New Roman"/>
          <w:sz w:val="28"/>
          <w:szCs w:val="28"/>
        </w:rPr>
        <w:t xml:space="preserve"> по Ботлихскому району </w:t>
      </w:r>
      <w:r>
        <w:rPr>
          <w:rFonts w:ascii="Times New Roman" w:hAnsi="Times New Roman"/>
          <w:sz w:val="28"/>
          <w:szCs w:val="28"/>
        </w:rPr>
        <w:t>подполковника</w:t>
      </w:r>
      <w:r w:rsidRPr="00573EA2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М.И. Магомедова </w:t>
      </w:r>
      <w:r w:rsidRPr="00573EA2">
        <w:rPr>
          <w:rFonts w:ascii="Times New Roman" w:hAnsi="Times New Roman"/>
          <w:sz w:val="28"/>
          <w:szCs w:val="28"/>
        </w:rPr>
        <w:t>«О  деятельности Отдела Министерства внутренних дел Росс</w:t>
      </w:r>
      <w:r>
        <w:rPr>
          <w:rFonts w:ascii="Times New Roman" w:hAnsi="Times New Roman"/>
          <w:sz w:val="28"/>
          <w:szCs w:val="28"/>
        </w:rPr>
        <w:t>ии по Ботлихскому району за 2019 год»</w:t>
      </w:r>
      <w:r w:rsidRPr="00573EA2">
        <w:rPr>
          <w:rFonts w:ascii="Times New Roman" w:hAnsi="Times New Roman"/>
          <w:sz w:val="28"/>
          <w:szCs w:val="28"/>
        </w:rPr>
        <w:t>.</w:t>
      </w:r>
    </w:p>
    <w:p w:rsidR="00222DC0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>2. Отметить, что отделом внутренних дел МВД России по Ботлихскому району проводится определенная работа по выявлению, раскрытию и расследованию правонарушений, обеспечению безопасности граждан и охране общественного порядка на территории муниципального района «Ботлихский район» и признать работу удовлетворительной.</w:t>
      </w:r>
    </w:p>
    <w:p w:rsidR="0087170B" w:rsidRPr="00573EA2" w:rsidRDefault="00222DC0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87170B" w:rsidRPr="00573EA2">
        <w:rPr>
          <w:rFonts w:ascii="Times New Roman" w:hAnsi="Times New Roman"/>
          <w:sz w:val="28"/>
          <w:szCs w:val="28"/>
        </w:rPr>
        <w:t xml:space="preserve">. </w:t>
      </w:r>
      <w:r w:rsidR="0087170B">
        <w:rPr>
          <w:rFonts w:ascii="Times New Roman" w:hAnsi="Times New Roman"/>
          <w:sz w:val="28"/>
          <w:szCs w:val="28"/>
        </w:rPr>
        <w:t>Начальнику</w:t>
      </w:r>
      <w:r w:rsidR="0087170B" w:rsidRPr="00573EA2">
        <w:rPr>
          <w:rFonts w:ascii="Times New Roman" w:hAnsi="Times New Roman"/>
          <w:sz w:val="28"/>
          <w:szCs w:val="28"/>
        </w:rPr>
        <w:t xml:space="preserve">  отдела МВД России по Ботлихскому району опубликовать отчетные материалы на официальном сайте  ОМВД России по Ботлихскому </w:t>
      </w:r>
      <w:r w:rsidR="0087170B" w:rsidRPr="00573EA2">
        <w:rPr>
          <w:rFonts w:ascii="Times New Roman" w:hAnsi="Times New Roman"/>
          <w:sz w:val="28"/>
          <w:szCs w:val="28"/>
        </w:rPr>
        <w:lastRenderedPageBreak/>
        <w:t xml:space="preserve">району </w:t>
      </w:r>
      <w:r w:rsidR="000F3D47">
        <w:rPr>
          <w:rFonts w:ascii="Times New Roman" w:hAnsi="Times New Roman"/>
          <w:sz w:val="28"/>
          <w:szCs w:val="28"/>
        </w:rPr>
        <w:t xml:space="preserve">в </w:t>
      </w:r>
      <w:r w:rsidR="0087170B" w:rsidRPr="00573EA2">
        <w:rPr>
          <w:rFonts w:ascii="Times New Roman" w:hAnsi="Times New Roman"/>
          <w:sz w:val="28"/>
          <w:szCs w:val="28"/>
        </w:rPr>
        <w:t>сети Интернет или на официальном сайте  МВД по Республике Дагестан сети Интернет  в течение 7 дней.</w:t>
      </w:r>
    </w:p>
    <w:p w:rsidR="0087170B" w:rsidRPr="00573EA2" w:rsidRDefault="00222DC0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87170B" w:rsidRPr="00573EA2">
        <w:rPr>
          <w:rFonts w:ascii="Times New Roman" w:hAnsi="Times New Roman"/>
          <w:sz w:val="28"/>
          <w:szCs w:val="28"/>
        </w:rPr>
        <w:t>.</w:t>
      </w:r>
      <w:r w:rsidR="0087170B" w:rsidRPr="00573EA2">
        <w:rPr>
          <w:rFonts w:ascii="Times New Roman" w:hAnsi="Times New Roman"/>
        </w:rPr>
        <w:t xml:space="preserve"> </w:t>
      </w:r>
      <w:r w:rsidR="0087170B" w:rsidRPr="00573EA2">
        <w:rPr>
          <w:rFonts w:ascii="Times New Roman" w:hAnsi="Times New Roman"/>
          <w:sz w:val="28"/>
          <w:szCs w:val="28"/>
        </w:rPr>
        <w:t>Направить настоящее решение в МВД  по РД.</w:t>
      </w:r>
    </w:p>
    <w:p w:rsidR="0087170B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170B" w:rsidRPr="009A70C1" w:rsidRDefault="00A6293D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</w:t>
      </w:r>
      <w:r w:rsidR="0087170B" w:rsidRPr="009A70C1">
        <w:rPr>
          <w:rFonts w:ascii="Times New Roman" w:hAnsi="Times New Roman"/>
          <w:b/>
          <w:sz w:val="28"/>
          <w:szCs w:val="28"/>
        </w:rPr>
        <w:t xml:space="preserve"> </w:t>
      </w:r>
    </w:p>
    <w:p w:rsidR="0087170B" w:rsidRPr="009A70C1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A70C1"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6293D">
        <w:rPr>
          <w:rFonts w:ascii="Times New Roman" w:hAnsi="Times New Roman"/>
          <w:b/>
          <w:sz w:val="28"/>
          <w:szCs w:val="28"/>
        </w:rPr>
        <w:t xml:space="preserve">М.М. </w:t>
      </w:r>
      <w:proofErr w:type="spellStart"/>
      <w:r w:rsidR="00A6293D"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170B" w:rsidRPr="00DC6ABD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t xml:space="preserve">        Председатель</w:t>
      </w:r>
    </w:p>
    <w:p w:rsidR="0087170B" w:rsidRPr="00DC6ABD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t xml:space="preserve">  Собрания депутатов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C6ABD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О.</w:t>
      </w:r>
      <w:r w:rsidRPr="00DC6ABD">
        <w:rPr>
          <w:rFonts w:ascii="Times New Roman" w:hAnsi="Times New Roman"/>
          <w:b/>
          <w:sz w:val="28"/>
          <w:szCs w:val="28"/>
        </w:rPr>
        <w:t xml:space="preserve"> Омаров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Default="0087170B" w:rsidP="0087170B">
      <w:pPr>
        <w:pStyle w:val="a7"/>
        <w:jc w:val="both"/>
        <w:rPr>
          <w:rStyle w:val="ac"/>
          <w:rFonts w:cs="Arial"/>
          <w:color w:val="414246"/>
          <w:sz w:val="21"/>
          <w:szCs w:val="21"/>
          <w:shd w:val="clear" w:color="auto" w:fill="FFFFFF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Default="0087170B" w:rsidP="0087170B">
      <w:pPr>
        <w:pStyle w:val="a7"/>
        <w:jc w:val="right"/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87170B" w:rsidRDefault="0087170B" w:rsidP="0087170B">
      <w:pPr>
        <w:pStyle w:val="a7"/>
        <w:jc w:val="right"/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87170B" w:rsidRDefault="0087170B" w:rsidP="0087170B">
      <w:pPr>
        <w:pStyle w:val="a7"/>
        <w:jc w:val="right"/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87170B" w:rsidRDefault="0087170B" w:rsidP="0087170B">
      <w:pPr>
        <w:pStyle w:val="a7"/>
        <w:jc w:val="right"/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87170B" w:rsidRDefault="0087170B" w:rsidP="0087170B">
      <w:pPr>
        <w:pStyle w:val="a7"/>
        <w:jc w:val="right"/>
        <w:rPr>
          <w:rFonts w:ascii="Arial" w:hAnsi="Arial" w:cs="Arial"/>
          <w:color w:val="000000"/>
          <w:sz w:val="21"/>
          <w:szCs w:val="21"/>
          <w:shd w:val="clear" w:color="auto" w:fill="EAE7E3"/>
        </w:rPr>
      </w:pPr>
    </w:p>
    <w:p w:rsidR="0087170B" w:rsidRPr="009E5B64" w:rsidRDefault="0087170B" w:rsidP="0087170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2DC0" w:rsidRDefault="00222DC0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94F1A" w:rsidRDefault="00B94F1A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8D3488" w:rsidRDefault="008D3488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7170B" w:rsidRDefault="008D3488" w:rsidP="008D348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</w:t>
      </w:r>
      <w:r w:rsidR="0087170B">
        <w:rPr>
          <w:rFonts w:ascii="Times New Roman" w:hAnsi="Times New Roman"/>
          <w:b/>
          <w:sz w:val="28"/>
          <w:szCs w:val="28"/>
        </w:rPr>
        <w:t>тридцать первой</w:t>
      </w:r>
    </w:p>
    <w:p w:rsidR="0087170B" w:rsidRPr="009E5B64" w:rsidRDefault="0087170B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B64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87170B" w:rsidRPr="009E5B64" w:rsidRDefault="0087170B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7170B" w:rsidRPr="009E5B64" w:rsidRDefault="0087170B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>«Ботлихский район»</w:t>
      </w:r>
    </w:p>
    <w:p w:rsidR="0087170B" w:rsidRPr="009E5B64" w:rsidRDefault="0087170B" w:rsidP="0087170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E5B6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19CC">
        <w:rPr>
          <w:rFonts w:ascii="Times New Roman" w:hAnsi="Times New Roman"/>
          <w:b/>
          <w:sz w:val="28"/>
          <w:szCs w:val="28"/>
        </w:rPr>
        <w:t>27.02.2020</w:t>
      </w:r>
      <w:r w:rsidRPr="009E5B64">
        <w:rPr>
          <w:rFonts w:ascii="Times New Roman" w:hAnsi="Times New Roman"/>
          <w:b/>
          <w:sz w:val="28"/>
          <w:szCs w:val="28"/>
        </w:rPr>
        <w:t xml:space="preserve"> года №</w:t>
      </w:r>
      <w:r w:rsidR="000A19CC">
        <w:rPr>
          <w:rFonts w:ascii="Times New Roman" w:hAnsi="Times New Roman"/>
          <w:b/>
          <w:sz w:val="28"/>
          <w:szCs w:val="28"/>
        </w:rPr>
        <w:t>2</w:t>
      </w:r>
    </w:p>
    <w:p w:rsidR="0087170B" w:rsidRPr="009E5B64" w:rsidRDefault="0087170B" w:rsidP="0087170B">
      <w:pPr>
        <w:pStyle w:val="a7"/>
        <w:jc w:val="center"/>
        <w:rPr>
          <w:rFonts w:ascii="Times New Roman" w:hAnsi="Times New Roman"/>
          <w:b/>
        </w:rPr>
      </w:pPr>
    </w:p>
    <w:p w:rsidR="00B94F1A" w:rsidRPr="00A07357" w:rsidRDefault="00B94F1A" w:rsidP="00B94F1A">
      <w:pPr>
        <w:jc w:val="center"/>
        <w:rPr>
          <w:rFonts w:eastAsia="Arial Unicode MS"/>
          <w:sz w:val="28"/>
          <w:szCs w:val="28"/>
        </w:rPr>
      </w:pPr>
      <w:r w:rsidRPr="00A07357">
        <w:rPr>
          <w:rFonts w:eastAsia="Arial Unicode MS"/>
          <w:sz w:val="28"/>
          <w:szCs w:val="28"/>
        </w:rPr>
        <w:t>О Т Ч Е Т</w:t>
      </w:r>
    </w:p>
    <w:p w:rsidR="00B94F1A" w:rsidRPr="00A07357" w:rsidRDefault="00B94F1A" w:rsidP="00B94F1A">
      <w:pPr>
        <w:jc w:val="center"/>
        <w:rPr>
          <w:rFonts w:eastAsia="Arial Unicode MS"/>
          <w:sz w:val="28"/>
          <w:szCs w:val="28"/>
        </w:rPr>
      </w:pPr>
      <w:r w:rsidRPr="00A07357">
        <w:rPr>
          <w:rFonts w:eastAsia="Arial Unicode MS"/>
          <w:sz w:val="28"/>
          <w:szCs w:val="28"/>
        </w:rPr>
        <w:t>начальника ОМВД России по Ботлихскому району М.</w:t>
      </w:r>
      <w:r>
        <w:rPr>
          <w:rFonts w:eastAsia="Arial Unicode MS"/>
          <w:sz w:val="28"/>
          <w:szCs w:val="28"/>
        </w:rPr>
        <w:t xml:space="preserve"> </w:t>
      </w:r>
      <w:r w:rsidRPr="00A07357">
        <w:rPr>
          <w:rFonts w:eastAsia="Arial Unicode MS"/>
          <w:sz w:val="28"/>
          <w:szCs w:val="28"/>
        </w:rPr>
        <w:t>И.</w:t>
      </w:r>
      <w:r>
        <w:rPr>
          <w:rFonts w:eastAsia="Arial Unicode MS"/>
          <w:sz w:val="28"/>
          <w:szCs w:val="28"/>
        </w:rPr>
        <w:t xml:space="preserve"> </w:t>
      </w:r>
      <w:r w:rsidRPr="00A07357">
        <w:rPr>
          <w:rFonts w:eastAsia="Arial Unicode MS"/>
          <w:sz w:val="28"/>
          <w:szCs w:val="28"/>
        </w:rPr>
        <w:t>Магомедова  на сессии  Собрания депутатов МР «Ботлихский район» «О деятельности отдела МВД России по Ботлихскому району за 201</w:t>
      </w:r>
      <w:r>
        <w:rPr>
          <w:rFonts w:eastAsia="Arial Unicode MS"/>
          <w:sz w:val="28"/>
          <w:szCs w:val="28"/>
        </w:rPr>
        <w:t>9</w:t>
      </w:r>
      <w:r w:rsidRPr="00A07357">
        <w:rPr>
          <w:rFonts w:eastAsia="Arial Unicode MS"/>
          <w:sz w:val="28"/>
          <w:szCs w:val="28"/>
        </w:rPr>
        <w:t>год»</w:t>
      </w:r>
    </w:p>
    <w:p w:rsidR="00B94F1A" w:rsidRPr="00A07357" w:rsidRDefault="00B94F1A" w:rsidP="00B94F1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4F1A" w:rsidRPr="00A07357" w:rsidRDefault="00B94F1A" w:rsidP="00B94F1A">
      <w:pPr>
        <w:shd w:val="clear" w:color="auto" w:fill="FFFFFF"/>
        <w:ind w:firstLine="567"/>
        <w:jc w:val="both"/>
        <w:rPr>
          <w:sz w:val="28"/>
          <w:szCs w:val="28"/>
        </w:rPr>
      </w:pPr>
      <w:r w:rsidRPr="00A07357">
        <w:rPr>
          <w:sz w:val="28"/>
          <w:szCs w:val="28"/>
        </w:rPr>
        <w:t xml:space="preserve">Уважаемые депутаты! </w:t>
      </w:r>
      <w:r>
        <w:rPr>
          <w:sz w:val="28"/>
          <w:szCs w:val="28"/>
        </w:rPr>
        <w:t xml:space="preserve"> </w:t>
      </w:r>
    </w:p>
    <w:p w:rsidR="00B94F1A" w:rsidRPr="00EB7BC5" w:rsidRDefault="00B94F1A" w:rsidP="00B94F1A">
      <w:pPr>
        <w:ind w:firstLine="540"/>
        <w:jc w:val="both"/>
        <w:rPr>
          <w:rFonts w:eastAsia="Arial Unicode MS"/>
          <w:color w:val="FF0000"/>
          <w:sz w:val="16"/>
          <w:szCs w:val="28"/>
        </w:rPr>
      </w:pPr>
    </w:p>
    <w:p w:rsidR="00B94F1A" w:rsidRPr="006A6AF2" w:rsidRDefault="00B94F1A" w:rsidP="00B94F1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отчетном периоде на территории </w:t>
      </w:r>
      <w:r w:rsidRPr="006A6AF2">
        <w:rPr>
          <w:rFonts w:eastAsia="Calibri"/>
          <w:sz w:val="28"/>
          <w:szCs w:val="28"/>
        </w:rPr>
        <w:t>район</w:t>
      </w:r>
      <w:r>
        <w:rPr>
          <w:rFonts w:eastAsia="Calibri"/>
          <w:sz w:val="28"/>
          <w:szCs w:val="28"/>
        </w:rPr>
        <w:t>а</w:t>
      </w:r>
      <w:r w:rsidRPr="006A6A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оставалась </w:t>
      </w:r>
      <w:r w:rsidRPr="006A6AF2">
        <w:rPr>
          <w:rFonts w:eastAsia="Calibri"/>
          <w:sz w:val="28"/>
          <w:szCs w:val="28"/>
        </w:rPr>
        <w:t xml:space="preserve"> сложной, но </w:t>
      </w:r>
      <w:r>
        <w:rPr>
          <w:rFonts w:eastAsia="Calibri"/>
          <w:sz w:val="28"/>
          <w:szCs w:val="28"/>
        </w:rPr>
        <w:t xml:space="preserve">находилась под </w:t>
      </w:r>
      <w:r w:rsidRPr="006A6AF2">
        <w:rPr>
          <w:rFonts w:eastAsia="Calibri"/>
          <w:sz w:val="28"/>
          <w:szCs w:val="28"/>
        </w:rPr>
        <w:t>контрол</w:t>
      </w:r>
      <w:r>
        <w:rPr>
          <w:rFonts w:eastAsia="Calibri"/>
          <w:sz w:val="28"/>
          <w:szCs w:val="28"/>
        </w:rPr>
        <w:t>ем правоохранительных органов</w:t>
      </w:r>
      <w:r w:rsidRPr="006A6AF2">
        <w:rPr>
          <w:rFonts w:eastAsia="Calibri"/>
          <w:sz w:val="28"/>
          <w:szCs w:val="28"/>
        </w:rPr>
        <w:t>.</w:t>
      </w:r>
    </w:p>
    <w:p w:rsidR="00B94F1A" w:rsidRPr="006A6AF2" w:rsidRDefault="00B94F1A" w:rsidP="00B94F1A">
      <w:pPr>
        <w:ind w:firstLine="567"/>
        <w:jc w:val="both"/>
        <w:rPr>
          <w:sz w:val="28"/>
          <w:szCs w:val="28"/>
        </w:rPr>
      </w:pPr>
      <w:r w:rsidRPr="006A6AF2">
        <w:rPr>
          <w:sz w:val="28"/>
          <w:szCs w:val="28"/>
        </w:rPr>
        <w:t>Приоритетными направлениями были и остаются безопасность и благополучие граждан.</w:t>
      </w:r>
    </w:p>
    <w:p w:rsidR="00B94F1A" w:rsidRPr="006A6AF2" w:rsidRDefault="00B94F1A" w:rsidP="00B94F1A">
      <w:pPr>
        <w:ind w:firstLine="567"/>
        <w:jc w:val="both"/>
        <w:rPr>
          <w:sz w:val="28"/>
          <w:szCs w:val="28"/>
        </w:rPr>
      </w:pPr>
      <w:r w:rsidRPr="006A6AF2">
        <w:rPr>
          <w:sz w:val="28"/>
          <w:szCs w:val="28"/>
        </w:rPr>
        <w:t>Отделом, во взаимодействии с другими правоохранительными органами и органами местного самоуправления, принимались  меры по противодействию терроризму и экстремизму, предупреждению, пресечению и раскрытию преступлений, профилактике правонарушений и обеспечению общественного порядка и общественной безопасности.</w:t>
      </w:r>
    </w:p>
    <w:p w:rsidR="00B94F1A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35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A07357">
        <w:rPr>
          <w:rFonts w:ascii="Times New Roman" w:hAnsi="Times New Roman"/>
          <w:sz w:val="28"/>
          <w:szCs w:val="28"/>
        </w:rPr>
        <w:t xml:space="preserve">год  на территории района зарегистрировано </w:t>
      </w:r>
      <w:r>
        <w:rPr>
          <w:rFonts w:ascii="Times New Roman" w:hAnsi="Times New Roman"/>
          <w:sz w:val="28"/>
          <w:szCs w:val="28"/>
        </w:rPr>
        <w:t xml:space="preserve">110 </w:t>
      </w:r>
      <w:r w:rsidRPr="00A07357">
        <w:rPr>
          <w:rFonts w:ascii="Times New Roman" w:hAnsi="Times New Roman"/>
          <w:sz w:val="28"/>
          <w:szCs w:val="28"/>
        </w:rPr>
        <w:t xml:space="preserve">преступлений, против </w:t>
      </w:r>
      <w:r>
        <w:rPr>
          <w:rFonts w:ascii="Times New Roman" w:hAnsi="Times New Roman"/>
          <w:sz w:val="28"/>
          <w:szCs w:val="28"/>
        </w:rPr>
        <w:t>225</w:t>
      </w:r>
      <w:r w:rsidRPr="00A07357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eastAsia="Calibri" w:hAnsi="Times New Roman"/>
          <w:sz w:val="28"/>
          <w:szCs w:val="28"/>
          <w:lang w:eastAsia="en-US"/>
        </w:rPr>
        <w:t>51</w:t>
      </w:r>
      <w:r w:rsidRPr="00A07357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07357">
        <w:rPr>
          <w:rFonts w:ascii="Times New Roman" w:eastAsia="Calibri" w:hAnsi="Times New Roman"/>
          <w:sz w:val="28"/>
          <w:szCs w:val="28"/>
          <w:lang w:eastAsia="en-US"/>
        </w:rPr>
        <w:t xml:space="preserve">% </w:t>
      </w:r>
      <w:r>
        <w:rPr>
          <w:rFonts w:ascii="Times New Roman" w:hAnsi="Times New Roman"/>
          <w:sz w:val="28"/>
          <w:szCs w:val="28"/>
        </w:rPr>
        <w:t>мен</w:t>
      </w:r>
      <w:r w:rsidRPr="00A07357">
        <w:rPr>
          <w:rFonts w:ascii="Times New Roman" w:hAnsi="Times New Roman"/>
          <w:sz w:val="28"/>
          <w:szCs w:val="28"/>
        </w:rPr>
        <w:t>ьше чем за 201</w:t>
      </w:r>
      <w:r>
        <w:rPr>
          <w:rFonts w:ascii="Times New Roman" w:hAnsi="Times New Roman"/>
          <w:sz w:val="28"/>
          <w:szCs w:val="28"/>
        </w:rPr>
        <w:t>8</w:t>
      </w:r>
      <w:r w:rsidRPr="00A07357">
        <w:rPr>
          <w:rFonts w:ascii="Times New Roman" w:hAnsi="Times New Roman"/>
          <w:sz w:val="28"/>
          <w:szCs w:val="28"/>
        </w:rPr>
        <w:t>год. Раскрываемость преступлений составляет (9</w:t>
      </w:r>
      <w:r>
        <w:rPr>
          <w:rFonts w:ascii="Times New Roman" w:hAnsi="Times New Roman"/>
          <w:sz w:val="28"/>
          <w:szCs w:val="28"/>
        </w:rPr>
        <w:t>8</w:t>
      </w:r>
      <w:r w:rsidRPr="00A07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07357">
        <w:rPr>
          <w:rFonts w:ascii="Times New Roman" w:hAnsi="Times New Roman"/>
          <w:sz w:val="28"/>
          <w:szCs w:val="28"/>
        </w:rPr>
        <w:t xml:space="preserve">% против </w:t>
      </w:r>
      <w:r>
        <w:rPr>
          <w:rFonts w:ascii="Times New Roman" w:hAnsi="Times New Roman"/>
          <w:sz w:val="28"/>
          <w:szCs w:val="28"/>
        </w:rPr>
        <w:t>99</w:t>
      </w:r>
      <w:r w:rsidRPr="00A07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07357">
        <w:rPr>
          <w:rFonts w:ascii="Times New Roman" w:hAnsi="Times New Roman"/>
          <w:sz w:val="28"/>
          <w:szCs w:val="28"/>
        </w:rPr>
        <w:t>% за АППГ).</w:t>
      </w:r>
    </w:p>
    <w:p w:rsidR="00B94F1A" w:rsidRDefault="00B94F1A" w:rsidP="00B94F1A">
      <w:pPr>
        <w:widowControl w:val="0"/>
        <w:ind w:firstLine="560"/>
        <w:jc w:val="both"/>
        <w:rPr>
          <w:color w:val="000000"/>
          <w:sz w:val="28"/>
          <w:szCs w:val="28"/>
        </w:rPr>
      </w:pPr>
      <w:r w:rsidRPr="00625CBE">
        <w:rPr>
          <w:color w:val="000000"/>
          <w:sz w:val="28"/>
          <w:szCs w:val="28"/>
        </w:rPr>
        <w:t xml:space="preserve">Преступления совершены на территории </w:t>
      </w:r>
      <w:r>
        <w:rPr>
          <w:color w:val="000000"/>
          <w:sz w:val="28"/>
          <w:szCs w:val="28"/>
        </w:rPr>
        <w:t>сельских поселений</w:t>
      </w:r>
      <w:r w:rsidRPr="00625CBE">
        <w:rPr>
          <w:color w:val="000000"/>
          <w:sz w:val="28"/>
          <w:szCs w:val="28"/>
        </w:rPr>
        <w:t xml:space="preserve"> в Ботлих – 38, Анди-21, 15-Тлох,  6-Риквани, 5-Гагатли, по 4 - </w:t>
      </w:r>
      <w:proofErr w:type="spellStart"/>
      <w:r w:rsidRPr="00625CBE">
        <w:rPr>
          <w:color w:val="000000"/>
          <w:sz w:val="28"/>
          <w:szCs w:val="28"/>
        </w:rPr>
        <w:t>Годобери</w:t>
      </w:r>
      <w:proofErr w:type="spellEnd"/>
      <w:r w:rsidRPr="00625CBE">
        <w:rPr>
          <w:color w:val="000000"/>
          <w:sz w:val="28"/>
          <w:szCs w:val="28"/>
        </w:rPr>
        <w:t xml:space="preserve">,  </w:t>
      </w:r>
      <w:proofErr w:type="spellStart"/>
      <w:r w:rsidRPr="00625CBE">
        <w:rPr>
          <w:color w:val="000000"/>
          <w:sz w:val="28"/>
          <w:szCs w:val="28"/>
        </w:rPr>
        <w:t>Рахата</w:t>
      </w:r>
      <w:proofErr w:type="spellEnd"/>
      <w:r w:rsidRPr="00625CBE">
        <w:rPr>
          <w:color w:val="000000"/>
          <w:sz w:val="28"/>
          <w:szCs w:val="28"/>
        </w:rPr>
        <w:t xml:space="preserve">,  по 3- </w:t>
      </w:r>
      <w:proofErr w:type="spellStart"/>
      <w:r w:rsidRPr="00625CBE">
        <w:rPr>
          <w:color w:val="000000"/>
          <w:sz w:val="28"/>
          <w:szCs w:val="28"/>
        </w:rPr>
        <w:t>Ансалта</w:t>
      </w:r>
      <w:proofErr w:type="spellEnd"/>
      <w:r w:rsidRPr="00625CBE">
        <w:rPr>
          <w:color w:val="000000"/>
          <w:sz w:val="28"/>
          <w:szCs w:val="28"/>
        </w:rPr>
        <w:t xml:space="preserve">, </w:t>
      </w:r>
      <w:proofErr w:type="spellStart"/>
      <w:r w:rsidRPr="00625CBE">
        <w:rPr>
          <w:color w:val="000000"/>
          <w:sz w:val="28"/>
          <w:szCs w:val="28"/>
        </w:rPr>
        <w:t>Ашали</w:t>
      </w:r>
      <w:proofErr w:type="spellEnd"/>
      <w:r w:rsidRPr="00625CBE">
        <w:rPr>
          <w:color w:val="000000"/>
          <w:sz w:val="28"/>
          <w:szCs w:val="28"/>
        </w:rPr>
        <w:t xml:space="preserve">, </w:t>
      </w:r>
      <w:proofErr w:type="spellStart"/>
      <w:r w:rsidRPr="00625CBE">
        <w:rPr>
          <w:color w:val="000000"/>
          <w:sz w:val="28"/>
          <w:szCs w:val="28"/>
        </w:rPr>
        <w:t>Шодрода</w:t>
      </w:r>
      <w:proofErr w:type="spellEnd"/>
      <w:r w:rsidRPr="00625CBE">
        <w:rPr>
          <w:color w:val="000000"/>
          <w:sz w:val="28"/>
          <w:szCs w:val="28"/>
        </w:rPr>
        <w:t xml:space="preserve"> и  </w:t>
      </w:r>
      <w:proofErr w:type="spellStart"/>
      <w:r w:rsidRPr="00625CBE">
        <w:rPr>
          <w:color w:val="000000"/>
          <w:sz w:val="28"/>
          <w:szCs w:val="28"/>
        </w:rPr>
        <w:t>Ортоколо</w:t>
      </w:r>
      <w:proofErr w:type="spellEnd"/>
      <w:proofErr w:type="gramStart"/>
      <w:r w:rsidRPr="00625CBE">
        <w:rPr>
          <w:color w:val="000000"/>
          <w:sz w:val="28"/>
          <w:szCs w:val="28"/>
        </w:rPr>
        <w:t xml:space="preserve">  ,</w:t>
      </w:r>
      <w:proofErr w:type="gramEnd"/>
      <w:r w:rsidRPr="00625CBE">
        <w:rPr>
          <w:color w:val="000000"/>
          <w:sz w:val="28"/>
          <w:szCs w:val="28"/>
        </w:rPr>
        <w:t xml:space="preserve"> по 1 -</w:t>
      </w:r>
      <w:proofErr w:type="spellStart"/>
      <w:r w:rsidRPr="00625CBE">
        <w:rPr>
          <w:color w:val="000000"/>
          <w:sz w:val="28"/>
          <w:szCs w:val="28"/>
        </w:rPr>
        <w:t>Кижани</w:t>
      </w:r>
      <w:proofErr w:type="spellEnd"/>
      <w:r w:rsidRPr="00625CBE">
        <w:rPr>
          <w:color w:val="000000"/>
          <w:sz w:val="28"/>
          <w:szCs w:val="28"/>
        </w:rPr>
        <w:t xml:space="preserve">, </w:t>
      </w:r>
      <w:proofErr w:type="spellStart"/>
      <w:r w:rsidRPr="00625CBE">
        <w:rPr>
          <w:color w:val="000000"/>
          <w:sz w:val="28"/>
          <w:szCs w:val="28"/>
        </w:rPr>
        <w:t>Н.Инхело</w:t>
      </w:r>
      <w:proofErr w:type="spellEnd"/>
      <w:r w:rsidRPr="00625CBE">
        <w:rPr>
          <w:color w:val="000000"/>
          <w:sz w:val="28"/>
          <w:szCs w:val="28"/>
        </w:rPr>
        <w:t xml:space="preserve">, </w:t>
      </w:r>
      <w:proofErr w:type="spellStart"/>
      <w:r w:rsidRPr="00625CBE">
        <w:rPr>
          <w:color w:val="000000"/>
          <w:sz w:val="28"/>
          <w:szCs w:val="28"/>
        </w:rPr>
        <w:t>Муни</w:t>
      </w:r>
      <w:proofErr w:type="spellEnd"/>
      <w:r w:rsidRPr="00625CBE">
        <w:rPr>
          <w:color w:val="000000"/>
          <w:sz w:val="28"/>
          <w:szCs w:val="28"/>
        </w:rPr>
        <w:t xml:space="preserve"> и </w:t>
      </w:r>
      <w:proofErr w:type="spellStart"/>
      <w:r w:rsidRPr="00625CBE">
        <w:rPr>
          <w:color w:val="000000"/>
          <w:sz w:val="28"/>
          <w:szCs w:val="28"/>
        </w:rPr>
        <w:t>Тандо</w:t>
      </w:r>
      <w:proofErr w:type="spellEnd"/>
      <w:r w:rsidRPr="00625CBE">
        <w:rPr>
          <w:color w:val="000000"/>
          <w:sz w:val="28"/>
          <w:szCs w:val="28"/>
        </w:rPr>
        <w:t xml:space="preserve"> . </w:t>
      </w:r>
    </w:p>
    <w:p w:rsidR="00B94F1A" w:rsidRPr="00094ADE" w:rsidRDefault="00B94F1A" w:rsidP="00B94F1A">
      <w:pPr>
        <w:pStyle w:val="a7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803A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Не совершено </w:t>
      </w:r>
      <w:r w:rsidRPr="00803A7B">
        <w:rPr>
          <w:rFonts w:ascii="Times New Roman" w:eastAsia="Calibri" w:hAnsi="Times New Roman"/>
          <w:sz w:val="28"/>
          <w:szCs w:val="28"/>
          <w:lang w:eastAsia="en-US"/>
        </w:rPr>
        <w:t>ни одного преступления в населенных пунктах:</w:t>
      </w:r>
      <w:r w:rsidRPr="00094AD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Pr="00945A68">
        <w:rPr>
          <w:rFonts w:ascii="Times New Roman" w:eastAsia="Calibri" w:hAnsi="Times New Roman"/>
          <w:sz w:val="28"/>
          <w:szCs w:val="28"/>
          <w:lang w:eastAsia="en-US"/>
        </w:rPr>
        <w:t>Хелетури</w:t>
      </w:r>
      <w:proofErr w:type="spellEnd"/>
      <w:r w:rsidRPr="00945A6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94AD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Pr="00EA66DA">
        <w:rPr>
          <w:rFonts w:ascii="Times New Roman" w:eastAsia="Calibri" w:hAnsi="Times New Roman"/>
          <w:sz w:val="28"/>
          <w:szCs w:val="28"/>
          <w:lang w:eastAsia="en-US"/>
        </w:rPr>
        <w:t>Кванхидатли</w:t>
      </w:r>
      <w:proofErr w:type="spellEnd"/>
      <w:r w:rsidRPr="00EA66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Алак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03A7B">
        <w:rPr>
          <w:rFonts w:ascii="Times New Roman" w:eastAsia="Calibri" w:hAnsi="Times New Roman"/>
          <w:sz w:val="28"/>
          <w:szCs w:val="28"/>
          <w:lang w:eastAsia="en-US"/>
        </w:rPr>
        <w:t xml:space="preserve">Тасута, </w:t>
      </w:r>
      <w:proofErr w:type="spellStart"/>
      <w:r w:rsidRPr="00803A7B">
        <w:rPr>
          <w:rFonts w:ascii="Times New Roman" w:eastAsia="Calibri" w:hAnsi="Times New Roman"/>
          <w:sz w:val="28"/>
          <w:szCs w:val="28"/>
          <w:lang w:eastAsia="en-US"/>
        </w:rPr>
        <w:t>Ашино</w:t>
      </w:r>
      <w:proofErr w:type="spellEnd"/>
      <w:r w:rsidRPr="00803A7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803A7B">
        <w:rPr>
          <w:rFonts w:ascii="Times New Roman" w:eastAsia="Calibri" w:hAnsi="Times New Roman"/>
          <w:sz w:val="28"/>
          <w:szCs w:val="28"/>
          <w:lang w:eastAsia="en-US"/>
        </w:rPr>
        <w:t>Гунха</w:t>
      </w:r>
      <w:proofErr w:type="spellEnd"/>
      <w:r w:rsidRPr="00803A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4F1A" w:rsidRPr="00EA66DA" w:rsidRDefault="00B94F1A" w:rsidP="00B94F1A">
      <w:pPr>
        <w:pStyle w:val="a7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6855">
        <w:rPr>
          <w:rFonts w:ascii="Times New Roman" w:eastAsia="Calibri" w:hAnsi="Times New Roman"/>
          <w:sz w:val="28"/>
          <w:szCs w:val="28"/>
          <w:lang w:eastAsia="en-US"/>
        </w:rPr>
        <w:t>В совершении преступлений уличены</w:t>
      </w:r>
      <w:r w:rsidRPr="006D6855">
        <w:rPr>
          <w:rFonts w:ascii="Times New Roman" w:eastAsia="Calibri" w:hAnsi="Times New Roman"/>
          <w:sz w:val="28"/>
          <w:szCs w:val="28"/>
        </w:rPr>
        <w:t xml:space="preserve"> жители сельских поселений:</w:t>
      </w:r>
      <w:r w:rsidRPr="006D6855">
        <w:rPr>
          <w:rFonts w:ascii="Times New Roman" w:eastAsia="Calibri" w:hAnsi="Times New Roman"/>
          <w:sz w:val="28"/>
          <w:szCs w:val="28"/>
          <w:lang w:eastAsia="en-US"/>
        </w:rPr>
        <w:t xml:space="preserve"> 17-Ботлих, 13-Анди,</w:t>
      </w:r>
      <w:r w:rsidRPr="00211D6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5-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Pr="00953390">
        <w:rPr>
          <w:rFonts w:ascii="Times New Roman" w:eastAsia="Calibri" w:hAnsi="Times New Roman"/>
          <w:sz w:val="28"/>
          <w:szCs w:val="28"/>
          <w:lang w:eastAsia="en-US"/>
        </w:rPr>
        <w:t>Муни</w:t>
      </w:r>
      <w:proofErr w:type="spellEnd"/>
      <w:r w:rsidRPr="009533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53390">
        <w:rPr>
          <w:rFonts w:ascii="Times New Roman" w:eastAsia="Calibri" w:hAnsi="Times New Roman"/>
          <w:sz w:val="28"/>
          <w:szCs w:val="28"/>
          <w:lang w:eastAsia="en-US"/>
        </w:rPr>
        <w:t xml:space="preserve">6- </w:t>
      </w:r>
      <w:proofErr w:type="spellStart"/>
      <w:r w:rsidRPr="00953390">
        <w:rPr>
          <w:rFonts w:ascii="Times New Roman" w:eastAsia="Calibri" w:hAnsi="Times New Roman"/>
          <w:sz w:val="28"/>
          <w:szCs w:val="28"/>
          <w:lang w:eastAsia="en-US"/>
        </w:rPr>
        <w:t>Риквани</w:t>
      </w:r>
      <w:proofErr w:type="spellEnd"/>
      <w:r w:rsidRPr="00437279">
        <w:rPr>
          <w:rFonts w:ascii="Times New Roman" w:eastAsia="Calibri" w:hAnsi="Times New Roman"/>
          <w:sz w:val="28"/>
          <w:szCs w:val="28"/>
          <w:lang w:eastAsia="en-US"/>
        </w:rPr>
        <w:t xml:space="preserve">, 4- </w:t>
      </w:r>
      <w:proofErr w:type="spellStart"/>
      <w:r w:rsidRPr="00437279">
        <w:rPr>
          <w:rFonts w:ascii="Times New Roman" w:eastAsia="Calibri" w:hAnsi="Times New Roman"/>
          <w:sz w:val="28"/>
          <w:szCs w:val="28"/>
          <w:lang w:eastAsia="en-US"/>
        </w:rPr>
        <w:t>Гагатли</w:t>
      </w:r>
      <w:proofErr w:type="spellEnd"/>
      <w:r w:rsidRPr="0043727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11D6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</w:t>
      </w:r>
      <w:r w:rsidRPr="0005557C">
        <w:rPr>
          <w:rFonts w:ascii="Times New Roman" w:eastAsia="Calibri" w:hAnsi="Times New Roman"/>
          <w:sz w:val="28"/>
          <w:szCs w:val="28"/>
          <w:lang w:eastAsia="en-US"/>
        </w:rPr>
        <w:t>по 7-Рахата,</w:t>
      </w:r>
      <w:r w:rsidRPr="00211D6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Pr="002F3FBF">
        <w:rPr>
          <w:rFonts w:ascii="Times New Roman" w:eastAsia="Calibri" w:hAnsi="Times New Roman"/>
          <w:sz w:val="28"/>
          <w:szCs w:val="28"/>
          <w:lang w:eastAsia="en-US"/>
        </w:rPr>
        <w:t>Щодрода</w:t>
      </w:r>
      <w:proofErr w:type="spellEnd"/>
      <w:r w:rsidRPr="002F3FBF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803A7B">
        <w:rPr>
          <w:rFonts w:ascii="Times New Roman" w:eastAsia="Calibri" w:hAnsi="Times New Roman"/>
          <w:sz w:val="28"/>
          <w:szCs w:val="28"/>
          <w:lang w:eastAsia="en-US"/>
        </w:rPr>
        <w:t xml:space="preserve">по 2- </w:t>
      </w:r>
      <w:proofErr w:type="spellStart"/>
      <w:r w:rsidRPr="00803A7B">
        <w:rPr>
          <w:rFonts w:ascii="Times New Roman" w:eastAsia="Calibri" w:hAnsi="Times New Roman"/>
          <w:sz w:val="28"/>
          <w:szCs w:val="28"/>
          <w:lang w:eastAsia="en-US"/>
        </w:rPr>
        <w:t>Ансалта</w:t>
      </w:r>
      <w:proofErr w:type="spellEnd"/>
      <w:r w:rsidRPr="00E537A6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537A6">
        <w:rPr>
          <w:rFonts w:ascii="Times New Roman" w:eastAsia="Calibri" w:hAnsi="Times New Roman"/>
          <w:sz w:val="28"/>
          <w:szCs w:val="28"/>
          <w:lang w:eastAsia="en-US"/>
        </w:rPr>
        <w:t>Ортоколо</w:t>
      </w:r>
      <w:proofErr w:type="spellEnd"/>
      <w:r w:rsidRPr="00E537A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E537A6">
        <w:rPr>
          <w:rFonts w:ascii="Times New Roman" w:eastAsia="Arial Unicode MS" w:hAnsi="Times New Roman"/>
          <w:sz w:val="28"/>
          <w:szCs w:val="28"/>
        </w:rPr>
        <w:t>Ашали</w:t>
      </w:r>
      <w:proofErr w:type="spellEnd"/>
      <w:r w:rsidRPr="0005557C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2F3FBF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F3FBF">
        <w:rPr>
          <w:rFonts w:ascii="Times New Roman" w:eastAsia="Calibri" w:hAnsi="Times New Roman"/>
          <w:sz w:val="28"/>
          <w:szCs w:val="28"/>
          <w:lang w:eastAsia="en-US"/>
        </w:rPr>
        <w:t>жани</w:t>
      </w:r>
      <w:proofErr w:type="spellEnd"/>
      <w:r w:rsidRPr="002F3FBF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Pr="0005557C">
        <w:rPr>
          <w:rFonts w:ascii="Times New Roman" w:eastAsia="Calibri" w:hAnsi="Times New Roman"/>
          <w:sz w:val="28"/>
          <w:szCs w:val="28"/>
          <w:lang w:eastAsia="en-US"/>
        </w:rPr>
        <w:t>Тлох</w:t>
      </w:r>
      <w:proofErr w:type="spellEnd"/>
      <w:r w:rsidRPr="0005557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proofErr w:type="spellStart"/>
      <w:r w:rsidRPr="00E537A6">
        <w:rPr>
          <w:rFonts w:ascii="Times New Roman" w:eastAsia="Calibri" w:hAnsi="Times New Roman"/>
          <w:sz w:val="28"/>
          <w:szCs w:val="28"/>
          <w:lang w:eastAsia="en-US"/>
        </w:rPr>
        <w:t>Годобери</w:t>
      </w:r>
      <w:proofErr w:type="spellEnd"/>
      <w:r w:rsidRPr="00E537A6">
        <w:rPr>
          <w:rFonts w:ascii="Times New Roman" w:eastAsia="Calibri" w:hAnsi="Times New Roman"/>
          <w:sz w:val="28"/>
          <w:szCs w:val="28"/>
          <w:lang w:eastAsia="en-US"/>
        </w:rPr>
        <w:t xml:space="preserve">,  </w:t>
      </w:r>
      <w:r w:rsidRPr="00945A68">
        <w:rPr>
          <w:rFonts w:ascii="Times New Roman" w:eastAsia="Arial Unicode MS" w:hAnsi="Times New Roman"/>
          <w:sz w:val="28"/>
          <w:szCs w:val="28"/>
        </w:rPr>
        <w:t>по 1 –  Миарсо,</w:t>
      </w:r>
      <w:r w:rsidRPr="00211D6A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953390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Тандо</w:t>
      </w:r>
      <w:proofErr w:type="spellEnd"/>
      <w:r w:rsidRPr="0095339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A66DA">
        <w:rPr>
          <w:rFonts w:ascii="Times New Roman" w:eastAsia="Arial Unicode MS" w:hAnsi="Times New Roman"/>
          <w:sz w:val="28"/>
          <w:szCs w:val="28"/>
        </w:rPr>
        <w:t xml:space="preserve">а также  </w:t>
      </w:r>
      <w:r w:rsidRPr="00EA66DA">
        <w:rPr>
          <w:rFonts w:ascii="Times New Roman" w:eastAsia="Calibri" w:hAnsi="Times New Roman"/>
          <w:sz w:val="28"/>
          <w:szCs w:val="28"/>
          <w:lang w:eastAsia="en-US"/>
        </w:rPr>
        <w:t xml:space="preserve">15 из других городов и районов Республики Дагестан.  </w:t>
      </w:r>
    </w:p>
    <w:p w:rsidR="00B94F1A" w:rsidRPr="00B138D7" w:rsidRDefault="00B94F1A" w:rsidP="00B94F1A">
      <w:pPr>
        <w:widowControl w:val="0"/>
        <w:ind w:firstLine="560"/>
        <w:jc w:val="both"/>
        <w:rPr>
          <w:sz w:val="28"/>
          <w:szCs w:val="28"/>
        </w:rPr>
      </w:pPr>
      <w:r w:rsidRPr="00B138D7">
        <w:rPr>
          <w:sz w:val="28"/>
          <w:szCs w:val="28"/>
        </w:rPr>
        <w:t>Количество преступлений на 10 тысяч населения составляет 18,6  преступлений</w:t>
      </w:r>
      <w:r>
        <w:rPr>
          <w:sz w:val="28"/>
          <w:szCs w:val="28"/>
        </w:rPr>
        <w:t>, по РД 44,2</w:t>
      </w:r>
      <w:r w:rsidRPr="00B138D7">
        <w:rPr>
          <w:sz w:val="28"/>
          <w:szCs w:val="28"/>
        </w:rPr>
        <w:t xml:space="preserve">. Вместе с тем на 46,4 % снизилось количество тяжких и особо тяжких преступлений. </w:t>
      </w:r>
    </w:p>
    <w:p w:rsidR="00B94F1A" w:rsidRDefault="00B94F1A" w:rsidP="00B94F1A">
      <w:pPr>
        <w:ind w:firstLine="567"/>
        <w:jc w:val="both"/>
        <w:rPr>
          <w:sz w:val="28"/>
          <w:szCs w:val="28"/>
        </w:rPr>
      </w:pPr>
      <w:r w:rsidRPr="00B5550B">
        <w:rPr>
          <w:sz w:val="28"/>
          <w:szCs w:val="28"/>
        </w:rPr>
        <w:t>Нераскрытыми остались 2 преступления (из них 1 по мошенничеств</w:t>
      </w:r>
      <w:r>
        <w:rPr>
          <w:sz w:val="28"/>
          <w:szCs w:val="28"/>
        </w:rPr>
        <w:t>у,</w:t>
      </w:r>
      <w:r w:rsidRPr="00B5550B">
        <w:rPr>
          <w:sz w:val="28"/>
          <w:szCs w:val="28"/>
        </w:rPr>
        <w:t xml:space="preserve"> </w:t>
      </w:r>
      <w:r>
        <w:rPr>
          <w:sz w:val="28"/>
          <w:szCs w:val="28"/>
        </w:rPr>
        <w:t>хищению денежных средств</w:t>
      </w:r>
      <w:r w:rsidRPr="00B555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494C">
        <w:rPr>
          <w:rFonts w:eastAsia="Calibri"/>
          <w:color w:val="000000"/>
          <w:sz w:val="28"/>
          <w:szCs w:val="28"/>
          <w:lang w:eastAsia="en-US"/>
        </w:rPr>
        <w:t xml:space="preserve">через мобильное приложение «Сбербанк </w:t>
      </w:r>
      <w:proofErr w:type="spellStart"/>
      <w:r w:rsidRPr="0032494C">
        <w:rPr>
          <w:rFonts w:eastAsia="Calibri"/>
          <w:color w:val="000000"/>
          <w:sz w:val="28"/>
          <w:szCs w:val="28"/>
          <w:lang w:eastAsia="en-US"/>
        </w:rPr>
        <w:t>онлайн</w:t>
      </w:r>
      <w:proofErr w:type="spellEnd"/>
      <w:r w:rsidRPr="0032494C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Pr="00B5550B">
        <w:rPr>
          <w:sz w:val="28"/>
          <w:szCs w:val="28"/>
        </w:rPr>
        <w:t xml:space="preserve">и </w:t>
      </w:r>
      <w:r>
        <w:rPr>
          <w:sz w:val="28"/>
          <w:szCs w:val="28"/>
        </w:rPr>
        <w:t>одно</w:t>
      </w:r>
      <w:r w:rsidRPr="00B5550B">
        <w:rPr>
          <w:sz w:val="28"/>
          <w:szCs w:val="28"/>
        </w:rPr>
        <w:t xml:space="preserve"> за участие в деятельности в террористической организации). </w:t>
      </w:r>
      <w:r w:rsidRPr="00B5550B">
        <w:rPr>
          <w:sz w:val="28"/>
          <w:szCs w:val="28"/>
        </w:rPr>
        <w:lastRenderedPageBreak/>
        <w:t>В</w:t>
      </w:r>
      <w:r w:rsidRPr="00B5550B">
        <w:rPr>
          <w:bCs/>
          <w:sz w:val="28"/>
          <w:szCs w:val="28"/>
        </w:rPr>
        <w:t xml:space="preserve"> общественных местах </w:t>
      </w:r>
      <w:r>
        <w:rPr>
          <w:bCs/>
          <w:sz w:val="28"/>
          <w:szCs w:val="28"/>
        </w:rPr>
        <w:t xml:space="preserve">совершено </w:t>
      </w:r>
      <w:r w:rsidRPr="00B5550B">
        <w:rPr>
          <w:bCs/>
          <w:sz w:val="28"/>
          <w:szCs w:val="28"/>
        </w:rPr>
        <w:t>3 преступлени</w:t>
      </w:r>
      <w:r>
        <w:rPr>
          <w:bCs/>
          <w:sz w:val="28"/>
          <w:szCs w:val="28"/>
        </w:rPr>
        <w:t>я</w:t>
      </w:r>
      <w:r w:rsidRPr="00B5550B">
        <w:rPr>
          <w:bCs/>
          <w:sz w:val="28"/>
          <w:szCs w:val="28"/>
        </w:rPr>
        <w:t>.</w:t>
      </w:r>
      <w:r w:rsidRPr="00A111BF">
        <w:rPr>
          <w:sz w:val="28"/>
          <w:szCs w:val="28"/>
        </w:rPr>
        <w:t xml:space="preserve"> </w:t>
      </w:r>
      <w:r w:rsidRPr="006A6AF2">
        <w:rPr>
          <w:sz w:val="28"/>
          <w:szCs w:val="28"/>
        </w:rPr>
        <w:t>Раскрыто 2 преступления прошлых лет.</w:t>
      </w:r>
    </w:p>
    <w:p w:rsidR="00B94F1A" w:rsidRDefault="00B94F1A" w:rsidP="00B94F1A">
      <w:pPr>
        <w:widowControl w:val="0"/>
        <w:ind w:right="40" w:firstLine="560"/>
        <w:jc w:val="both"/>
        <w:rPr>
          <w:sz w:val="28"/>
          <w:szCs w:val="28"/>
        </w:rPr>
      </w:pPr>
      <w:r w:rsidRPr="005858FB">
        <w:rPr>
          <w:sz w:val="28"/>
          <w:szCs w:val="28"/>
        </w:rPr>
        <w:t xml:space="preserve">Снижение преступлений произошло в основном </w:t>
      </w:r>
      <w:r>
        <w:rPr>
          <w:sz w:val="28"/>
          <w:szCs w:val="28"/>
        </w:rPr>
        <w:t>по ст.222 УК РФ</w:t>
      </w:r>
      <w:r w:rsidRPr="0058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 и </w:t>
      </w:r>
      <w:r w:rsidRPr="005858FB">
        <w:rPr>
          <w:sz w:val="28"/>
          <w:szCs w:val="28"/>
        </w:rPr>
        <w:t>незаконн</w:t>
      </w:r>
      <w:r>
        <w:rPr>
          <w:sz w:val="28"/>
          <w:szCs w:val="28"/>
        </w:rPr>
        <w:t>ый</w:t>
      </w:r>
      <w:r w:rsidRPr="005858FB">
        <w:rPr>
          <w:sz w:val="28"/>
          <w:szCs w:val="28"/>
        </w:rPr>
        <w:t xml:space="preserve"> оборот оружия </w:t>
      </w:r>
      <w:r>
        <w:rPr>
          <w:sz w:val="28"/>
          <w:szCs w:val="28"/>
        </w:rPr>
        <w:t xml:space="preserve">(33 против 100), по ст.223 УК РФ незаконное изготовление оружия (5 против 19), по ст.158 УК РФ краж (5 против 16), по ст.228 незаконный оборот наркотиков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 против 5), по ст.231 незаконное культивирование (4 против 7), по ст.159 мошенничество (10 против 15) по ст.327 использование подложного документа (5 против 6) , по ст.238 потребительский рынок (3 против </w:t>
      </w:r>
      <w:r w:rsidRPr="0058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. Снизилось количество преступлений совершенных несовершеннолетними  (1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6).</w:t>
      </w:r>
    </w:p>
    <w:p w:rsidR="00B94F1A" w:rsidRPr="008E782F" w:rsidRDefault="00B94F1A" w:rsidP="00B94F1A">
      <w:pPr>
        <w:widowControl w:val="0"/>
        <w:ind w:right="40" w:firstLine="560"/>
        <w:jc w:val="both"/>
        <w:rPr>
          <w:sz w:val="28"/>
          <w:szCs w:val="28"/>
        </w:rPr>
      </w:pPr>
      <w:r w:rsidRPr="008E782F">
        <w:rPr>
          <w:sz w:val="28"/>
          <w:szCs w:val="28"/>
        </w:rPr>
        <w:t xml:space="preserve">В рамках проводимых </w:t>
      </w:r>
      <w:proofErr w:type="spellStart"/>
      <w:r w:rsidRPr="008E782F">
        <w:rPr>
          <w:sz w:val="28"/>
          <w:szCs w:val="28"/>
        </w:rPr>
        <w:t>обысковых</w:t>
      </w:r>
      <w:proofErr w:type="spellEnd"/>
      <w:r w:rsidRPr="008E782F">
        <w:rPr>
          <w:sz w:val="28"/>
          <w:szCs w:val="28"/>
        </w:rPr>
        <w:t xml:space="preserve"> мероприятий обнаружено и изъято пистолет-1, гладкоствольное ружье-1,карабин «</w:t>
      </w:r>
      <w:proofErr w:type="spellStart"/>
      <w:r w:rsidRPr="008E782F">
        <w:rPr>
          <w:sz w:val="28"/>
          <w:szCs w:val="28"/>
        </w:rPr>
        <w:t>Мосина</w:t>
      </w:r>
      <w:proofErr w:type="spellEnd"/>
      <w:r w:rsidRPr="008E782F">
        <w:rPr>
          <w:sz w:val="28"/>
          <w:szCs w:val="28"/>
        </w:rPr>
        <w:t>»-1, Винтовка ТОЗ-8-1, карабин ТОЗ-21-1-1,карабин СКС-1,патронов различного калибра -613шт., детонатор-1, револьвер кустарного производства-1.</w:t>
      </w:r>
    </w:p>
    <w:p w:rsidR="00B94F1A" w:rsidRPr="008E782F" w:rsidRDefault="00B94F1A" w:rsidP="00B94F1A">
      <w:pPr>
        <w:widowControl w:val="0"/>
        <w:ind w:firstLine="567"/>
        <w:jc w:val="both"/>
        <w:rPr>
          <w:spacing w:val="2"/>
          <w:sz w:val="28"/>
          <w:szCs w:val="28"/>
        </w:rPr>
      </w:pPr>
      <w:proofErr w:type="gramStart"/>
      <w:r w:rsidRPr="008E782F">
        <w:rPr>
          <w:rFonts w:eastAsia="Courier New"/>
          <w:sz w:val="28"/>
          <w:szCs w:val="28"/>
        </w:rPr>
        <w:t xml:space="preserve">В ходе проведения разъяснительной работы в рамках ОПМ «Оружие-выкуп» добровольно </w:t>
      </w:r>
      <w:r>
        <w:rPr>
          <w:rFonts w:eastAsia="Courier New"/>
          <w:sz w:val="28"/>
          <w:szCs w:val="28"/>
        </w:rPr>
        <w:t xml:space="preserve">гражданами </w:t>
      </w:r>
      <w:r w:rsidRPr="008E782F">
        <w:rPr>
          <w:rFonts w:eastAsia="Courier New"/>
          <w:sz w:val="28"/>
          <w:szCs w:val="28"/>
        </w:rPr>
        <w:t>сдано: автомат Калашникова – 9 шт., охотничье ружье -1, гранатомёт</w:t>
      </w:r>
      <w:r w:rsidRPr="008E782F">
        <w:rPr>
          <w:spacing w:val="2"/>
          <w:sz w:val="28"/>
          <w:szCs w:val="28"/>
        </w:rPr>
        <w:t xml:space="preserve"> «Шмель» в количестве 3шт.; гранатомёт РПГ (1 шт.); патроны различного калибра (3419 шт.); гранаты 24 шт., запалы к ручным гранатам в количестве (19 шт.); тротилов</w:t>
      </w:r>
      <w:r>
        <w:rPr>
          <w:spacing w:val="2"/>
          <w:sz w:val="28"/>
          <w:szCs w:val="28"/>
        </w:rPr>
        <w:t>ая</w:t>
      </w:r>
      <w:r w:rsidRPr="008E782F">
        <w:rPr>
          <w:spacing w:val="2"/>
          <w:sz w:val="28"/>
          <w:szCs w:val="28"/>
        </w:rPr>
        <w:t xml:space="preserve"> шашк</w:t>
      </w:r>
      <w:r>
        <w:rPr>
          <w:spacing w:val="2"/>
          <w:sz w:val="28"/>
          <w:szCs w:val="28"/>
        </w:rPr>
        <w:t>а</w:t>
      </w:r>
      <w:r w:rsidRPr="008E782F">
        <w:rPr>
          <w:spacing w:val="2"/>
          <w:sz w:val="28"/>
          <w:szCs w:val="28"/>
        </w:rPr>
        <w:t xml:space="preserve"> (400гр.); </w:t>
      </w:r>
      <w:proofErr w:type="spellStart"/>
      <w:r w:rsidRPr="008E782F">
        <w:rPr>
          <w:spacing w:val="2"/>
          <w:sz w:val="28"/>
          <w:szCs w:val="28"/>
        </w:rPr>
        <w:t>подствольные</w:t>
      </w:r>
      <w:proofErr w:type="spellEnd"/>
      <w:r w:rsidRPr="008E782F">
        <w:rPr>
          <w:spacing w:val="2"/>
          <w:sz w:val="28"/>
          <w:szCs w:val="28"/>
        </w:rPr>
        <w:t xml:space="preserve"> гранаты (</w:t>
      </w:r>
      <w:r>
        <w:rPr>
          <w:spacing w:val="2"/>
          <w:sz w:val="28"/>
          <w:szCs w:val="28"/>
        </w:rPr>
        <w:t>5</w:t>
      </w:r>
      <w:r w:rsidRPr="008E782F">
        <w:rPr>
          <w:spacing w:val="2"/>
          <w:sz w:val="28"/>
          <w:szCs w:val="28"/>
        </w:rPr>
        <w:t xml:space="preserve"> шт.); </w:t>
      </w:r>
      <w:proofErr w:type="gramEnd"/>
    </w:p>
    <w:p w:rsidR="00B94F1A" w:rsidRPr="00937677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На КПП «</w:t>
      </w:r>
      <w:proofErr w:type="spellStart"/>
      <w:r w:rsidRPr="00937677">
        <w:rPr>
          <w:rFonts w:ascii="Times New Roman" w:hAnsi="Times New Roman"/>
          <w:sz w:val="28"/>
          <w:szCs w:val="28"/>
        </w:rPr>
        <w:t>Тлох</w:t>
      </w:r>
      <w:proofErr w:type="spellEnd"/>
      <w:r w:rsidRPr="00937677">
        <w:rPr>
          <w:rFonts w:ascii="Times New Roman" w:hAnsi="Times New Roman"/>
          <w:sz w:val="28"/>
          <w:szCs w:val="28"/>
        </w:rPr>
        <w:t xml:space="preserve">»  при даче взятки возбуждено 10 уголовных дел по ст.291УК РФ в отношении  </w:t>
      </w:r>
      <w:r>
        <w:rPr>
          <w:rFonts w:ascii="Times New Roman" w:hAnsi="Times New Roman"/>
          <w:sz w:val="28"/>
          <w:szCs w:val="28"/>
        </w:rPr>
        <w:t>3</w:t>
      </w:r>
      <w:r w:rsidRPr="00937677">
        <w:rPr>
          <w:rFonts w:ascii="Times New Roman" w:hAnsi="Times New Roman"/>
          <w:sz w:val="28"/>
          <w:szCs w:val="28"/>
        </w:rPr>
        <w:t xml:space="preserve"> жителей района, а также </w:t>
      </w:r>
      <w:r>
        <w:rPr>
          <w:rFonts w:ascii="Times New Roman" w:hAnsi="Times New Roman"/>
          <w:sz w:val="28"/>
          <w:szCs w:val="28"/>
        </w:rPr>
        <w:t>7</w:t>
      </w:r>
      <w:r w:rsidRPr="00937677">
        <w:rPr>
          <w:rFonts w:ascii="Times New Roman" w:hAnsi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37677">
        <w:rPr>
          <w:rFonts w:ascii="Times New Roman" w:hAnsi="Times New Roman"/>
          <w:sz w:val="28"/>
          <w:szCs w:val="28"/>
        </w:rPr>
        <w:t>других городов и районов РД.</w:t>
      </w:r>
    </w:p>
    <w:p w:rsidR="00B94F1A" w:rsidRPr="00787615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7615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787615">
        <w:rPr>
          <w:rFonts w:ascii="Times New Roman" w:eastAsia="Calibri" w:hAnsi="Times New Roman"/>
          <w:sz w:val="28"/>
          <w:szCs w:val="28"/>
          <w:lang w:eastAsia="en-US"/>
        </w:rPr>
        <w:t xml:space="preserve">выявлено -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87615">
        <w:rPr>
          <w:rFonts w:ascii="Times New Roman" w:eastAsia="Calibri" w:hAnsi="Times New Roman"/>
          <w:sz w:val="28"/>
          <w:szCs w:val="28"/>
          <w:lang w:eastAsia="en-US"/>
        </w:rPr>
        <w:t xml:space="preserve"> преступлени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876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террористической </w:t>
      </w:r>
      <w:r w:rsidRPr="00787615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направленности </w:t>
      </w:r>
      <w:r w:rsidRPr="00787615">
        <w:rPr>
          <w:rFonts w:ascii="Times New Roman" w:hAnsi="Times New Roman"/>
          <w:sz w:val="28"/>
          <w:szCs w:val="28"/>
        </w:rPr>
        <w:t xml:space="preserve"> по ст.-205 (Участие в деятельности террористической организации).</w:t>
      </w:r>
    </w:p>
    <w:p w:rsidR="00B94F1A" w:rsidRPr="005A45AC" w:rsidRDefault="00B94F1A" w:rsidP="00B94F1A">
      <w:pPr>
        <w:ind w:firstLine="567"/>
        <w:jc w:val="both"/>
        <w:rPr>
          <w:sz w:val="28"/>
          <w:szCs w:val="28"/>
        </w:rPr>
      </w:pPr>
      <w:r w:rsidRPr="005A45AC">
        <w:rPr>
          <w:sz w:val="28"/>
          <w:szCs w:val="28"/>
        </w:rPr>
        <w:t xml:space="preserve">Проводятся профилактические мероприятия по снижению </w:t>
      </w:r>
      <w:r w:rsidRPr="005A45AC">
        <w:rPr>
          <w:bCs/>
          <w:sz w:val="28"/>
          <w:szCs w:val="28"/>
        </w:rPr>
        <w:t xml:space="preserve"> немедицинского потребления наркотических средств, в результате н</w:t>
      </w:r>
      <w:r w:rsidRPr="005A45AC">
        <w:rPr>
          <w:sz w:val="28"/>
          <w:szCs w:val="28"/>
        </w:rPr>
        <w:t xml:space="preserve">а </w:t>
      </w:r>
      <w:r w:rsidRPr="00E517C8">
        <w:rPr>
          <w:sz w:val="28"/>
          <w:szCs w:val="28"/>
        </w:rPr>
        <w:t>25 %</w:t>
      </w:r>
      <w:r w:rsidRPr="005A45AC">
        <w:rPr>
          <w:sz w:val="28"/>
          <w:szCs w:val="28"/>
        </w:rPr>
        <w:t xml:space="preserve"> снизил</w:t>
      </w:r>
      <w:r>
        <w:rPr>
          <w:sz w:val="28"/>
          <w:szCs w:val="28"/>
        </w:rPr>
        <w:t>ось</w:t>
      </w:r>
      <w:r w:rsidRPr="005A4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5A45AC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5A45AC">
        <w:rPr>
          <w:sz w:val="28"/>
          <w:szCs w:val="28"/>
        </w:rPr>
        <w:t xml:space="preserve"> данной категории 9</w:t>
      </w:r>
      <w:r>
        <w:rPr>
          <w:sz w:val="28"/>
          <w:szCs w:val="28"/>
        </w:rPr>
        <w:t xml:space="preserve">против 12 </w:t>
      </w:r>
      <w:r w:rsidRPr="005A45AC">
        <w:rPr>
          <w:sz w:val="28"/>
          <w:szCs w:val="28"/>
        </w:rPr>
        <w:t xml:space="preserve">. Изъято из незаконного оборота 36,40 гр. марихуаны, </w:t>
      </w:r>
      <w:proofErr w:type="spellStart"/>
      <w:r w:rsidRPr="005A45AC">
        <w:rPr>
          <w:sz w:val="28"/>
          <w:szCs w:val="28"/>
        </w:rPr>
        <w:t>траммадол</w:t>
      </w:r>
      <w:proofErr w:type="spellEnd"/>
      <w:r w:rsidRPr="005A45AC">
        <w:rPr>
          <w:sz w:val="28"/>
          <w:szCs w:val="28"/>
        </w:rPr>
        <w:t xml:space="preserve"> массой 1,5гр., и</w:t>
      </w:r>
      <w:r w:rsidRPr="005A45AC">
        <w:rPr>
          <w:sz w:val="25"/>
          <w:szCs w:val="25"/>
        </w:rPr>
        <w:t xml:space="preserve"> 208 </w:t>
      </w:r>
      <w:r>
        <w:rPr>
          <w:sz w:val="28"/>
          <w:szCs w:val="28"/>
        </w:rPr>
        <w:t>кустов конопли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ахата</w:t>
      </w:r>
      <w:proofErr w:type="spellEnd"/>
      <w:r>
        <w:rPr>
          <w:sz w:val="28"/>
          <w:szCs w:val="28"/>
        </w:rPr>
        <w:t xml:space="preserve"> -127, с.Ашали-29,с.Риквани-27,с.Анди -25) </w:t>
      </w:r>
    </w:p>
    <w:p w:rsidR="00B94F1A" w:rsidRPr="00787615" w:rsidRDefault="00B94F1A" w:rsidP="00B94F1A">
      <w:pPr>
        <w:pStyle w:val="a7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87615">
        <w:rPr>
          <w:rFonts w:ascii="Times New Roman" w:eastAsia="Calibri" w:hAnsi="Times New Roman"/>
          <w:sz w:val="28"/>
          <w:szCs w:val="28"/>
        </w:rPr>
        <w:t xml:space="preserve">В ходе профилактических мероприятий участковыми уполномоченными полиции </w:t>
      </w:r>
      <w:proofErr w:type="gramStart"/>
      <w:r w:rsidRPr="00787615">
        <w:rPr>
          <w:rFonts w:ascii="Times New Roman" w:eastAsia="Calibri" w:hAnsi="Times New Roman"/>
          <w:sz w:val="28"/>
          <w:szCs w:val="28"/>
        </w:rPr>
        <w:t>раскрыто 19 преступлений  выявлено</w:t>
      </w:r>
      <w:proofErr w:type="gramEnd"/>
      <w:r w:rsidRPr="00787615">
        <w:rPr>
          <w:rFonts w:ascii="Times New Roman" w:eastAsia="Calibri" w:hAnsi="Times New Roman"/>
          <w:sz w:val="28"/>
          <w:szCs w:val="28"/>
        </w:rPr>
        <w:t xml:space="preserve"> 549 административных правонарушени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787615">
        <w:rPr>
          <w:rFonts w:ascii="Times New Roman" w:eastAsia="Calibri" w:hAnsi="Times New Roman"/>
          <w:sz w:val="28"/>
          <w:szCs w:val="28"/>
        </w:rPr>
        <w:t>.</w:t>
      </w:r>
    </w:p>
    <w:p w:rsidR="00B94F1A" w:rsidRPr="00787615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7615">
        <w:rPr>
          <w:rFonts w:ascii="Times New Roman" w:hAnsi="Times New Roman"/>
          <w:sz w:val="28"/>
          <w:szCs w:val="28"/>
        </w:rPr>
        <w:t>Несмотря на проводимую профилактическую работу, направленную на недопущение ранее судимыми противоправных деяний ими совершено 19</w:t>
      </w:r>
      <w:r>
        <w:rPr>
          <w:rFonts w:ascii="Times New Roman" w:hAnsi="Times New Roman"/>
          <w:sz w:val="28"/>
          <w:szCs w:val="28"/>
        </w:rPr>
        <w:t xml:space="preserve"> против 27</w:t>
      </w:r>
      <w:r w:rsidRPr="00787615">
        <w:rPr>
          <w:rFonts w:ascii="Times New Roman" w:hAnsi="Times New Roman"/>
          <w:sz w:val="28"/>
          <w:szCs w:val="28"/>
        </w:rPr>
        <w:t xml:space="preserve"> преступлений. </w:t>
      </w:r>
    </w:p>
    <w:p w:rsidR="00B94F1A" w:rsidRPr="00787615" w:rsidRDefault="00B94F1A" w:rsidP="00B94F1A">
      <w:pPr>
        <w:pStyle w:val="a7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87615">
        <w:rPr>
          <w:rFonts w:ascii="Times New Roman" w:eastAsia="Calibri" w:hAnsi="Times New Roman"/>
          <w:sz w:val="28"/>
          <w:szCs w:val="28"/>
        </w:rPr>
        <w:t xml:space="preserve">Составлено 102  административных протоколов по ст. 7.19 </w:t>
      </w:r>
      <w:proofErr w:type="spellStart"/>
      <w:r w:rsidRPr="00787615">
        <w:rPr>
          <w:rFonts w:ascii="Times New Roman" w:eastAsia="Calibri" w:hAnsi="Times New Roman"/>
          <w:sz w:val="28"/>
          <w:szCs w:val="28"/>
        </w:rPr>
        <w:t>КоАП</w:t>
      </w:r>
      <w:proofErr w:type="spellEnd"/>
      <w:r w:rsidRPr="00787615">
        <w:rPr>
          <w:rFonts w:ascii="Times New Roman" w:eastAsia="Calibri" w:hAnsi="Times New Roman"/>
          <w:sz w:val="28"/>
          <w:szCs w:val="28"/>
        </w:rPr>
        <w:t xml:space="preserve"> РФ за самовольное подключение к сети газопровода и по 3 материалам возбуждены уголовного дела по ст.</w:t>
      </w:r>
      <w:r>
        <w:rPr>
          <w:rFonts w:ascii="Times New Roman" w:eastAsia="Calibri" w:hAnsi="Times New Roman"/>
          <w:sz w:val="28"/>
          <w:szCs w:val="28"/>
        </w:rPr>
        <w:t>215.3ч.1</w:t>
      </w:r>
      <w:r w:rsidRPr="00787615">
        <w:rPr>
          <w:rFonts w:ascii="Times New Roman" w:eastAsia="Calibri" w:hAnsi="Times New Roman"/>
          <w:sz w:val="28"/>
          <w:szCs w:val="28"/>
        </w:rPr>
        <w:t xml:space="preserve"> УК Р</w:t>
      </w:r>
      <w:proofErr w:type="gramStart"/>
      <w:r w:rsidRPr="00787615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787615">
        <w:rPr>
          <w:rFonts w:ascii="Times New Roman" w:eastAsia="Calibri" w:hAnsi="Times New Roman"/>
          <w:sz w:val="28"/>
          <w:szCs w:val="28"/>
        </w:rPr>
        <w:t xml:space="preserve"> </w:t>
      </w:r>
      <w:r w:rsidRPr="00E47E3D">
        <w:rPr>
          <w:rFonts w:ascii="Times New Roman" w:hAnsi="Times New Roman"/>
          <w:sz w:val="28"/>
          <w:szCs w:val="28"/>
        </w:rPr>
        <w:t>самовольно</w:t>
      </w:r>
      <w:r>
        <w:rPr>
          <w:rFonts w:ascii="Times New Roman" w:hAnsi="Times New Roman"/>
          <w:sz w:val="28"/>
          <w:szCs w:val="28"/>
        </w:rPr>
        <w:t>е</w:t>
      </w:r>
      <w:r w:rsidRPr="00E47E3D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ение</w:t>
      </w:r>
      <w:r w:rsidRPr="00E47E3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47E3D">
        <w:rPr>
          <w:rFonts w:ascii="Times New Roman" w:hAnsi="Times New Roman"/>
          <w:sz w:val="28"/>
          <w:szCs w:val="28"/>
        </w:rPr>
        <w:t>газапроводу</w:t>
      </w:r>
      <w:proofErr w:type="spellEnd"/>
      <w:r w:rsidRPr="00E47E3D">
        <w:rPr>
          <w:rFonts w:ascii="Times New Roman" w:hAnsi="Times New Roman"/>
          <w:sz w:val="28"/>
          <w:szCs w:val="28"/>
        </w:rPr>
        <w:t xml:space="preserve"> будучи подвергнутым административному наказанию по ст.7.19 </w:t>
      </w:r>
      <w:proofErr w:type="spellStart"/>
      <w:r w:rsidRPr="00E47E3D">
        <w:rPr>
          <w:rFonts w:ascii="Times New Roman" w:hAnsi="Times New Roman"/>
          <w:sz w:val="28"/>
          <w:szCs w:val="28"/>
        </w:rPr>
        <w:t>КоАП</w:t>
      </w:r>
      <w:proofErr w:type="spellEnd"/>
      <w:r w:rsidRPr="00E47E3D">
        <w:rPr>
          <w:rFonts w:ascii="Times New Roman" w:hAnsi="Times New Roman"/>
          <w:sz w:val="28"/>
          <w:szCs w:val="28"/>
        </w:rPr>
        <w:t xml:space="preserve"> РФ</w:t>
      </w:r>
      <w:r w:rsidRPr="00153BBC">
        <w:t xml:space="preserve">  </w:t>
      </w:r>
      <w:r>
        <w:rPr>
          <w:rFonts w:ascii="Times New Roman" w:hAnsi="Times New Roman"/>
          <w:sz w:val="28"/>
          <w:szCs w:val="28"/>
        </w:rPr>
        <w:t>)</w:t>
      </w:r>
      <w:r w:rsidRPr="00787615">
        <w:rPr>
          <w:rFonts w:ascii="Times New Roman" w:hAnsi="Times New Roman"/>
          <w:sz w:val="28"/>
          <w:szCs w:val="28"/>
        </w:rPr>
        <w:t>.</w:t>
      </w:r>
    </w:p>
    <w:p w:rsidR="00B94F1A" w:rsidRPr="00283F9F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83F9F">
        <w:rPr>
          <w:rFonts w:ascii="Times New Roman" w:hAnsi="Times New Roman"/>
          <w:sz w:val="28"/>
          <w:szCs w:val="28"/>
        </w:rPr>
        <w:t xml:space="preserve">В целях повышения безопасности дорожного движения, снижения уровня дорожно-транспортной аварийности проведены профилактические мероприятия </w:t>
      </w:r>
      <w:r w:rsidRPr="00283F9F">
        <w:rPr>
          <w:rFonts w:ascii="Times New Roman" w:hAnsi="Times New Roman"/>
          <w:bCs/>
          <w:sz w:val="28"/>
          <w:szCs w:val="28"/>
        </w:rPr>
        <w:t>«</w:t>
      </w:r>
      <w:r w:rsidRPr="00283F9F">
        <w:rPr>
          <w:rFonts w:ascii="Times New Roman" w:eastAsia="Arial Unicode MS" w:hAnsi="Times New Roman"/>
          <w:sz w:val="28"/>
          <w:szCs w:val="28"/>
        </w:rPr>
        <w:t xml:space="preserve">Должник», «Контроль трезвости», «Внимание дети», </w:t>
      </w:r>
      <w:r w:rsidRPr="00283F9F">
        <w:rPr>
          <w:rFonts w:ascii="Times New Roman" w:eastAsia="Arial Unicode MS" w:hAnsi="Times New Roman"/>
          <w:sz w:val="28"/>
          <w:szCs w:val="28"/>
        </w:rPr>
        <w:lastRenderedPageBreak/>
        <w:t>«Маршрутка», «Детское кресло», «Ремень безопасности»</w:t>
      </w:r>
      <w:r w:rsidRPr="00283F9F">
        <w:rPr>
          <w:rFonts w:ascii="Times New Roman" w:hAnsi="Times New Roman"/>
          <w:sz w:val="28"/>
          <w:szCs w:val="28"/>
        </w:rPr>
        <w:t xml:space="preserve">. В ходе проведения мероприятий </w:t>
      </w:r>
      <w:r w:rsidRPr="00283F9F">
        <w:rPr>
          <w:rFonts w:ascii="Times New Roman" w:hAnsi="Times New Roman"/>
          <w:bCs/>
          <w:sz w:val="28"/>
          <w:szCs w:val="28"/>
        </w:rPr>
        <w:t>выявлено 27 транспортных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283F9F">
        <w:rPr>
          <w:rFonts w:ascii="Times New Roman" w:hAnsi="Times New Roman"/>
          <w:bCs/>
          <w:sz w:val="28"/>
          <w:szCs w:val="28"/>
        </w:rPr>
        <w:t xml:space="preserve"> с признаками изменения маркировки </w:t>
      </w:r>
      <w:r>
        <w:rPr>
          <w:rFonts w:ascii="Times New Roman" w:hAnsi="Times New Roman"/>
          <w:bCs/>
          <w:sz w:val="28"/>
          <w:szCs w:val="28"/>
        </w:rPr>
        <w:t xml:space="preserve">узлов </w:t>
      </w:r>
      <w:r w:rsidRPr="00283F9F">
        <w:rPr>
          <w:rFonts w:ascii="Times New Roman" w:hAnsi="Times New Roman"/>
          <w:bCs/>
          <w:sz w:val="28"/>
          <w:szCs w:val="28"/>
        </w:rPr>
        <w:t xml:space="preserve">и агрегатов, 206 </w:t>
      </w:r>
      <w:r w:rsidRPr="00283F9F">
        <w:rPr>
          <w:rFonts w:ascii="Times New Roman" w:hAnsi="Times New Roman"/>
          <w:sz w:val="28"/>
          <w:szCs w:val="28"/>
        </w:rPr>
        <w:t>документов и государственных регистрационных знаков, находящихся в розыске.</w:t>
      </w:r>
    </w:p>
    <w:p w:rsidR="00B94F1A" w:rsidRPr="00473D4B" w:rsidRDefault="00B94F1A" w:rsidP="00B94F1A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3D4B">
        <w:rPr>
          <w:rFonts w:ascii="Times New Roman" w:hAnsi="Times New Roman"/>
          <w:bCs/>
          <w:sz w:val="28"/>
          <w:szCs w:val="28"/>
        </w:rPr>
        <w:t xml:space="preserve">На территории обслуживания совершено 10 </w:t>
      </w:r>
      <w:r>
        <w:rPr>
          <w:rFonts w:ascii="Times New Roman" w:hAnsi="Times New Roman"/>
          <w:bCs/>
          <w:sz w:val="28"/>
          <w:szCs w:val="28"/>
        </w:rPr>
        <w:t xml:space="preserve">против 14 </w:t>
      </w:r>
      <w:r w:rsidRPr="00473D4B">
        <w:rPr>
          <w:rFonts w:ascii="Times New Roman" w:hAnsi="Times New Roman"/>
          <w:bCs/>
          <w:sz w:val="28"/>
          <w:szCs w:val="28"/>
          <w:lang w:eastAsia="en-US"/>
        </w:rPr>
        <w:t>дорожно-транспортных происшествий, в котор</w:t>
      </w:r>
      <w:r>
        <w:rPr>
          <w:rFonts w:ascii="Times New Roman" w:hAnsi="Times New Roman"/>
          <w:bCs/>
          <w:sz w:val="28"/>
          <w:szCs w:val="28"/>
          <w:lang w:eastAsia="en-US"/>
        </w:rPr>
        <w:t>ых</w:t>
      </w:r>
      <w:r w:rsidRPr="00473D4B">
        <w:rPr>
          <w:rFonts w:ascii="Times New Roman" w:hAnsi="Times New Roman"/>
          <w:bCs/>
          <w:sz w:val="28"/>
          <w:szCs w:val="28"/>
          <w:lang w:eastAsia="en-US"/>
        </w:rPr>
        <w:t xml:space="preserve"> погибло 2 человек</w:t>
      </w:r>
      <w:r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473D4B">
        <w:rPr>
          <w:rFonts w:ascii="Times New Roman" w:hAnsi="Times New Roman"/>
          <w:bCs/>
          <w:sz w:val="28"/>
          <w:szCs w:val="28"/>
          <w:lang w:eastAsia="en-US"/>
        </w:rPr>
        <w:t>, и получили травмы</w:t>
      </w:r>
      <w:r w:rsidRPr="00473D4B">
        <w:rPr>
          <w:rFonts w:ascii="Times New Roman" w:hAnsi="Times New Roman"/>
          <w:bCs/>
          <w:sz w:val="28"/>
          <w:szCs w:val="28"/>
        </w:rPr>
        <w:t xml:space="preserve"> 14 граждан.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473D4B">
        <w:rPr>
          <w:rFonts w:ascii="Times New Roman" w:hAnsi="Times New Roman"/>
          <w:bCs/>
          <w:sz w:val="28"/>
          <w:szCs w:val="28"/>
        </w:rPr>
        <w:t xml:space="preserve"> 2 фактам дорожно-транспортн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473D4B">
        <w:rPr>
          <w:rFonts w:ascii="Times New Roman" w:hAnsi="Times New Roman"/>
          <w:bCs/>
          <w:sz w:val="28"/>
          <w:szCs w:val="28"/>
        </w:rPr>
        <w:t xml:space="preserve"> происшествий возбуждены уголовные дело по ст. 264 УК РФ</w:t>
      </w:r>
      <w:r w:rsidRPr="00473D4B">
        <w:rPr>
          <w:rFonts w:ascii="Times New Roman" w:hAnsi="Times New Roman"/>
          <w:sz w:val="28"/>
          <w:szCs w:val="28"/>
        </w:rPr>
        <w:t>.</w:t>
      </w:r>
    </w:p>
    <w:p w:rsidR="00B94F1A" w:rsidRPr="00473D4B" w:rsidRDefault="00B94F1A" w:rsidP="00B94F1A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3D4B">
        <w:rPr>
          <w:rFonts w:ascii="Times New Roman" w:hAnsi="Times New Roman"/>
          <w:bCs/>
          <w:sz w:val="28"/>
          <w:szCs w:val="28"/>
        </w:rPr>
        <w:t>Основными причинами дорожно-транспортных происшествий явились: низкий уровень дисциплины водителей,  нарушение скоростного режима и правил маневрирования.</w:t>
      </w:r>
    </w:p>
    <w:p w:rsidR="00B94F1A" w:rsidRPr="004A0C64" w:rsidRDefault="00B94F1A" w:rsidP="00B94F1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A0C64">
        <w:rPr>
          <w:rFonts w:ascii="Times New Roman" w:hAnsi="Times New Roman"/>
          <w:sz w:val="28"/>
          <w:szCs w:val="28"/>
          <w:lang w:eastAsia="en-US"/>
        </w:rPr>
        <w:t xml:space="preserve">В сфере дорожного движения выявлено 4611 административных правонарушений, в том числе 6 за управление транспортными средствами в состоянии алкогольного опьянения, 589 управление с тонированными стеклами, а также не пристегнутыми ремнями безопасности-1031. </w:t>
      </w:r>
    </w:p>
    <w:p w:rsidR="00B94F1A" w:rsidRPr="00035055" w:rsidRDefault="00B94F1A" w:rsidP="00B94F1A">
      <w:pPr>
        <w:tabs>
          <w:tab w:val="left" w:pos="1134"/>
        </w:tabs>
        <w:ind w:firstLine="567"/>
        <w:jc w:val="both"/>
        <w:rPr>
          <w:rFonts w:eastAsia="Arial Unicode MS"/>
          <w:sz w:val="28"/>
          <w:szCs w:val="28"/>
        </w:rPr>
      </w:pPr>
      <w:r w:rsidRPr="004A0C64">
        <w:rPr>
          <w:sz w:val="28"/>
          <w:szCs w:val="28"/>
        </w:rPr>
        <w:t xml:space="preserve">Основное внимание обращается повышению эффективности и качества оказания государственных услуг, предоставляемых населению отделом. В ходе оказания государственных услуг добровольно </w:t>
      </w:r>
      <w:proofErr w:type="spellStart"/>
      <w:r w:rsidRPr="004A0C64">
        <w:rPr>
          <w:sz w:val="28"/>
          <w:szCs w:val="28"/>
        </w:rPr>
        <w:t>дактилоскопировано</w:t>
      </w:r>
      <w:proofErr w:type="spellEnd"/>
      <w:r w:rsidRPr="00211D6A">
        <w:rPr>
          <w:color w:val="FF0000"/>
          <w:sz w:val="28"/>
          <w:szCs w:val="28"/>
        </w:rPr>
        <w:t xml:space="preserve"> </w:t>
      </w:r>
      <w:r w:rsidRPr="00035055">
        <w:rPr>
          <w:sz w:val="28"/>
          <w:szCs w:val="28"/>
        </w:rPr>
        <w:t xml:space="preserve">15 граждан. Выдано справок о наличии (отсутствии) судимости или факта уголовного преследования либо о прекращении уголовного преследования -84. Оформлено паспортами  - 1936 граждан. </w:t>
      </w:r>
    </w:p>
    <w:p w:rsidR="00B94F1A" w:rsidRPr="00211D6A" w:rsidRDefault="00B94F1A" w:rsidP="00B94F1A">
      <w:pPr>
        <w:ind w:firstLine="567"/>
        <w:jc w:val="both"/>
        <w:rPr>
          <w:color w:val="FF0000"/>
          <w:sz w:val="10"/>
          <w:szCs w:val="28"/>
        </w:rPr>
      </w:pPr>
    </w:p>
    <w:p w:rsidR="00B94F1A" w:rsidRPr="00473D4B" w:rsidRDefault="00B94F1A" w:rsidP="00B94F1A">
      <w:pPr>
        <w:ind w:firstLine="567"/>
        <w:jc w:val="both"/>
        <w:rPr>
          <w:sz w:val="28"/>
          <w:szCs w:val="28"/>
        </w:rPr>
      </w:pPr>
      <w:r w:rsidRPr="00473D4B">
        <w:rPr>
          <w:sz w:val="28"/>
          <w:szCs w:val="28"/>
        </w:rPr>
        <w:t>Уважаемые депутаты!</w:t>
      </w:r>
    </w:p>
    <w:p w:rsidR="00B94F1A" w:rsidRPr="00473D4B" w:rsidRDefault="00B94F1A" w:rsidP="00B94F1A">
      <w:pPr>
        <w:ind w:firstLine="567"/>
        <w:jc w:val="both"/>
        <w:rPr>
          <w:sz w:val="28"/>
          <w:szCs w:val="28"/>
        </w:rPr>
      </w:pPr>
      <w:r w:rsidRPr="00473D4B">
        <w:rPr>
          <w:sz w:val="28"/>
          <w:szCs w:val="28"/>
        </w:rPr>
        <w:t xml:space="preserve">Завершая отчет, хотелось бы поблагодарить за взаимодействие, помощь и поддержку в вопросах обеспечения порядка в районе. </w:t>
      </w:r>
    </w:p>
    <w:p w:rsidR="00B94F1A" w:rsidRPr="00473D4B" w:rsidRDefault="00B94F1A" w:rsidP="00B94F1A">
      <w:pPr>
        <w:ind w:firstLine="567"/>
        <w:jc w:val="both"/>
        <w:rPr>
          <w:sz w:val="28"/>
          <w:szCs w:val="28"/>
        </w:rPr>
      </w:pPr>
      <w:r w:rsidRPr="00473D4B">
        <w:rPr>
          <w:sz w:val="28"/>
          <w:szCs w:val="28"/>
        </w:rPr>
        <w:t>Личный состав отдела настроен на борьбу с преступностью, с негативными проявлениями, принимает совместно с другими правоохранительными органами и органами местного самоуправления необходимые усилия для обеспечения правопорядка и общественной безопасности.</w:t>
      </w:r>
    </w:p>
    <w:p w:rsidR="0099564F" w:rsidRDefault="00B94F1A" w:rsidP="000855FE">
      <w:pPr>
        <w:ind w:firstLine="567"/>
        <w:jc w:val="both"/>
      </w:pPr>
      <w:r w:rsidRPr="00473D4B">
        <w:rPr>
          <w:sz w:val="28"/>
          <w:szCs w:val="28"/>
        </w:rPr>
        <w:t>Благодарю за внимание!</w:t>
      </w:r>
    </w:p>
    <w:sectPr w:rsidR="0099564F" w:rsidSect="0099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30D0"/>
    <w:multiLevelType w:val="multilevel"/>
    <w:tmpl w:val="2C062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E"/>
    <w:rsid w:val="000855FE"/>
    <w:rsid w:val="000A19CC"/>
    <w:rsid w:val="000D7F58"/>
    <w:rsid w:val="000F3D47"/>
    <w:rsid w:val="001D0A84"/>
    <w:rsid w:val="001D5AFA"/>
    <w:rsid w:val="00222DC0"/>
    <w:rsid w:val="006575E2"/>
    <w:rsid w:val="00763DDE"/>
    <w:rsid w:val="007764A7"/>
    <w:rsid w:val="007E5C88"/>
    <w:rsid w:val="007F5F50"/>
    <w:rsid w:val="00821B48"/>
    <w:rsid w:val="0083004C"/>
    <w:rsid w:val="0087170B"/>
    <w:rsid w:val="008D3488"/>
    <w:rsid w:val="0092330D"/>
    <w:rsid w:val="0099564F"/>
    <w:rsid w:val="00A6293D"/>
    <w:rsid w:val="00A91E55"/>
    <w:rsid w:val="00B767DB"/>
    <w:rsid w:val="00B94F1A"/>
    <w:rsid w:val="00CA2D2B"/>
    <w:rsid w:val="00EC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3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locked/>
    <w:rsid w:val="00763DD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63DD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763DD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3DDE"/>
    <w:pPr>
      <w:widowControl w:val="0"/>
      <w:shd w:val="clear" w:color="auto" w:fill="FFFFFF"/>
      <w:spacing w:after="2520" w:line="32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3"/>
    <w:rsid w:val="00763DDE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Курсив"/>
    <w:basedOn w:val="a3"/>
    <w:rsid w:val="00763DDE"/>
    <w:rPr>
      <w:i/>
      <w:iCs/>
      <w:color w:val="000000"/>
      <w:spacing w:val="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63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8717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87170B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7170B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a">
    <w:name w:val="Title"/>
    <w:basedOn w:val="a"/>
    <w:link w:val="ab"/>
    <w:qFormat/>
    <w:rsid w:val="0087170B"/>
    <w:pPr>
      <w:jc w:val="center"/>
    </w:pPr>
    <w:rPr>
      <w:b/>
      <w:sz w:val="44"/>
      <w:szCs w:val="20"/>
    </w:rPr>
  </w:style>
  <w:style w:type="character" w:customStyle="1" w:styleId="ab">
    <w:name w:val="Название Знак"/>
    <w:basedOn w:val="a0"/>
    <w:link w:val="aa"/>
    <w:rsid w:val="00871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Strong"/>
    <w:basedOn w:val="a0"/>
    <w:uiPriority w:val="22"/>
    <w:qFormat/>
    <w:rsid w:val="00871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17</cp:revision>
  <dcterms:created xsi:type="dcterms:W3CDTF">2020-01-28T11:12:00Z</dcterms:created>
  <dcterms:modified xsi:type="dcterms:W3CDTF">2020-02-28T11:43:00Z</dcterms:modified>
</cp:coreProperties>
</file>