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0E1BBA" w:rsidRPr="00A92A0D" w:rsidRDefault="007607C5" w:rsidP="000E1BBA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vertical-relative:page" from="-2.25pt,165.75pt" to="501.75pt,165.75pt" strokeweight="4.5pt">
            <v:stroke linestyle="thickThin"/>
            <w10:wrap anchory="page"/>
          </v:line>
        </w:pic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от 1</w:t>
      </w:r>
      <w:r w:rsidR="00493ED5">
        <w:rPr>
          <w:rFonts w:ascii="Times New Roman" w:hAnsi="Times New Roman" w:cs="Times New Roman"/>
          <w:b/>
          <w:sz w:val="28"/>
          <w:szCs w:val="28"/>
        </w:rPr>
        <w:t>1 июл</w:t>
      </w:r>
      <w:r w:rsidRPr="00A92A0D">
        <w:rPr>
          <w:rFonts w:ascii="Times New Roman" w:hAnsi="Times New Roman" w:cs="Times New Roman"/>
          <w:b/>
          <w:sz w:val="28"/>
          <w:szCs w:val="28"/>
        </w:rPr>
        <w:t xml:space="preserve">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3ED5">
        <w:rPr>
          <w:rFonts w:ascii="Times New Roman" w:hAnsi="Times New Roman" w:cs="Times New Roman"/>
          <w:b/>
          <w:sz w:val="28"/>
          <w:szCs w:val="28"/>
        </w:rPr>
        <w:t>6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EE4739" w:rsidRPr="00EE4739" w:rsidRDefault="00EE4739" w:rsidP="00EE4739">
      <w:pPr>
        <w:pStyle w:val="1"/>
        <w:shd w:val="clear" w:color="auto" w:fill="auto"/>
        <w:spacing w:after="0" w:line="240" w:lineRule="auto"/>
        <w:ind w:left="20" w:hanging="20"/>
        <w:rPr>
          <w:b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17F9F">
        <w:rPr>
          <w:rFonts w:ascii="Times New Roman" w:hAnsi="Times New Roman"/>
          <w:b/>
          <w:sz w:val="28"/>
          <w:szCs w:val="28"/>
        </w:rPr>
        <w:t xml:space="preserve"> Муниципальном межведомственном совете </w:t>
      </w:r>
      <w:r>
        <w:rPr>
          <w:rFonts w:ascii="Times New Roman" w:hAnsi="Times New Roman"/>
          <w:b/>
          <w:sz w:val="28"/>
          <w:szCs w:val="28"/>
        </w:rPr>
        <w:t>по координации</w:t>
      </w:r>
    </w:p>
    <w:p w:rsidR="00493ED5" w:rsidRDefault="00493ED5" w:rsidP="00493ED5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17F9F">
        <w:rPr>
          <w:rFonts w:ascii="Times New Roman" w:hAnsi="Times New Roman"/>
          <w:b/>
          <w:sz w:val="28"/>
          <w:szCs w:val="28"/>
        </w:rPr>
        <w:t>деятельности центров тради</w:t>
      </w:r>
      <w:r>
        <w:rPr>
          <w:rFonts w:ascii="Times New Roman" w:hAnsi="Times New Roman"/>
          <w:b/>
          <w:sz w:val="28"/>
          <w:szCs w:val="28"/>
        </w:rPr>
        <w:t>ционной культуры народов России</w:t>
      </w:r>
    </w:p>
    <w:p w:rsidR="00493ED5" w:rsidRPr="00617F9F" w:rsidRDefault="00493ED5" w:rsidP="00493ED5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17F9F">
        <w:rPr>
          <w:rFonts w:ascii="Times New Roman" w:hAnsi="Times New Roman"/>
          <w:b/>
          <w:sz w:val="28"/>
          <w:szCs w:val="28"/>
        </w:rPr>
        <w:t>в МР «Ботлихский район»</w:t>
      </w:r>
    </w:p>
    <w:p w:rsidR="00493ED5" w:rsidRPr="00C93520" w:rsidRDefault="00493ED5" w:rsidP="00493ED5">
      <w:pPr>
        <w:tabs>
          <w:tab w:val="left" w:pos="993"/>
        </w:tabs>
        <w:ind w:left="6804"/>
        <w:jc w:val="right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520">
        <w:rPr>
          <w:rFonts w:ascii="Times New Roman" w:hAnsi="Times New Roman"/>
          <w:sz w:val="28"/>
          <w:szCs w:val="28"/>
        </w:rPr>
        <w:t xml:space="preserve">В целях общего руководства и координации деятельности созданных и вновь создаваемых центров традиционной культуры народов России на территории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93520">
        <w:rPr>
          <w:rFonts w:ascii="Times New Roman" w:hAnsi="Times New Roman"/>
          <w:sz w:val="28"/>
          <w:szCs w:val="28"/>
        </w:rPr>
        <w:t>МР «Ботлихский район», организации взаимодействия и обеспечения</w:t>
      </w:r>
      <w:r w:rsidRPr="00B8203F">
        <w:rPr>
          <w:rFonts w:ascii="Times New Roman" w:hAnsi="Times New Roman"/>
          <w:sz w:val="28"/>
          <w:szCs w:val="28"/>
        </w:rPr>
        <w:t xml:space="preserve"> согласованной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8203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Pr="00C93520">
        <w:rPr>
          <w:rFonts w:ascii="Times New Roman" w:hAnsi="Times New Roman"/>
          <w:b/>
          <w:sz w:val="28"/>
          <w:szCs w:val="28"/>
        </w:rPr>
        <w:t>постановляет:</w:t>
      </w:r>
    </w:p>
    <w:p w:rsidR="00493ED5" w:rsidRPr="00C93520" w:rsidRDefault="00493ED5" w:rsidP="00493ED5">
      <w:pPr>
        <w:pStyle w:val="2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3520">
        <w:rPr>
          <w:rFonts w:ascii="Times New Roman" w:hAnsi="Times New Roman"/>
          <w:b w:val="0"/>
          <w:color w:val="000000"/>
          <w:sz w:val="28"/>
          <w:szCs w:val="28"/>
        </w:rPr>
        <w:t>1. Образовать Муниципальный межведомственный совет по координации деятельности центров традиционной культуры народов России в МР «Ботлихский район» и утвердить его состав согласно приложению № 1.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3520">
        <w:rPr>
          <w:rFonts w:ascii="Times New Roman" w:hAnsi="Times New Roman"/>
          <w:b w:val="0"/>
          <w:color w:val="000000"/>
          <w:sz w:val="28"/>
          <w:szCs w:val="28"/>
        </w:rPr>
        <w:t>2. Утвердить Положение о Муниципальном межведомственном совете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3520">
        <w:rPr>
          <w:rFonts w:ascii="Times New Roman" w:hAnsi="Times New Roman"/>
          <w:b w:val="0"/>
          <w:color w:val="000000"/>
          <w:sz w:val="28"/>
          <w:szCs w:val="28"/>
        </w:rPr>
        <w:t>по координации деятельности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3520">
        <w:rPr>
          <w:rFonts w:ascii="Times New Roman" w:hAnsi="Times New Roman"/>
          <w:b w:val="0"/>
          <w:color w:val="000000"/>
          <w:sz w:val="28"/>
          <w:szCs w:val="28"/>
        </w:rPr>
        <w:t xml:space="preserve">центров традиционной культуры народов России в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Pr="00C93520">
        <w:rPr>
          <w:rFonts w:ascii="Times New Roman" w:hAnsi="Times New Roman"/>
          <w:b w:val="0"/>
          <w:color w:val="000000"/>
          <w:sz w:val="28"/>
          <w:szCs w:val="28"/>
        </w:rPr>
        <w:t>МР «Ботлихский район» согласно приложению № 2.</w:t>
      </w:r>
    </w:p>
    <w:p w:rsidR="00493ED5" w:rsidRDefault="00493ED5" w:rsidP="00493ED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1176020</wp:posOffset>
            </wp:positionH>
            <wp:positionV relativeFrom="page">
              <wp:posOffset>5972175</wp:posOffset>
            </wp:positionV>
            <wp:extent cx="2218055" cy="1361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ED5" w:rsidRDefault="00493ED5" w:rsidP="00493ED5"/>
    <w:p w:rsidR="00493ED5" w:rsidRPr="00C93520" w:rsidRDefault="00493ED5" w:rsidP="00493ED5">
      <w:pPr>
        <w:ind w:firstLine="709"/>
        <w:rPr>
          <w:rFonts w:ascii="Times New Roman" w:hAnsi="Times New Roman"/>
          <w:b/>
          <w:sz w:val="28"/>
          <w:szCs w:val="28"/>
        </w:rPr>
      </w:pPr>
      <w:r w:rsidRPr="00C93520">
        <w:rPr>
          <w:rFonts w:ascii="Times New Roman" w:hAnsi="Times New Roman"/>
          <w:b/>
          <w:sz w:val="28"/>
          <w:szCs w:val="28"/>
        </w:rPr>
        <w:t>Глава района                                                                             М. Патхулаев</w:t>
      </w: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B82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</w:t>
      </w:r>
      <w:r w:rsidRPr="00B8203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493ED5" w:rsidRPr="00B8203F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203F">
        <w:rPr>
          <w:rFonts w:ascii="Times New Roman" w:hAnsi="Times New Roman"/>
          <w:sz w:val="28"/>
          <w:szCs w:val="28"/>
        </w:rPr>
        <w:t>МР «Ботлихский район»</w:t>
      </w:r>
    </w:p>
    <w:p w:rsidR="00493ED5" w:rsidRPr="00B8203F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20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11.07.2017 г. </w:t>
      </w:r>
      <w:r w:rsidRPr="00B820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</w:t>
      </w:r>
    </w:p>
    <w:p w:rsidR="00493ED5" w:rsidRDefault="00493ED5" w:rsidP="00493ED5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ED5" w:rsidRPr="00B8203F" w:rsidRDefault="00493ED5" w:rsidP="00493ED5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B8203F">
        <w:rPr>
          <w:rFonts w:ascii="Times New Roman" w:hAnsi="Times New Roman"/>
          <w:b/>
          <w:sz w:val="28"/>
          <w:szCs w:val="28"/>
        </w:rPr>
        <w:t>СОСТАВ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03F">
        <w:rPr>
          <w:rFonts w:ascii="Times New Roman" w:hAnsi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z w:val="28"/>
          <w:szCs w:val="28"/>
        </w:rPr>
        <w:t>льного межведомственного совета</w:t>
      </w:r>
      <w:r w:rsidRPr="00C93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координации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B8203F">
        <w:rPr>
          <w:rFonts w:ascii="Times New Roman" w:hAnsi="Times New Roman"/>
          <w:color w:val="000000"/>
          <w:sz w:val="28"/>
          <w:szCs w:val="28"/>
        </w:rPr>
        <w:t>центров традиционной культуры наро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B8203F">
        <w:rPr>
          <w:rFonts w:ascii="Times New Roman" w:hAnsi="Times New Roman"/>
          <w:color w:val="000000"/>
          <w:sz w:val="28"/>
          <w:szCs w:val="28"/>
        </w:rPr>
        <w:t>в России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8203F">
        <w:rPr>
          <w:rFonts w:ascii="Times New Roman" w:hAnsi="Times New Roman"/>
          <w:color w:val="000000"/>
          <w:sz w:val="28"/>
          <w:szCs w:val="28"/>
        </w:rPr>
        <w:t>МР «Ботлихский район»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93ED5" w:rsidRPr="00B8203F" w:rsidRDefault="00493ED5" w:rsidP="00493ED5">
      <w:pPr>
        <w:pStyle w:val="2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203F">
        <w:rPr>
          <w:rFonts w:ascii="Times New Roman" w:hAnsi="Times New Roman"/>
          <w:b w:val="0"/>
          <w:color w:val="000000"/>
          <w:sz w:val="28"/>
          <w:szCs w:val="28"/>
        </w:rPr>
        <w:t>Абдулдибиров А.М. – заместитель главы администрации по общественной безопасности администрации МР «Ботлихский район», председатель Совета;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Джабраева Л.Ю. – начальник МКУ «Управление культуры»</w:t>
      </w:r>
      <w:r>
        <w:rPr>
          <w:rFonts w:ascii="Times New Roman" w:hAnsi="Times New Roman"/>
          <w:sz w:val="28"/>
          <w:szCs w:val="28"/>
        </w:rPr>
        <w:t>, заместитель председателя Совета;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Измаилов Г.М. – начальник управления образования администрации                     МР «Ботлихский район»;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Дибиров Т.М. – начальник отдела по физкультуре, спорту, делам молодежи и туризму администрации МР «Ботлихский район»;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главы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(по согласованию);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директора центров традиционной культуры народов России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8203F">
        <w:rPr>
          <w:rFonts w:ascii="Times New Roman" w:hAnsi="Times New Roman"/>
          <w:sz w:val="28"/>
          <w:szCs w:val="28"/>
        </w:rPr>
        <w:t>сельских поселени</w:t>
      </w:r>
      <w:r>
        <w:rPr>
          <w:rFonts w:ascii="Times New Roman" w:hAnsi="Times New Roman"/>
          <w:sz w:val="28"/>
          <w:szCs w:val="28"/>
        </w:rPr>
        <w:t>ях</w:t>
      </w:r>
      <w:r w:rsidRPr="00B8203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Гаджиев Х.А. – председатель Совета старейшин при главе МР «Ботлихский район»;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Рашидов А.М</w:t>
      </w:r>
      <w:r>
        <w:rPr>
          <w:rFonts w:ascii="Times New Roman" w:hAnsi="Times New Roman"/>
          <w:sz w:val="28"/>
          <w:szCs w:val="28"/>
        </w:rPr>
        <w:t>.</w:t>
      </w:r>
      <w:r w:rsidRPr="00B8203F">
        <w:rPr>
          <w:rFonts w:ascii="Times New Roman" w:hAnsi="Times New Roman"/>
          <w:sz w:val="28"/>
          <w:szCs w:val="28"/>
        </w:rPr>
        <w:t xml:space="preserve"> – директор МКУ «РВК «Ботлих»</w:t>
      </w:r>
      <w:r>
        <w:rPr>
          <w:rFonts w:ascii="Times New Roman" w:hAnsi="Times New Roman"/>
          <w:sz w:val="28"/>
          <w:szCs w:val="28"/>
        </w:rPr>
        <w:t>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Омаров М.Г</w:t>
      </w:r>
      <w:r>
        <w:rPr>
          <w:rFonts w:ascii="Times New Roman" w:hAnsi="Times New Roman"/>
          <w:sz w:val="28"/>
          <w:szCs w:val="28"/>
        </w:rPr>
        <w:t>.</w:t>
      </w:r>
      <w:r w:rsidRPr="00B8203F">
        <w:rPr>
          <w:rFonts w:ascii="Times New Roman" w:hAnsi="Times New Roman"/>
          <w:sz w:val="28"/>
          <w:szCs w:val="28"/>
        </w:rPr>
        <w:t xml:space="preserve"> – методист </w:t>
      </w:r>
      <w:r>
        <w:rPr>
          <w:rFonts w:ascii="Times New Roman" w:hAnsi="Times New Roman"/>
          <w:sz w:val="28"/>
          <w:szCs w:val="28"/>
        </w:rPr>
        <w:t xml:space="preserve">по информационной </w:t>
      </w:r>
      <w:r w:rsidRPr="00B8203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 МКУ «Управление культуры», секретарь Совета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Pr="00B82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</w:t>
      </w:r>
      <w:r w:rsidRPr="00B8203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493ED5" w:rsidRPr="00B8203F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203F">
        <w:rPr>
          <w:rFonts w:ascii="Times New Roman" w:hAnsi="Times New Roman"/>
          <w:sz w:val="28"/>
          <w:szCs w:val="28"/>
        </w:rPr>
        <w:t>МР «Ботлихский район»</w:t>
      </w:r>
    </w:p>
    <w:p w:rsidR="00493ED5" w:rsidRPr="00B8203F" w:rsidRDefault="00493ED5" w:rsidP="00493ED5">
      <w:pPr>
        <w:tabs>
          <w:tab w:val="left" w:pos="993"/>
        </w:tabs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20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11.07.2017 г. </w:t>
      </w:r>
      <w:r w:rsidRPr="00B820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03F">
        <w:rPr>
          <w:rFonts w:ascii="Times New Roman" w:hAnsi="Times New Roman"/>
          <w:color w:val="auto"/>
          <w:sz w:val="28"/>
          <w:szCs w:val="28"/>
        </w:rPr>
        <w:t xml:space="preserve">ПОЛОЖЕНИЕ                                                                                                                                                 о </w:t>
      </w:r>
      <w:r w:rsidRPr="00B8203F">
        <w:rPr>
          <w:rFonts w:ascii="Times New Roman" w:hAnsi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z w:val="28"/>
          <w:szCs w:val="28"/>
        </w:rPr>
        <w:t>льном межведомственном совете по координации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B8203F">
        <w:rPr>
          <w:rFonts w:ascii="Times New Roman" w:hAnsi="Times New Roman"/>
          <w:color w:val="000000"/>
          <w:sz w:val="28"/>
          <w:szCs w:val="28"/>
        </w:rPr>
        <w:t>центров традиционной культуры наро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B8203F">
        <w:rPr>
          <w:rFonts w:ascii="Times New Roman" w:hAnsi="Times New Roman"/>
          <w:color w:val="000000"/>
          <w:sz w:val="28"/>
          <w:szCs w:val="28"/>
        </w:rPr>
        <w:t>в России</w:t>
      </w:r>
    </w:p>
    <w:p w:rsidR="00493ED5" w:rsidRDefault="00493ED5" w:rsidP="00493ED5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8203F">
        <w:rPr>
          <w:rFonts w:ascii="Times New Roman" w:hAnsi="Times New Roman"/>
          <w:color w:val="000000"/>
          <w:sz w:val="28"/>
          <w:szCs w:val="28"/>
        </w:rPr>
        <w:t>МР «Ботлихский район»</w:t>
      </w:r>
    </w:p>
    <w:p w:rsidR="00493ED5" w:rsidRPr="00B8203F" w:rsidRDefault="00493ED5" w:rsidP="00493ED5">
      <w:pPr>
        <w:pStyle w:val="2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Муниципальный межведомственный совет по координации деятельности центров традиционной культуры народов России </w:t>
      </w:r>
      <w:r>
        <w:rPr>
          <w:rFonts w:ascii="Times New Roman" w:hAnsi="Times New Roman"/>
          <w:sz w:val="28"/>
          <w:szCs w:val="28"/>
        </w:rPr>
        <w:t xml:space="preserve">в МР «Ботлихский район»                   </w:t>
      </w:r>
      <w:r w:rsidRPr="00B8203F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Совет) является коллегиальным</w:t>
      </w:r>
      <w:r w:rsidRPr="00B8203F">
        <w:rPr>
          <w:rFonts w:ascii="Times New Roman" w:hAnsi="Times New Roman"/>
          <w:sz w:val="28"/>
          <w:szCs w:val="28"/>
        </w:rPr>
        <w:t xml:space="preserve"> консультативно-совещательным органом</w:t>
      </w:r>
      <w:r>
        <w:rPr>
          <w:rFonts w:ascii="Times New Roman" w:hAnsi="Times New Roman"/>
          <w:sz w:val="28"/>
          <w:szCs w:val="28"/>
        </w:rPr>
        <w:t>,</w:t>
      </w:r>
      <w:r w:rsidRPr="00B8203F">
        <w:rPr>
          <w:rFonts w:ascii="Times New Roman" w:hAnsi="Times New Roman"/>
          <w:sz w:val="28"/>
          <w:szCs w:val="28"/>
        </w:rPr>
        <w:t xml:space="preserve"> созданным в целях общего руководства и координации деятельности созданных и вновь создаваемых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центров традиционной культуры народов России </w:t>
      </w:r>
      <w:r>
        <w:rPr>
          <w:rFonts w:ascii="Times New Roman" w:hAnsi="Times New Roman"/>
          <w:sz w:val="28"/>
          <w:szCs w:val="28"/>
        </w:rPr>
        <w:t>на территории МР «Ботлихский район»</w:t>
      </w:r>
      <w:r w:rsidRPr="00B8203F">
        <w:rPr>
          <w:rFonts w:ascii="Times New Roman" w:hAnsi="Times New Roman"/>
          <w:sz w:val="28"/>
          <w:szCs w:val="28"/>
        </w:rPr>
        <w:t xml:space="preserve"> (далее – Центр</w:t>
      </w:r>
      <w:r>
        <w:rPr>
          <w:rFonts w:ascii="Times New Roman" w:hAnsi="Times New Roman"/>
          <w:sz w:val="28"/>
          <w:szCs w:val="28"/>
        </w:rPr>
        <w:t>ы</w:t>
      </w:r>
      <w:r w:rsidRPr="00B8203F">
        <w:rPr>
          <w:rFonts w:ascii="Times New Roman" w:hAnsi="Times New Roman"/>
          <w:sz w:val="28"/>
          <w:szCs w:val="28"/>
        </w:rPr>
        <w:t>), организации взаимодействия и обеспечен</w:t>
      </w:r>
      <w:r>
        <w:rPr>
          <w:rFonts w:ascii="Times New Roman" w:hAnsi="Times New Roman"/>
          <w:sz w:val="28"/>
          <w:szCs w:val="28"/>
        </w:rPr>
        <w:t>ия согласованной работы Центров.</w:t>
      </w:r>
      <w:r w:rsidRPr="00B82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 законодательством, Основами государственной культурной политики, Конституцией Республики Дагестан, законодательством Республики Дагестан,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B8203F">
        <w:rPr>
          <w:rFonts w:ascii="Times New Roman" w:hAnsi="Times New Roman"/>
          <w:sz w:val="28"/>
          <w:szCs w:val="28"/>
        </w:rPr>
        <w:t xml:space="preserve"> правовыми актами, а также настоящим Положением.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Положение о Совете и его состав утверждаются </w:t>
      </w:r>
      <w:r>
        <w:rPr>
          <w:rFonts w:ascii="Times New Roman" w:hAnsi="Times New Roman"/>
          <w:sz w:val="28"/>
          <w:szCs w:val="28"/>
        </w:rPr>
        <w:t>п</w:t>
      </w:r>
      <w:r w:rsidRPr="00B8203F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МР </w:t>
      </w:r>
      <w:r w:rsidRPr="00B8203F">
        <w:rPr>
          <w:rFonts w:ascii="Times New Roman" w:hAnsi="Times New Roman"/>
          <w:sz w:val="28"/>
          <w:szCs w:val="28"/>
        </w:rPr>
        <w:t>«Ботлихский район».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Совет состоит из председателя, заместителя председателя, членов и секретаря.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Основными функциями Совета являются: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координация деятельности Центров;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5.2 участие в рассмотрении проектов, программ развития Центров в муниципальном образовании, межрегиональных и международных связей в сфере народного творчества и традиционной культуры;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5.3 участие в подготовке предложений по основным направлениям деятельности Центров, в том числе по: 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совершенствованию нормативной базы в сфере культуры;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укреплению дружбы народов, единства России, развитию диалога культур и религий;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формированию единого культурного пространства в Республике Дагестан;                 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воспитанию подрастающего поколения в духе культурных традиций Республики Дагестан;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сохранению дагестанской культурной самобытности и созданию условий для обеспечения равной доступности культурных благ, развитию и реализации культурного и духовного потенциала каждой личности;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созданию условий для повышения качества и разнообразия услуг </w:t>
      </w:r>
      <w:r w:rsidRPr="00B8203F">
        <w:rPr>
          <w:rFonts w:ascii="Times New Roman" w:hAnsi="Times New Roman"/>
          <w:sz w:val="28"/>
          <w:szCs w:val="28"/>
        </w:rPr>
        <w:lastRenderedPageBreak/>
        <w:t>предоставляемых в сфере культуры;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203F">
        <w:rPr>
          <w:rFonts w:ascii="Times New Roman" w:hAnsi="Times New Roman"/>
          <w:sz w:val="28"/>
          <w:szCs w:val="28"/>
        </w:rPr>
        <w:t>оциокультурному интегрированию дагестанской молодежи в общероссийское этнопространство;</w:t>
      </w:r>
    </w:p>
    <w:p w:rsidR="00493ED5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203F">
        <w:rPr>
          <w:rFonts w:ascii="Times New Roman" w:hAnsi="Times New Roman"/>
          <w:sz w:val="28"/>
          <w:szCs w:val="28"/>
        </w:rPr>
        <w:t>беспечению взаимодействия Центров с творческими объединениями и организациями культуры, представи</w:t>
      </w:r>
      <w:r>
        <w:rPr>
          <w:rFonts w:ascii="Times New Roman" w:hAnsi="Times New Roman"/>
          <w:sz w:val="28"/>
          <w:szCs w:val="28"/>
        </w:rPr>
        <w:t>телями творческой интеллигенции;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203F">
        <w:rPr>
          <w:rFonts w:ascii="Times New Roman" w:hAnsi="Times New Roman"/>
          <w:sz w:val="28"/>
          <w:szCs w:val="28"/>
        </w:rPr>
        <w:t>казанию поддержки созданным и вновь создаваемым муниципальным Центрам;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5.4. подготовка предложений по проблемам, связанным с сохранением нематериального культурного насл</w:t>
      </w:r>
      <w:r>
        <w:rPr>
          <w:rFonts w:ascii="Times New Roman" w:hAnsi="Times New Roman"/>
          <w:sz w:val="28"/>
          <w:szCs w:val="28"/>
        </w:rPr>
        <w:t>едия муниципального образования;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подготовка предложений по использованию культурного потенциала Центров в развитии общеобразовательного процесса и массового культурно-познавательного туризма в муниципальном образовании;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>подготовка предложений по организации творческих проектов, фестивалей, праздников, выставок, семинаров, мастер-классов с привлечением заинтересованных организаций и учреждений;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03F">
        <w:rPr>
          <w:rFonts w:ascii="Times New Roman" w:hAnsi="Times New Roman"/>
          <w:sz w:val="28"/>
          <w:szCs w:val="28"/>
        </w:rPr>
        <w:t xml:space="preserve">участие в организации взаимодействия </w:t>
      </w:r>
      <w:r>
        <w:rPr>
          <w:rFonts w:ascii="Times New Roman" w:hAnsi="Times New Roman"/>
          <w:sz w:val="28"/>
          <w:szCs w:val="28"/>
        </w:rPr>
        <w:t>Ц</w:t>
      </w:r>
      <w:r w:rsidRPr="00B8203F">
        <w:rPr>
          <w:rFonts w:ascii="Times New Roman" w:hAnsi="Times New Roman"/>
          <w:sz w:val="28"/>
          <w:szCs w:val="28"/>
        </w:rPr>
        <w:t>ентров с государственными и муниципальными учреждениями и организациями, общественными объединениями;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 </w:t>
      </w:r>
      <w:r w:rsidRPr="00B8203F">
        <w:rPr>
          <w:rFonts w:ascii="Times New Roman" w:hAnsi="Times New Roman"/>
          <w:sz w:val="28"/>
          <w:szCs w:val="28"/>
        </w:rPr>
        <w:t>участие в организации и проведении конференций, семинаров и совещаний по актуальным вопросам в области народного творчества, традиционной культуры, туризма, образования, межнациональных отношений.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6. Совет на заседаниях, помимо вопросов по реализации своих основных функций, рассматривает вопросы по исполнению поручений Главы Республики Дагестан, Правительства Республики Дагестан, а также рекомендаций Республиканского межведомственного совета.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7. Совет для выполнения возложенных на него задач и функций в пределах своей компетенции имеет право: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запрашивать и получать в  установленном порядке необходимую информацию от муниципальных образований, общественных объединений иных органов и организаций и их должностных лиц;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приглашать на свои заседания должностных лиц муниципального образования, а также органов местного самоуправления сельских поселений, представителей Республиканского межведомственного совета, общественных объединений, научных и иных организаций.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8. Совет осуществляет свою деятельность в соответствии с планом работы, утверждаемым председателем Совета.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Заседания</w:t>
      </w:r>
      <w:r w:rsidRPr="00B8203F">
        <w:rPr>
          <w:rFonts w:ascii="Times New Roman" w:hAnsi="Times New Roman"/>
          <w:sz w:val="28"/>
          <w:szCs w:val="28"/>
        </w:rPr>
        <w:t xml:space="preserve"> Совета проводятся по мере необходимости, но не реже одного раза в квартал.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10. Заседание Совета ведет председатель Совета либо по его поручению заместитель председателя Совета.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11. Заседание Совета считается правомочным, если на нем присутствует более половины членов.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12. Решения Совета принимаются открытым голосованием и считаются принятыми, если за них проголосовало более половины членов Совета, </w:t>
      </w:r>
      <w:r w:rsidRPr="00B8203F">
        <w:rPr>
          <w:rFonts w:ascii="Times New Roman" w:hAnsi="Times New Roman"/>
          <w:sz w:val="28"/>
          <w:szCs w:val="28"/>
        </w:rPr>
        <w:lastRenderedPageBreak/>
        <w:t>присутствовавших на заседании. При равенстве голосов присутствующих голос председательствующего на заседании является решающим.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13. Решения Совета оформляется протоколом, который подписывает председатель Совета либо лицо, председательствующее на Совете, и секретарь Совета.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 xml:space="preserve">14. Решения Совета носят рекомендательный </w:t>
      </w:r>
      <w:r>
        <w:rPr>
          <w:rFonts w:ascii="Times New Roman" w:hAnsi="Times New Roman"/>
          <w:sz w:val="28"/>
          <w:szCs w:val="28"/>
        </w:rPr>
        <w:t>характер и направляются органам</w:t>
      </w:r>
      <w:r w:rsidRPr="00B8203F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</w:t>
      </w:r>
      <w:r>
        <w:rPr>
          <w:rFonts w:ascii="Times New Roman" w:hAnsi="Times New Roman"/>
          <w:sz w:val="28"/>
          <w:szCs w:val="28"/>
        </w:rPr>
        <w:t>ния, учреждениям и организациям</w:t>
      </w:r>
      <w:r w:rsidRPr="00B8203F">
        <w:rPr>
          <w:rFonts w:ascii="Times New Roman" w:hAnsi="Times New Roman"/>
          <w:sz w:val="28"/>
          <w:szCs w:val="28"/>
        </w:rPr>
        <w:t xml:space="preserve"> для учета и использования в своей деятельности.</w:t>
      </w:r>
    </w:p>
    <w:p w:rsidR="00493ED5" w:rsidRPr="00B8203F" w:rsidRDefault="00493ED5" w:rsidP="00493E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203F">
        <w:rPr>
          <w:rFonts w:ascii="Times New Roman" w:hAnsi="Times New Roman"/>
          <w:sz w:val="28"/>
          <w:szCs w:val="28"/>
        </w:rPr>
        <w:t>15. Организационно-техническое и информационное обеспечение деятельности Совета осуществляется МКУ «Управление культуры».</w:t>
      </w:r>
    </w:p>
    <w:p w:rsidR="00493ED5" w:rsidRDefault="00493ED5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sectPr w:rsidR="00493ED5" w:rsidSect="00D45FE3">
      <w:type w:val="continuous"/>
      <w:pgSz w:w="11909" w:h="16838"/>
      <w:pgMar w:top="993" w:right="710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61" w:rsidRDefault="00E26F61" w:rsidP="001E5854">
      <w:r>
        <w:separator/>
      </w:r>
    </w:p>
  </w:endnote>
  <w:endnote w:type="continuationSeparator" w:id="1">
    <w:p w:rsidR="00E26F61" w:rsidRDefault="00E26F61" w:rsidP="001E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61" w:rsidRDefault="00E26F61"/>
  </w:footnote>
  <w:footnote w:type="continuationSeparator" w:id="1">
    <w:p w:rsidR="00E26F61" w:rsidRDefault="00E26F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706D"/>
    <w:multiLevelType w:val="multilevel"/>
    <w:tmpl w:val="CE622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E5854"/>
    <w:rsid w:val="000E1BBA"/>
    <w:rsid w:val="001E5854"/>
    <w:rsid w:val="00493ED5"/>
    <w:rsid w:val="00495849"/>
    <w:rsid w:val="00535BCF"/>
    <w:rsid w:val="00701208"/>
    <w:rsid w:val="007607C5"/>
    <w:rsid w:val="00832689"/>
    <w:rsid w:val="009D4317"/>
    <w:rsid w:val="00CB529F"/>
    <w:rsid w:val="00D45FE3"/>
    <w:rsid w:val="00E26F61"/>
    <w:rsid w:val="00E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85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93ED5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854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1E5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E5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a6">
    <w:name w:val="Колонтитул"/>
    <w:basedOn w:val="a4"/>
    <w:rsid w:val="001E5854"/>
    <w:rPr>
      <w:color w:val="000000"/>
      <w:w w:val="100"/>
      <w:position w:val="0"/>
      <w:lang w:val="ru-RU"/>
    </w:rPr>
  </w:style>
  <w:style w:type="character" w:customStyle="1" w:styleId="5pt0pt">
    <w:name w:val="Колонтитул + 5 pt;Интервал 0 pt"/>
    <w:basedOn w:val="a4"/>
    <w:rsid w:val="001E5854"/>
    <w:rPr>
      <w:color w:val="000000"/>
      <w:spacing w:val="0"/>
      <w:w w:val="100"/>
      <w:position w:val="0"/>
      <w:sz w:val="10"/>
      <w:szCs w:val="10"/>
    </w:rPr>
  </w:style>
  <w:style w:type="character" w:customStyle="1" w:styleId="a7">
    <w:name w:val="Основной текст_"/>
    <w:basedOn w:val="a0"/>
    <w:link w:val="1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rsid w:val="001E5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Основной текст (2)"/>
    <w:basedOn w:val="a"/>
    <w:link w:val="21"/>
    <w:rsid w:val="001E5854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E5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customStyle="1" w:styleId="1">
    <w:name w:val="Основной текст1"/>
    <w:basedOn w:val="a"/>
    <w:link w:val="a7"/>
    <w:rsid w:val="001E58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E5854"/>
    <w:pPr>
      <w:shd w:val="clear" w:color="auto" w:fill="FFFFFF"/>
      <w:spacing w:before="10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CB5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29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B5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29F"/>
    <w:rPr>
      <w:color w:val="000000"/>
    </w:rPr>
  </w:style>
  <w:style w:type="paragraph" w:customStyle="1" w:styleId="ConsPlusNormal">
    <w:name w:val="ConsPlusNormal"/>
    <w:rsid w:val="00D45FE3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D45FE3"/>
    <w:pPr>
      <w:autoSpaceDE w:val="0"/>
      <w:autoSpaceDN w:val="0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1B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BA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99"/>
    <w:qFormat/>
    <w:rsid w:val="000E1BBA"/>
    <w:pPr>
      <w:widowControl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3ED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6840</Characters>
  <Application>Microsoft Office Word</Application>
  <DocSecurity>0</DocSecurity>
  <Lines>57</Lines>
  <Paragraphs>16</Paragraphs>
  <ScaleCrop>false</ScaleCrop>
  <Company>Отдел субсидий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dcterms:created xsi:type="dcterms:W3CDTF">2017-07-11T11:30:00Z</dcterms:created>
  <dcterms:modified xsi:type="dcterms:W3CDTF">2017-07-11T11:30:00Z</dcterms:modified>
</cp:coreProperties>
</file>