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7B0DBF" w:rsidRDefault="00BB34C2" w:rsidP="00EB5551">
      <w:pPr>
        <w:pStyle w:val="a4"/>
        <w:rPr>
          <w:b w:val="0"/>
          <w:sz w:val="40"/>
          <w:szCs w:val="40"/>
        </w:rPr>
      </w:pPr>
      <w:r w:rsidRPr="007B0DBF">
        <w:rPr>
          <w:noProof/>
          <w:sz w:val="40"/>
          <w:szCs w:val="40"/>
        </w:rPr>
        <w:drawing>
          <wp:inline distT="0" distB="0" distL="0" distR="0">
            <wp:extent cx="3372928" cy="3057893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96" cy="306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67" w:rsidRPr="007B0DBF" w:rsidRDefault="00484B67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484B67" w:rsidRPr="007B0DBF" w:rsidRDefault="00484B67" w:rsidP="007B0DBF">
      <w:pPr>
        <w:tabs>
          <w:tab w:val="left" w:pos="10065"/>
        </w:tabs>
        <w:spacing w:line="360" w:lineRule="auto"/>
        <w:ind w:right="-1" w:firstLine="567"/>
        <w:jc w:val="center"/>
        <w:rPr>
          <w:b/>
          <w:color w:val="17365D"/>
          <w:sz w:val="40"/>
          <w:szCs w:val="40"/>
        </w:rPr>
      </w:pPr>
    </w:p>
    <w:p w:rsidR="00484B67" w:rsidRPr="007B0DBF" w:rsidRDefault="00484B67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484B67" w:rsidRPr="007B0DBF" w:rsidRDefault="001F07B8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  <w:r>
        <w:rPr>
          <w:b/>
          <w:color w:val="17365D"/>
          <w:sz w:val="40"/>
          <w:szCs w:val="40"/>
        </w:rPr>
        <w:t xml:space="preserve">КОМПЛЕКСНАЯ </w:t>
      </w:r>
      <w:r w:rsidR="00484B67" w:rsidRPr="007B0DBF">
        <w:rPr>
          <w:b/>
          <w:color w:val="17365D"/>
          <w:sz w:val="40"/>
          <w:szCs w:val="40"/>
        </w:rPr>
        <w:t>ПРОГРАММА</w:t>
      </w:r>
    </w:p>
    <w:p w:rsidR="00484B67" w:rsidRPr="007B0DBF" w:rsidRDefault="00484B67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  <w:r w:rsidRPr="007B0DBF">
        <w:rPr>
          <w:b/>
          <w:color w:val="17365D"/>
          <w:sz w:val="40"/>
          <w:szCs w:val="40"/>
        </w:rPr>
        <w:t>РАЗВИТИЯ</w:t>
      </w:r>
      <w:r w:rsidR="001F07B8">
        <w:rPr>
          <w:b/>
          <w:color w:val="17365D"/>
          <w:sz w:val="40"/>
          <w:szCs w:val="40"/>
        </w:rPr>
        <w:t xml:space="preserve"> БОТЛИХСКОГО РАЙОНА</w:t>
      </w:r>
    </w:p>
    <w:p w:rsidR="00484B67" w:rsidRPr="007B0DBF" w:rsidRDefault="001F07B8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  <w:r>
        <w:rPr>
          <w:b/>
          <w:color w:val="17365D"/>
          <w:sz w:val="40"/>
          <w:szCs w:val="40"/>
        </w:rPr>
        <w:t>НА 2016 ГОД</w:t>
      </w:r>
    </w:p>
    <w:p w:rsidR="00484B67" w:rsidRPr="007B0DBF" w:rsidRDefault="00484B67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</w:p>
    <w:p w:rsidR="00484B67" w:rsidRDefault="00484B67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CA16DA" w:rsidRDefault="00CA16DA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CA16DA" w:rsidRDefault="00CA16DA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CA16DA" w:rsidRDefault="00CA16DA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A90020" w:rsidRDefault="00A90020" w:rsidP="007B0DBF">
      <w:pPr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484B67" w:rsidRDefault="00484B67" w:rsidP="00441DF5">
      <w:pPr>
        <w:jc w:val="center"/>
        <w:rPr>
          <w:b/>
          <w:color w:val="17365D"/>
          <w:sz w:val="40"/>
          <w:szCs w:val="40"/>
        </w:rPr>
      </w:pPr>
      <w:r w:rsidRPr="007B0DBF">
        <w:rPr>
          <w:b/>
          <w:color w:val="17365D"/>
          <w:sz w:val="40"/>
          <w:szCs w:val="40"/>
        </w:rPr>
        <w:t>БОТЛИХ – 20</w:t>
      </w:r>
      <w:r w:rsidR="00306EB7" w:rsidRPr="007B0DBF">
        <w:rPr>
          <w:b/>
          <w:color w:val="17365D"/>
          <w:sz w:val="40"/>
          <w:szCs w:val="40"/>
        </w:rPr>
        <w:t>1</w:t>
      </w:r>
      <w:r w:rsidR="001F07B8">
        <w:rPr>
          <w:b/>
          <w:color w:val="17365D"/>
          <w:sz w:val="40"/>
          <w:szCs w:val="40"/>
        </w:rPr>
        <w:t>5</w:t>
      </w:r>
    </w:p>
    <w:p w:rsidR="001F07B8" w:rsidRDefault="001F07B8" w:rsidP="00441DF5">
      <w:pPr>
        <w:jc w:val="center"/>
        <w:rPr>
          <w:b/>
          <w:color w:val="17365D"/>
          <w:sz w:val="40"/>
          <w:szCs w:val="40"/>
        </w:rPr>
      </w:pPr>
    </w:p>
    <w:p w:rsidR="001F07B8" w:rsidRPr="007B0DBF" w:rsidRDefault="001F07B8" w:rsidP="00441DF5">
      <w:pPr>
        <w:jc w:val="center"/>
        <w:rPr>
          <w:b/>
          <w:color w:val="17365D"/>
          <w:sz w:val="40"/>
          <w:szCs w:val="40"/>
        </w:rPr>
      </w:pPr>
    </w:p>
    <w:p w:rsidR="00EF3F99" w:rsidRPr="00A90020" w:rsidRDefault="00EF3F99" w:rsidP="00A90020">
      <w:pPr>
        <w:ind w:left="567" w:right="566" w:firstLine="567"/>
        <w:jc w:val="both"/>
        <w:rPr>
          <w:b/>
          <w:bCs/>
          <w:color w:val="000000"/>
        </w:rPr>
      </w:pPr>
    </w:p>
    <w:p w:rsidR="0045458C" w:rsidRPr="0045458C" w:rsidRDefault="0045458C" w:rsidP="0045458C">
      <w:pPr>
        <w:pStyle w:val="Report"/>
        <w:spacing w:line="240" w:lineRule="auto"/>
        <w:ind w:firstLine="0"/>
        <w:jc w:val="right"/>
        <w:rPr>
          <w:szCs w:val="24"/>
        </w:rPr>
      </w:pPr>
      <w:r w:rsidRPr="0045458C">
        <w:rPr>
          <w:szCs w:val="24"/>
        </w:rPr>
        <w:lastRenderedPageBreak/>
        <w:t>Проект утвержден</w:t>
      </w:r>
    </w:p>
    <w:p w:rsidR="0045458C" w:rsidRPr="0045458C" w:rsidRDefault="0045458C" w:rsidP="0045458C">
      <w:pPr>
        <w:pStyle w:val="Report"/>
        <w:spacing w:line="240" w:lineRule="auto"/>
        <w:ind w:firstLine="0"/>
        <w:jc w:val="right"/>
        <w:rPr>
          <w:szCs w:val="24"/>
        </w:rPr>
      </w:pPr>
      <w:r w:rsidRPr="0045458C">
        <w:rPr>
          <w:szCs w:val="24"/>
        </w:rPr>
        <w:t xml:space="preserve"> решением Собрания депутатов</w:t>
      </w:r>
    </w:p>
    <w:p w:rsidR="0045458C" w:rsidRPr="0045458C" w:rsidRDefault="0045458C" w:rsidP="0045458C">
      <w:pPr>
        <w:pStyle w:val="Report"/>
        <w:spacing w:line="240" w:lineRule="auto"/>
        <w:ind w:firstLine="0"/>
        <w:jc w:val="right"/>
        <w:rPr>
          <w:szCs w:val="24"/>
        </w:rPr>
      </w:pPr>
      <w:r w:rsidRPr="0045458C">
        <w:rPr>
          <w:szCs w:val="24"/>
        </w:rPr>
        <w:t xml:space="preserve"> муниципального района «Ботлихский район»</w:t>
      </w:r>
    </w:p>
    <w:p w:rsidR="0045458C" w:rsidRPr="0045458C" w:rsidRDefault="0045458C" w:rsidP="0045458C">
      <w:pPr>
        <w:pStyle w:val="Report"/>
        <w:spacing w:line="240" w:lineRule="auto"/>
        <w:ind w:firstLine="0"/>
        <w:jc w:val="right"/>
        <w:rPr>
          <w:szCs w:val="24"/>
        </w:rPr>
      </w:pPr>
      <w:r w:rsidRPr="0045458C">
        <w:rPr>
          <w:szCs w:val="24"/>
        </w:rPr>
        <w:t xml:space="preserve"> от 07.12.2015 года № 2</w:t>
      </w:r>
    </w:p>
    <w:p w:rsidR="0045458C" w:rsidRDefault="0045458C" w:rsidP="0045458C">
      <w:pPr>
        <w:pStyle w:val="Report"/>
        <w:spacing w:line="240" w:lineRule="auto"/>
        <w:ind w:firstLine="0"/>
        <w:jc w:val="right"/>
        <w:rPr>
          <w:b/>
          <w:sz w:val="28"/>
        </w:rPr>
      </w:pPr>
    </w:p>
    <w:p w:rsidR="00BF25A7" w:rsidRDefault="00BF25A7" w:rsidP="0045458C">
      <w:pPr>
        <w:pStyle w:val="Report"/>
        <w:spacing w:line="240" w:lineRule="auto"/>
        <w:ind w:firstLine="0"/>
        <w:jc w:val="center"/>
        <w:rPr>
          <w:b/>
          <w:sz w:val="28"/>
        </w:rPr>
      </w:pPr>
      <w:r w:rsidRPr="00A90020">
        <w:rPr>
          <w:b/>
          <w:sz w:val="28"/>
        </w:rPr>
        <w:t>Общие положения</w:t>
      </w:r>
    </w:p>
    <w:p w:rsidR="0045458C" w:rsidRPr="00A90020" w:rsidRDefault="0045458C" w:rsidP="0045458C">
      <w:pPr>
        <w:pStyle w:val="Report"/>
        <w:spacing w:line="240" w:lineRule="auto"/>
        <w:ind w:firstLine="0"/>
        <w:jc w:val="center"/>
        <w:rPr>
          <w:b/>
          <w:sz w:val="28"/>
        </w:rPr>
      </w:pPr>
    </w:p>
    <w:p w:rsidR="00BF25A7" w:rsidRPr="00A90020" w:rsidRDefault="001F07B8" w:rsidP="00E81DAE">
      <w:pPr>
        <w:ind w:left="567" w:firstLine="567"/>
        <w:jc w:val="both"/>
      </w:pPr>
      <w:r>
        <w:t xml:space="preserve">Комплексная </w:t>
      </w:r>
      <w:r w:rsidR="00BF25A7" w:rsidRPr="00A90020">
        <w:t>Пр</w:t>
      </w:r>
      <w:r>
        <w:t xml:space="preserve">ограмма </w:t>
      </w:r>
      <w:r w:rsidR="00BF25A7" w:rsidRPr="00A90020">
        <w:t xml:space="preserve"> развития</w:t>
      </w:r>
      <w:r w:rsidR="0045458C">
        <w:t xml:space="preserve"> </w:t>
      </w:r>
      <w:r>
        <w:t>Ботлихского района</w:t>
      </w:r>
      <w:r w:rsidR="00BF25A7" w:rsidRPr="00A90020">
        <w:t xml:space="preserve"> на 201</w:t>
      </w:r>
      <w:r>
        <w:t>6 год</w:t>
      </w:r>
      <w:r w:rsidR="00BF25A7" w:rsidRPr="00A90020">
        <w:t xml:space="preserve"> (далее - Программа) представляет собой прогнозно-проектный документ, обосновывающий перспективное развитие муниципального образования, содержащий совокупность  важнейших мероприятий и проектов, направленных на достижение стратегических целей социально-экономического развития района, </w:t>
      </w:r>
      <w:r>
        <w:t xml:space="preserve">адаптированный к приоритетным проектам развития Республики Дагестан, </w:t>
      </w:r>
      <w:r w:rsidR="00BF25A7" w:rsidRPr="00A90020">
        <w:t xml:space="preserve">увязанных по ресурсам, исполнителям и срокам осуществления. </w:t>
      </w:r>
    </w:p>
    <w:p w:rsidR="00BF25A7" w:rsidRPr="00A90020" w:rsidRDefault="00BF25A7" w:rsidP="00E81DAE">
      <w:pPr>
        <w:ind w:left="567" w:firstLine="567"/>
        <w:jc w:val="both"/>
      </w:pPr>
      <w:r w:rsidRPr="00A90020">
        <w:t>Основной целью Программы является достижение эффективного использования конкурентных преимуществ местного природного, производственного и человеческого потенциала для повышения уровня и качества жизни населения и ликвидации  возможных будущих угроз, что необходимо для устойчивого развития района.</w:t>
      </w:r>
    </w:p>
    <w:p w:rsidR="00BF25A7" w:rsidRPr="00A90020" w:rsidRDefault="00BF25A7" w:rsidP="00E81DAE">
      <w:pPr>
        <w:pStyle w:val="af0"/>
        <w:ind w:left="567" w:firstLine="567"/>
        <w:jc w:val="both"/>
      </w:pPr>
      <w:r w:rsidRPr="00A90020">
        <w:t xml:space="preserve">Формирование перспектив развития Ботлихского района построено на решении стратегических задач, определяющих политику деятельности органов местного самоуправления Ботлихского района по обеспечению конкурентоспособности в различных  областях и сферах экономической и социальной жизни поселений, района, согласованную с интересами бизнес - сообщества, гражданского сообщества муниципального образования. </w:t>
      </w:r>
    </w:p>
    <w:p w:rsidR="00BF25A7" w:rsidRPr="00A90020" w:rsidRDefault="00BF25A7" w:rsidP="00E81DAE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Перспективы развития Ботлихского района  во многом зависят от процессов, происходящих на федеральном и региональном уровнях, что обуславливает необходимость тесной увязки приоритетных направлений развития района со стратегической целью развития Республики Дагестан</w:t>
      </w:r>
      <w:r w:rsidR="001F07B8">
        <w:rPr>
          <w:sz w:val="28"/>
        </w:rPr>
        <w:t xml:space="preserve"> и </w:t>
      </w:r>
      <w:r w:rsidR="001F07B8" w:rsidRPr="001F07B8">
        <w:rPr>
          <w:sz w:val="28"/>
        </w:rPr>
        <w:t>приоритетным</w:t>
      </w:r>
      <w:r w:rsidR="001F07B8">
        <w:rPr>
          <w:sz w:val="28"/>
        </w:rPr>
        <w:t>и</w:t>
      </w:r>
      <w:r w:rsidR="001F07B8" w:rsidRPr="001F07B8">
        <w:rPr>
          <w:sz w:val="28"/>
        </w:rPr>
        <w:t xml:space="preserve"> проектам</w:t>
      </w:r>
      <w:r w:rsidR="001F07B8">
        <w:rPr>
          <w:sz w:val="28"/>
        </w:rPr>
        <w:t>и</w:t>
      </w:r>
      <w:r w:rsidR="001F07B8" w:rsidRPr="001F07B8">
        <w:rPr>
          <w:sz w:val="28"/>
        </w:rPr>
        <w:t xml:space="preserve"> развития Республики Дагестан</w:t>
      </w:r>
      <w:r w:rsidRPr="001F07B8">
        <w:rPr>
          <w:sz w:val="28"/>
        </w:rPr>
        <w:t>.</w:t>
      </w:r>
    </w:p>
    <w:p w:rsidR="00BF25A7" w:rsidRPr="00A90020" w:rsidRDefault="00BF25A7" w:rsidP="00E81DAE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Стратегическая цель развития </w:t>
      </w:r>
      <w:r w:rsidRPr="00A90020">
        <w:t>Республики Дагестан</w:t>
      </w:r>
      <w:r w:rsidRPr="00A90020">
        <w:rPr>
          <w:bCs/>
        </w:rPr>
        <w:t xml:space="preserve"> - высокий уровень благосостояния населения и стандартов качества жизни через:</w:t>
      </w:r>
    </w:p>
    <w:p w:rsidR="00BF25A7" w:rsidRPr="00A90020" w:rsidRDefault="00BF25A7" w:rsidP="00E81DAE">
      <w:pPr>
        <w:ind w:left="567" w:firstLine="567"/>
        <w:jc w:val="both"/>
        <w:rPr>
          <w:bCs/>
        </w:rPr>
      </w:pPr>
      <w:r w:rsidRPr="00A90020">
        <w:rPr>
          <w:bCs/>
        </w:rPr>
        <w:t>1. Создание динамично развивающейся, сбалансированной и конкурентоспособной региональной экономики, обеспечивающей высокий уровень доходов населения.</w:t>
      </w:r>
    </w:p>
    <w:p w:rsidR="00BF25A7" w:rsidRPr="00A90020" w:rsidRDefault="00BF25A7" w:rsidP="00E81DAE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2. Превращение </w:t>
      </w:r>
      <w:r w:rsidRPr="00A90020">
        <w:t>Республики Дагестан</w:t>
      </w:r>
      <w:r w:rsidRPr="00A90020">
        <w:rPr>
          <w:bCs/>
        </w:rPr>
        <w:t xml:space="preserve"> в лучшее место для жизни, работы и отдыха.</w:t>
      </w:r>
    </w:p>
    <w:p w:rsidR="007B0DBF" w:rsidRDefault="00BF25A7" w:rsidP="00E81DAE">
      <w:pPr>
        <w:ind w:left="567" w:firstLine="567"/>
        <w:jc w:val="both"/>
      </w:pPr>
      <w:r w:rsidRPr="00A90020">
        <w:t xml:space="preserve">Предлагаемая Программа разработана на основе проведенного анализа социально-экономической ситуации в МР «Ботлихский район»,  выявления и анализа основных проблем, исходных предпосылок </w:t>
      </w:r>
      <w:r w:rsidR="00656419" w:rsidRPr="00A90020">
        <w:t>развития,</w:t>
      </w:r>
      <w:r w:rsidR="00656419">
        <w:t xml:space="preserve"> а также </w:t>
      </w:r>
      <w:r w:rsidR="001F07B8">
        <w:t>приоритетных проектов развития Республики Дагестан</w:t>
      </w:r>
      <w:r w:rsidR="00656419">
        <w:t xml:space="preserve">, </w:t>
      </w:r>
      <w:r w:rsidRPr="00A90020">
        <w:t>что даёт возможность наиболее эффективно использовать доступные ресурсы, выявлять и мобилизовать на цели развития имеющийся потенциал района, максимально учитывая интересы проживающего населения.</w:t>
      </w:r>
    </w:p>
    <w:p w:rsidR="00B264B2" w:rsidRPr="00A90020" w:rsidRDefault="00B5594B" w:rsidP="00CE524B">
      <w:pPr>
        <w:pStyle w:val="14005"/>
        <w:ind w:left="567"/>
        <w:jc w:val="center"/>
      </w:pPr>
      <w:r w:rsidRPr="00A90020">
        <w:lastRenderedPageBreak/>
        <w:t>СТРУКТУРА ПРОГРАММЫ</w:t>
      </w:r>
    </w:p>
    <w:p w:rsidR="00B264B2" w:rsidRPr="00A90020" w:rsidRDefault="00B264B2" w:rsidP="00CE524B">
      <w:pPr>
        <w:pStyle w:val="14005"/>
        <w:ind w:left="567"/>
      </w:pPr>
    </w:p>
    <w:p w:rsidR="00D047E4" w:rsidRPr="001B7370" w:rsidRDefault="00AA7836" w:rsidP="00331EF9">
      <w:pPr>
        <w:pStyle w:val="14005"/>
        <w:numPr>
          <w:ilvl w:val="0"/>
          <w:numId w:val="1"/>
        </w:numPr>
        <w:tabs>
          <w:tab w:val="left" w:pos="3544"/>
        </w:tabs>
        <w:ind w:left="1134"/>
      </w:pPr>
      <w:r w:rsidRPr="001B7370">
        <w:t>ПАСПОРТ ПРОГРАММЫ</w:t>
      </w:r>
    </w:p>
    <w:p w:rsidR="00B5594B" w:rsidRPr="001B7370" w:rsidRDefault="00AA7836" w:rsidP="00331EF9">
      <w:pPr>
        <w:pStyle w:val="14005"/>
        <w:numPr>
          <w:ilvl w:val="0"/>
          <w:numId w:val="1"/>
        </w:numPr>
        <w:tabs>
          <w:tab w:val="left" w:pos="3119"/>
        </w:tabs>
        <w:ind w:left="1134" w:hanging="284"/>
      </w:pPr>
      <w:r w:rsidRPr="001B7370">
        <w:t>ОСНОВНОЕ СОДЕРЖАНИЕ</w:t>
      </w:r>
    </w:p>
    <w:p w:rsidR="002F6F73" w:rsidRDefault="002F6F73" w:rsidP="00CE524B">
      <w:pPr>
        <w:pStyle w:val="14005"/>
        <w:ind w:left="567"/>
      </w:pPr>
    </w:p>
    <w:p w:rsidR="00AA7836" w:rsidRPr="00A90020" w:rsidRDefault="00AA7836" w:rsidP="002F6F73">
      <w:pPr>
        <w:pStyle w:val="14005"/>
        <w:ind w:left="567"/>
      </w:pPr>
      <w:r w:rsidRPr="00A90020">
        <w:t>1.Анализ социально-экономического положения и основные направления развития МР «Ботлихский район»</w:t>
      </w:r>
    </w:p>
    <w:p w:rsidR="00B5594B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1.1.</w:t>
      </w:r>
      <w:r w:rsidR="00B5594B" w:rsidRPr="00A90020">
        <w:rPr>
          <w:b w:val="0"/>
        </w:rPr>
        <w:t>Характеристика МР «Ботлихский район»</w:t>
      </w:r>
    </w:p>
    <w:p w:rsidR="00B264B2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1.2.</w:t>
      </w:r>
      <w:r w:rsidR="00B5594B" w:rsidRPr="00A90020">
        <w:rPr>
          <w:b w:val="0"/>
        </w:rPr>
        <w:t>Оценка с</w:t>
      </w:r>
      <w:r w:rsidR="00B264B2" w:rsidRPr="00A90020">
        <w:rPr>
          <w:b w:val="0"/>
        </w:rPr>
        <w:t>оциально</w:t>
      </w:r>
      <w:r w:rsidR="00B5594B" w:rsidRPr="00A90020">
        <w:rPr>
          <w:b w:val="0"/>
        </w:rPr>
        <w:t>-</w:t>
      </w:r>
      <w:r w:rsidR="00B264B2" w:rsidRPr="00A90020">
        <w:rPr>
          <w:b w:val="0"/>
        </w:rPr>
        <w:t>экономическо</w:t>
      </w:r>
      <w:r w:rsidR="00B5594B" w:rsidRPr="00A90020">
        <w:rPr>
          <w:b w:val="0"/>
        </w:rPr>
        <w:t>го</w:t>
      </w:r>
      <w:r w:rsidR="00B264B2" w:rsidRPr="00A90020">
        <w:rPr>
          <w:b w:val="0"/>
        </w:rPr>
        <w:t xml:space="preserve"> положени</w:t>
      </w:r>
      <w:r w:rsidR="00B5594B" w:rsidRPr="00A90020">
        <w:rPr>
          <w:b w:val="0"/>
        </w:rPr>
        <w:t>я</w:t>
      </w:r>
      <w:r w:rsidR="00B264B2" w:rsidRPr="00A90020">
        <w:rPr>
          <w:b w:val="0"/>
        </w:rPr>
        <w:t xml:space="preserve"> района</w:t>
      </w:r>
    </w:p>
    <w:p w:rsidR="009F2E33" w:rsidRPr="00A90020" w:rsidRDefault="009F2E33" w:rsidP="009F2E33">
      <w:pPr>
        <w:pStyle w:val="14005"/>
        <w:ind w:left="567"/>
        <w:rPr>
          <w:b w:val="0"/>
        </w:rPr>
      </w:pPr>
      <w:r>
        <w:rPr>
          <w:b w:val="0"/>
        </w:rPr>
        <w:t>1.3</w:t>
      </w:r>
      <w:r w:rsidRPr="00A90020">
        <w:rPr>
          <w:b w:val="0"/>
        </w:rPr>
        <w:t>.Социально-экономический потенциал Ботлихского района</w:t>
      </w:r>
    </w:p>
    <w:p w:rsidR="00B264B2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</w:t>
      </w:r>
      <w:r w:rsidR="009340D9">
        <w:rPr>
          <w:b w:val="0"/>
        </w:rPr>
        <w:t>4</w:t>
      </w:r>
      <w:r w:rsidRPr="00A90020">
        <w:rPr>
          <w:b w:val="0"/>
        </w:rPr>
        <w:t>.</w:t>
      </w:r>
      <w:r w:rsidR="00B264B2" w:rsidRPr="00A90020">
        <w:rPr>
          <w:b w:val="0"/>
        </w:rPr>
        <w:t xml:space="preserve">Основные проблемы </w:t>
      </w:r>
      <w:r w:rsidR="00B5594B" w:rsidRPr="00A90020">
        <w:rPr>
          <w:b w:val="0"/>
        </w:rPr>
        <w:t xml:space="preserve">социально-экономического развития </w:t>
      </w:r>
    </w:p>
    <w:p w:rsidR="00B5594B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1.5.</w:t>
      </w:r>
      <w:r w:rsidR="00B5594B" w:rsidRPr="00A90020">
        <w:rPr>
          <w:b w:val="0"/>
        </w:rPr>
        <w:t xml:space="preserve">Оценка действующих мер по улучшению </w:t>
      </w:r>
      <w:r w:rsidRPr="00A90020">
        <w:rPr>
          <w:b w:val="0"/>
        </w:rPr>
        <w:t>социально-экономического развития района</w:t>
      </w:r>
    </w:p>
    <w:p w:rsidR="00AA7836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1.6.Основные направления развития района</w:t>
      </w:r>
    </w:p>
    <w:p w:rsidR="00AA7836" w:rsidRDefault="00AA7836" w:rsidP="00CE524B">
      <w:pPr>
        <w:pStyle w:val="14005"/>
        <w:ind w:left="567"/>
      </w:pPr>
    </w:p>
    <w:p w:rsidR="00F11D88" w:rsidRPr="0030394E" w:rsidRDefault="00F11D88" w:rsidP="00F11D88">
      <w:pPr>
        <w:rPr>
          <w:b/>
        </w:rPr>
      </w:pPr>
      <w:r w:rsidRPr="0030394E">
        <w:rPr>
          <w:b/>
        </w:rPr>
        <w:t>2.Развитие МО в рамках реализации Приоритетных проектов развития Республики Дагестан</w:t>
      </w:r>
    </w:p>
    <w:p w:rsidR="00B061F7" w:rsidRPr="00957DED" w:rsidRDefault="00F11D88" w:rsidP="00B061F7">
      <w:r>
        <w:t>2</w:t>
      </w:r>
      <w:r w:rsidRPr="00957DED">
        <w:t>.1.</w:t>
      </w:r>
      <w:r w:rsidR="00B061F7" w:rsidRPr="00957DED">
        <w:t>Реализация  приоритетного проекта Республики Дагестан «Обеление» экономики»</w:t>
      </w:r>
    </w:p>
    <w:p w:rsidR="00F11D88" w:rsidRPr="00957DED" w:rsidRDefault="00F11D88" w:rsidP="00F11D88">
      <w:r>
        <w:t xml:space="preserve">2.2. </w:t>
      </w:r>
      <w:r w:rsidR="00B061F7" w:rsidRPr="00957DED">
        <w:t>Реализация приоритетного проекта Республики Дагестан «Точки роста»,  инвестиции и эффективное территориальное развитие</w:t>
      </w:r>
    </w:p>
    <w:p w:rsidR="00B061F7" w:rsidRDefault="00F11D88" w:rsidP="00F11D88">
      <w:r>
        <w:t>2</w:t>
      </w:r>
      <w:r w:rsidRPr="00957DED">
        <w:t>.</w:t>
      </w:r>
      <w:r>
        <w:t>3</w:t>
      </w:r>
      <w:r w:rsidRPr="00957DED">
        <w:t>.</w:t>
      </w:r>
      <w:r w:rsidR="00B061F7" w:rsidRPr="00F552FF">
        <w:t>Реализация  приоритетного проекта Республики Дагестан</w:t>
      </w:r>
      <w:r w:rsidR="00B061F7">
        <w:t xml:space="preserve"> «Новая  индустриализация»</w:t>
      </w:r>
    </w:p>
    <w:p w:rsidR="00F11D88" w:rsidRPr="00957DED" w:rsidRDefault="00F11D88" w:rsidP="00F11D88">
      <w:r>
        <w:t>2</w:t>
      </w:r>
      <w:r w:rsidRPr="00957DED">
        <w:t xml:space="preserve">.4 </w:t>
      </w:r>
      <w:r w:rsidR="00B061F7" w:rsidRPr="00957DED">
        <w:t>Реализация  приоритетного проекта Республики Дагестан «Эффективное государственное управление»</w:t>
      </w:r>
    </w:p>
    <w:p w:rsidR="00F11D88" w:rsidRPr="00957DED" w:rsidRDefault="00F11D88" w:rsidP="00F11D88">
      <w:r>
        <w:t>2</w:t>
      </w:r>
      <w:r w:rsidRPr="00957DED">
        <w:t xml:space="preserve">.5. </w:t>
      </w:r>
      <w:r w:rsidR="00B061F7" w:rsidRPr="00181874">
        <w:t>Реализация  приоритетного проекта Республики Дагестан «</w:t>
      </w:r>
      <w:r w:rsidR="00B061F7">
        <w:t>Безопасный Дагестан</w:t>
      </w:r>
      <w:r w:rsidR="00B061F7" w:rsidRPr="00181874">
        <w:t>»</w:t>
      </w:r>
    </w:p>
    <w:p w:rsidR="00B061F7" w:rsidRDefault="00F11D88" w:rsidP="00B061F7">
      <w:r>
        <w:t>2</w:t>
      </w:r>
      <w:r w:rsidRPr="00957DED">
        <w:t>.6.</w:t>
      </w:r>
      <w:r w:rsidR="00B061F7" w:rsidRPr="00957DED">
        <w:t xml:space="preserve"> Реализация приоритетного проекта «Эффективный агропромышленный комплекс»</w:t>
      </w:r>
    </w:p>
    <w:p w:rsidR="00B061F7" w:rsidRDefault="00F11D88" w:rsidP="00B061F7">
      <w:r>
        <w:t xml:space="preserve">2.7. </w:t>
      </w:r>
      <w:r w:rsidR="00B061F7" w:rsidRPr="00957DED">
        <w:t>Реализация  приоритетного проекта Республики Дагестан «Человеческий капитал»</w:t>
      </w:r>
    </w:p>
    <w:p w:rsidR="00F11D88" w:rsidRPr="00A90020" w:rsidRDefault="00F11D88" w:rsidP="00CE524B">
      <w:pPr>
        <w:pStyle w:val="14005"/>
        <w:ind w:left="567"/>
      </w:pPr>
    </w:p>
    <w:p w:rsidR="00B264B2" w:rsidRPr="00B32748" w:rsidRDefault="0030394E" w:rsidP="00CE524B">
      <w:pPr>
        <w:pStyle w:val="14005"/>
        <w:ind w:left="567"/>
      </w:pPr>
      <w:r>
        <w:t>3</w:t>
      </w:r>
      <w:r w:rsidR="00F11D88">
        <w:t>.</w:t>
      </w:r>
      <w:r w:rsidR="00F11D88" w:rsidRPr="00957DED">
        <w:t>Основные цели и задачи, сроки и этапы реализации программы</w:t>
      </w:r>
    </w:p>
    <w:p w:rsidR="006F431C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1</w:t>
      </w:r>
      <w:r w:rsidR="00B264B2" w:rsidRPr="00FA3F58">
        <w:rPr>
          <w:b w:val="0"/>
        </w:rPr>
        <w:t>.</w:t>
      </w:r>
      <w:r w:rsidR="006F431C" w:rsidRPr="00FA3F58">
        <w:rPr>
          <w:b w:val="0"/>
        </w:rPr>
        <w:t xml:space="preserve">Система программных мероприятий </w:t>
      </w:r>
    </w:p>
    <w:p w:rsidR="00B264B2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2</w:t>
      </w:r>
      <w:r w:rsidR="006F431C" w:rsidRPr="00FA3F58">
        <w:rPr>
          <w:b w:val="0"/>
        </w:rPr>
        <w:t>.Ресурсное обеспечение программы</w:t>
      </w:r>
    </w:p>
    <w:p w:rsidR="00AA7836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3</w:t>
      </w:r>
      <w:r w:rsidR="00AA7836" w:rsidRPr="00FA3F58">
        <w:rPr>
          <w:b w:val="0"/>
        </w:rPr>
        <w:t>.</w:t>
      </w:r>
      <w:r w:rsidR="00A1531B" w:rsidRPr="00FA3F58">
        <w:rPr>
          <w:b w:val="0"/>
        </w:rPr>
        <w:t>М</w:t>
      </w:r>
      <w:r w:rsidR="00AA7836" w:rsidRPr="00FA3F58">
        <w:rPr>
          <w:b w:val="0"/>
        </w:rPr>
        <w:t>еханизмы реализации программы</w:t>
      </w:r>
    </w:p>
    <w:p w:rsidR="00AA7836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4</w:t>
      </w:r>
      <w:r w:rsidR="00AA7836" w:rsidRPr="00FA3F58">
        <w:rPr>
          <w:b w:val="0"/>
        </w:rPr>
        <w:t>.Оценка эффективности реализации программы</w:t>
      </w:r>
    </w:p>
    <w:p w:rsidR="00D047E4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5</w:t>
      </w:r>
      <w:r w:rsidR="00AA7836" w:rsidRPr="00FA3F58">
        <w:rPr>
          <w:b w:val="0"/>
        </w:rPr>
        <w:t>.Ор</w:t>
      </w:r>
      <w:r w:rsidR="00E55C85" w:rsidRPr="00FA3F58">
        <w:rPr>
          <w:b w:val="0"/>
        </w:rPr>
        <w:t xml:space="preserve">ганизация управления и контроль </w:t>
      </w:r>
      <w:r w:rsidR="00AA7836" w:rsidRPr="00FA3F58">
        <w:rPr>
          <w:b w:val="0"/>
        </w:rPr>
        <w:t>за реализацией программы</w:t>
      </w:r>
    </w:p>
    <w:p w:rsidR="00D047E4" w:rsidRPr="00FA3F58" w:rsidRDefault="00D047E4" w:rsidP="00CE524B">
      <w:pPr>
        <w:pStyle w:val="14005"/>
        <w:ind w:left="567"/>
        <w:rPr>
          <w:b w:val="0"/>
        </w:rPr>
      </w:pPr>
    </w:p>
    <w:p w:rsidR="00AA7836" w:rsidRPr="00B32748" w:rsidRDefault="00AA7836" w:rsidP="001C2440">
      <w:pPr>
        <w:pStyle w:val="14005"/>
        <w:numPr>
          <w:ilvl w:val="0"/>
          <w:numId w:val="1"/>
        </w:numPr>
        <w:ind w:left="993" w:firstLine="0"/>
      </w:pPr>
      <w:r w:rsidRPr="00B32748">
        <w:t>ПРИЛОЖЕНИЯ К ПРОГРАММЕ</w:t>
      </w:r>
    </w:p>
    <w:p w:rsidR="0030394E" w:rsidRPr="00957DED" w:rsidRDefault="0030394E" w:rsidP="0030394E">
      <w:r w:rsidRPr="00957DED">
        <w:t>1. Перечень программных мероприятий</w:t>
      </w:r>
    </w:p>
    <w:p w:rsidR="0030394E" w:rsidRPr="00957DED" w:rsidRDefault="0030394E" w:rsidP="0030394E">
      <w:r w:rsidRPr="00957DED">
        <w:t>2. Объемы и источники финансирования программных мероприятий</w:t>
      </w:r>
    </w:p>
    <w:p w:rsidR="0030394E" w:rsidRPr="00957DED" w:rsidRDefault="0030394E" w:rsidP="0030394E">
      <w:r w:rsidRPr="00957DED">
        <w:t>3. Показатели эффективности реализации программных мероприятий</w:t>
      </w:r>
      <w:r w:rsidRPr="00957DED">
        <w:tab/>
      </w:r>
    </w:p>
    <w:p w:rsidR="00B264B2" w:rsidRPr="0030394E" w:rsidRDefault="0030394E" w:rsidP="0030394E">
      <w:pPr>
        <w:pStyle w:val="14005"/>
        <w:rPr>
          <w:b w:val="0"/>
        </w:rPr>
      </w:pPr>
      <w:r w:rsidRPr="0030394E">
        <w:rPr>
          <w:b w:val="0"/>
        </w:rPr>
        <w:t>4. Основные индикаторы оценки хода реализации программы</w:t>
      </w:r>
    </w:p>
    <w:p w:rsidR="00E55C85" w:rsidRPr="001113BC" w:rsidRDefault="001113BC" w:rsidP="001113BC">
      <w:pPr>
        <w:pStyle w:val="11Char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. </w:t>
      </w:r>
      <w:r w:rsidR="00E55C85" w:rsidRPr="001113BC">
        <w:rPr>
          <w:rFonts w:ascii="Times New Roman" w:hAnsi="Times New Roman"/>
          <w:b/>
          <w:lang w:val="ru-RU"/>
        </w:rPr>
        <w:t>ПАСПОРТ</w:t>
      </w:r>
      <w:r w:rsidR="0045458C">
        <w:rPr>
          <w:rFonts w:ascii="Times New Roman" w:hAnsi="Times New Roman"/>
          <w:b/>
          <w:lang w:val="ru-RU"/>
        </w:rPr>
        <w:t xml:space="preserve"> </w:t>
      </w:r>
      <w:r w:rsidR="00E55C85" w:rsidRPr="001113BC">
        <w:rPr>
          <w:rFonts w:ascii="Times New Roman" w:hAnsi="Times New Roman"/>
          <w:b/>
          <w:lang w:val="ru-RU"/>
        </w:rPr>
        <w:t>П</w:t>
      </w:r>
      <w:r w:rsidR="00E55C85" w:rsidRPr="00A90020">
        <w:rPr>
          <w:rFonts w:ascii="Times New Roman" w:hAnsi="Times New Roman"/>
          <w:b/>
          <w:lang w:val="ru-RU"/>
        </w:rPr>
        <w:t>РОГРАММЫ</w:t>
      </w:r>
    </w:p>
    <w:p w:rsidR="00205212" w:rsidRPr="00A90020" w:rsidRDefault="00205212" w:rsidP="00CE524B">
      <w:pPr>
        <w:pStyle w:val="14005"/>
        <w:ind w:left="567"/>
        <w:rPr>
          <w:b w:val="0"/>
        </w:rPr>
      </w:pPr>
    </w:p>
    <w:tbl>
      <w:tblPr>
        <w:tblW w:w="9498" w:type="dxa"/>
        <w:tblInd w:w="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8"/>
        <w:gridCol w:w="5954"/>
      </w:tblGrid>
      <w:tr w:rsidR="000C4FC2" w:rsidRPr="00A90020" w:rsidTr="00ED06DD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1113BC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13BC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Наименование </w:t>
            </w:r>
            <w:r w:rsidRPr="001113BC">
              <w:rPr>
                <w:rFonts w:ascii="Times New Roman" w:hAnsi="Times New Roman"/>
                <w:color w:val="000000"/>
                <w:lang w:val="ru-RU"/>
              </w:rPr>
              <w:t>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656419" w:rsidP="00656419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Комплексная </w:t>
            </w:r>
            <w:r w:rsidR="000C4FC2" w:rsidRPr="00A90020">
              <w:rPr>
                <w:rFonts w:ascii="Times New Roman" w:hAnsi="Times New Roman"/>
                <w:color w:val="000000"/>
                <w:lang w:val="ru-RU"/>
              </w:rPr>
              <w:t xml:space="preserve">Программа развития </w:t>
            </w:r>
            <w:r>
              <w:rPr>
                <w:rFonts w:ascii="Times New Roman" w:hAnsi="Times New Roman"/>
                <w:color w:val="000000"/>
                <w:lang w:val="ru-RU"/>
              </w:rPr>
              <w:t>района на 2016 год</w:t>
            </w:r>
          </w:p>
        </w:tc>
      </w:tr>
      <w:tr w:rsidR="000C4FC2" w:rsidRPr="00A90020" w:rsidTr="00ED06DD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13BC">
              <w:rPr>
                <w:rFonts w:ascii="Times New Roman" w:hAnsi="Times New Roman"/>
                <w:color w:val="000000"/>
                <w:lang w:val="ru-RU"/>
              </w:rPr>
              <w:t>Основание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 xml:space="preserve"> для разработки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656419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П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оручение Главы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Республики Дагестан от 2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3июля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201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5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года № 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11-10/13</w:t>
            </w:r>
          </w:p>
        </w:tc>
      </w:tr>
      <w:tr w:rsidR="004208BF" w:rsidRPr="00A90020" w:rsidTr="00ED06DD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8BF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8BF" w:rsidRPr="00A90020" w:rsidRDefault="004208BF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Заказчик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8BF" w:rsidRPr="00A90020" w:rsidRDefault="00D01353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Администрация 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МР «Бот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лихский район»</w:t>
            </w:r>
          </w:p>
        </w:tc>
      </w:tr>
      <w:tr w:rsidR="000C4FC2" w:rsidRPr="00A90020" w:rsidTr="00ED06DD">
        <w:trPr>
          <w:trHeight w:hRule="exact" w:val="8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</w:rPr>
              <w:t>Разработчик</w:t>
            </w:r>
            <w:r w:rsidR="0045458C">
              <w:rPr>
                <w:rFonts w:ascii="Times New Roman" w:hAnsi="Times New Roman"/>
                <w:lang w:val="ru-RU"/>
              </w:rPr>
              <w:t xml:space="preserve"> </w:t>
            </w:r>
            <w:r w:rsidRPr="00A90020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A90020">
              <w:rPr>
                <w:rFonts w:ascii="Times New Roman" w:hAnsi="Times New Roman"/>
                <w:spacing w:val="1"/>
              </w:rPr>
              <w:t>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 Отдел экономики и прогнозирования 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администрации 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МР «Бот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лихский район»</w:t>
            </w:r>
          </w:p>
        </w:tc>
      </w:tr>
      <w:tr w:rsidR="000C4FC2" w:rsidRPr="00A90020" w:rsidTr="00F92D6B">
        <w:trPr>
          <w:trHeight w:hRule="exact" w:val="1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DD6192" w:rsidP="00F92D6B">
            <w:pPr>
              <w:pStyle w:val="11Char"/>
              <w:spacing w:line="240" w:lineRule="auto"/>
              <w:jc w:val="both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0C4FC2" w:rsidRPr="00A90020">
              <w:rPr>
                <w:rFonts w:ascii="Times New Roman" w:hAnsi="Times New Roman"/>
                <w:color w:val="000000"/>
              </w:rPr>
              <w:t>сполнители</w:t>
            </w:r>
            <w:r w:rsidR="00F92D6B">
              <w:rPr>
                <w:rFonts w:ascii="Times New Roman" w:hAnsi="Times New Roman"/>
                <w:color w:val="000000"/>
                <w:lang w:val="ru-RU"/>
              </w:rPr>
              <w:t xml:space="preserve"> П</w:t>
            </w:r>
            <w:r w:rsidR="000C4FC2" w:rsidRPr="00A90020">
              <w:rPr>
                <w:rFonts w:ascii="Times New Roman" w:hAnsi="Times New Roman"/>
                <w:color w:val="000000"/>
                <w:spacing w:val="1"/>
              </w:rPr>
              <w:t>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59028D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И</w:t>
            </w:r>
            <w:r w:rsidRPr="00A90020">
              <w:rPr>
                <w:rFonts w:ascii="Times New Roman" w:hAnsi="Times New Roman"/>
                <w:lang w:val="ru-RU"/>
              </w:rPr>
              <w:t xml:space="preserve">сполнительные органы местного самоуправления, предприятия и организации всех форм собственности 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МР «Бот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лихский район»</w:t>
            </w:r>
          </w:p>
        </w:tc>
      </w:tr>
      <w:tr w:rsidR="000C4FC2" w:rsidRPr="00A90020" w:rsidTr="00F92D6B">
        <w:trPr>
          <w:trHeight w:hRule="exact" w:val="3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F92D6B">
            <w:pPr>
              <w:pStyle w:val="11Char"/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Основная цель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5A5384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О</w:t>
            </w:r>
            <w:r w:rsidRPr="005A5384">
              <w:rPr>
                <w:rFonts w:ascii="Times New Roman" w:hAnsi="Times New Roman"/>
                <w:iCs/>
                <w:lang w:val="ru-RU"/>
              </w:rPr>
              <w:t>беспечение роста благосостояния и качества жизни населения на основе структурных преобразований в экономике, ускорения темпов прироста валового муниципального продукта, увеличения эффективности производства во всех основных отраслях хозяйственного комплекса, улучшения делового и инвестиционного климата, роста доходов населения</w:t>
            </w:r>
            <w:r w:rsidR="0097315B">
              <w:rPr>
                <w:rFonts w:ascii="Times New Roman" w:hAnsi="Times New Roman"/>
                <w:iCs/>
                <w:lang w:val="ru-RU"/>
              </w:rPr>
              <w:t>.</w:t>
            </w:r>
          </w:p>
        </w:tc>
      </w:tr>
      <w:tr w:rsidR="005A5384" w:rsidRPr="00A90020" w:rsidTr="0097315B">
        <w:trPr>
          <w:trHeight w:hRule="exact" w:val="61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Основные задачи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C1" w:rsidRDefault="006B6FC1" w:rsidP="00ED06DD">
            <w:pPr>
              <w:jc w:val="both"/>
            </w:pPr>
            <w:r>
              <w:t xml:space="preserve">Обеспечение экономического роста через повышение инвестиционной привлекательности района, расширение существующих производств, развитие ресурсного потенциала сельского хозяйства, промышленности, развитие малого </w:t>
            </w:r>
            <w:r w:rsidR="0097315B">
              <w:t>предпринимательства</w:t>
            </w:r>
            <w:r>
              <w:t>, обеспечение потребностей в квалифицированной рабочей силе;</w:t>
            </w:r>
          </w:p>
          <w:p w:rsidR="006B6FC1" w:rsidRDefault="006B6FC1" w:rsidP="00ED06DD">
            <w:pPr>
              <w:jc w:val="both"/>
            </w:pPr>
            <w:r>
              <w:t>- развитие человеческого потенциала на основе повышения качества жизни населения с помощью обеспечения доступности и улучшения качества социальных услуг, повышение качества образования, здравоохранения, обеспечение занятости населения;</w:t>
            </w:r>
          </w:p>
          <w:p w:rsidR="005A5384" w:rsidRPr="000D3940" w:rsidRDefault="006B6FC1" w:rsidP="00ED06DD">
            <w:pPr>
              <w:tabs>
                <w:tab w:val="left" w:pos="567"/>
              </w:tabs>
            </w:pPr>
            <w:r>
              <w:t>- развитие инфраструктуры через увеличение объемов строительства социальных объектов, дорожной сети, развитие коммунальной инфраструктуры.</w:t>
            </w:r>
          </w:p>
        </w:tc>
      </w:tr>
      <w:tr w:rsidR="005A5384" w:rsidRPr="00A90020" w:rsidTr="00ED06DD">
        <w:trPr>
          <w:trHeight w:hRule="exact" w:val="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Сроки и этапы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2"/>
                <w:lang w:val="ru-RU"/>
              </w:rPr>
              <w:t>201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6 </w:t>
            </w:r>
            <w:r w:rsidRPr="00A90020">
              <w:rPr>
                <w:rFonts w:ascii="Times New Roman" w:hAnsi="Times New Roman"/>
                <w:color w:val="000000"/>
                <w:spacing w:val="2"/>
                <w:lang w:val="ru-RU"/>
              </w:rPr>
              <w:t>год</w:t>
            </w:r>
          </w:p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</w:p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</w:p>
        </w:tc>
      </w:tr>
      <w:tr w:rsidR="005A5384" w:rsidRPr="00A90020" w:rsidTr="00857239">
        <w:trPr>
          <w:trHeight w:hRule="exact" w:val="1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Перечень основных мероприятий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Развитие АПК, промышленно</w:t>
            </w:r>
            <w:r>
              <w:rPr>
                <w:rFonts w:ascii="Times New Roman" w:hAnsi="Times New Roman"/>
                <w:lang w:val="ru-RU"/>
              </w:rPr>
              <w:t>сти, инфраструктуры</w:t>
            </w:r>
            <w:r w:rsidRPr="00A90020">
              <w:rPr>
                <w:rFonts w:ascii="Times New Roman" w:hAnsi="Times New Roman"/>
                <w:lang w:val="ru-RU"/>
              </w:rPr>
              <w:t>,</w:t>
            </w:r>
            <w:r w:rsidR="00033356">
              <w:rPr>
                <w:rFonts w:ascii="Times New Roman" w:hAnsi="Times New Roman"/>
                <w:lang w:val="ru-RU"/>
              </w:rPr>
              <w:t xml:space="preserve"> социальной сферы,</w:t>
            </w:r>
            <w:r w:rsidRPr="00A90020">
              <w:rPr>
                <w:rFonts w:ascii="Times New Roman" w:hAnsi="Times New Roman"/>
                <w:lang w:val="ru-RU"/>
              </w:rPr>
              <w:t xml:space="preserve"> туризма</w:t>
            </w:r>
            <w:r w:rsidR="00033356">
              <w:rPr>
                <w:rFonts w:ascii="Times New Roman" w:hAnsi="Times New Roman"/>
                <w:lang w:val="ru-RU"/>
              </w:rPr>
              <w:t>,</w:t>
            </w:r>
            <w:r w:rsidRPr="00A90020">
              <w:rPr>
                <w:rFonts w:ascii="Times New Roman" w:hAnsi="Times New Roman"/>
                <w:lang w:val="ru-RU"/>
              </w:rPr>
              <w:t xml:space="preserve"> малого </w:t>
            </w:r>
            <w:r w:rsidR="00033356">
              <w:rPr>
                <w:rFonts w:ascii="Times New Roman" w:hAnsi="Times New Roman"/>
                <w:lang w:val="ru-RU"/>
              </w:rPr>
              <w:t xml:space="preserve">и среднего  </w:t>
            </w:r>
            <w:r w:rsidRPr="00A90020">
              <w:rPr>
                <w:rFonts w:ascii="Times New Roman" w:hAnsi="Times New Roman"/>
                <w:lang w:val="ru-RU"/>
              </w:rPr>
              <w:t>предпринимательства</w:t>
            </w:r>
            <w:r w:rsidR="00033356">
              <w:rPr>
                <w:rFonts w:ascii="Times New Roman" w:hAnsi="Times New Roman"/>
                <w:lang w:val="ru-RU"/>
              </w:rPr>
              <w:t>, совершенствование системы местного самоуправления.</w:t>
            </w:r>
          </w:p>
        </w:tc>
      </w:tr>
      <w:tr w:rsidR="005A5384" w:rsidRPr="0030394E" w:rsidTr="00857239">
        <w:trPr>
          <w:trHeight w:hRule="exact" w:val="2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 xml:space="preserve">Объем и источники финансирования Программы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356" w:rsidRPr="00C430FE" w:rsidRDefault="00033356" w:rsidP="00ED06DD">
            <w:pPr>
              <w:tabs>
                <w:tab w:val="left" w:pos="3880"/>
              </w:tabs>
              <w:jc w:val="both"/>
            </w:pPr>
            <w:r w:rsidRPr="00C430FE">
              <w:t xml:space="preserve">Общий объем финансирования Программы составляет </w:t>
            </w:r>
            <w:r w:rsidR="00013EB7">
              <w:t xml:space="preserve">601039,9 </w:t>
            </w:r>
            <w:r w:rsidR="00C430FE" w:rsidRPr="00C430FE">
              <w:t xml:space="preserve"> тыс</w:t>
            </w:r>
            <w:r w:rsidRPr="00C430FE">
              <w:t>.рублей, в том числе за счет средств:</w:t>
            </w:r>
          </w:p>
          <w:p w:rsidR="00033356" w:rsidRPr="00C430FE" w:rsidRDefault="00021D94" w:rsidP="00ED06DD">
            <w:pPr>
              <w:tabs>
                <w:tab w:val="left" w:pos="3880"/>
              </w:tabs>
              <w:jc w:val="both"/>
            </w:pPr>
            <w:r w:rsidRPr="00C430FE">
              <w:t xml:space="preserve">- </w:t>
            </w:r>
            <w:r w:rsidR="00033356" w:rsidRPr="00C430FE">
              <w:t xml:space="preserve">федерального бюджета </w:t>
            </w:r>
            <w:r w:rsidR="00013EB7">
              <w:t>201246,5</w:t>
            </w:r>
            <w:r w:rsidR="00C430FE" w:rsidRPr="00C430FE">
              <w:t xml:space="preserve"> тыс</w:t>
            </w:r>
            <w:r w:rsidR="00033356" w:rsidRPr="00C430FE">
              <w:t>.рублей;</w:t>
            </w:r>
          </w:p>
          <w:p w:rsidR="00033356" w:rsidRPr="00C430FE" w:rsidRDefault="00570D55" w:rsidP="00ED06DD">
            <w:pPr>
              <w:tabs>
                <w:tab w:val="left" w:pos="3880"/>
              </w:tabs>
              <w:jc w:val="both"/>
            </w:pPr>
            <w:r w:rsidRPr="00C430FE">
              <w:t>-</w:t>
            </w:r>
            <w:r w:rsidR="00033356" w:rsidRPr="00C430FE">
              <w:t>республиканского</w:t>
            </w:r>
            <w:r w:rsidRPr="00C430FE">
              <w:t xml:space="preserve"> бюджета</w:t>
            </w:r>
            <w:r w:rsidR="00013EB7">
              <w:t>205118,4</w:t>
            </w:r>
            <w:r w:rsidR="00C430FE" w:rsidRPr="00C430FE">
              <w:t xml:space="preserve"> тыс</w:t>
            </w:r>
            <w:r w:rsidR="00033356" w:rsidRPr="00C430FE">
              <w:t>.рублей;</w:t>
            </w:r>
          </w:p>
          <w:p w:rsidR="00033356" w:rsidRPr="00C430FE" w:rsidRDefault="00021D94" w:rsidP="00ED06DD">
            <w:pPr>
              <w:tabs>
                <w:tab w:val="left" w:pos="3880"/>
              </w:tabs>
              <w:jc w:val="both"/>
            </w:pPr>
            <w:r w:rsidRPr="00C430FE">
              <w:t xml:space="preserve">- </w:t>
            </w:r>
            <w:r w:rsidR="00033356" w:rsidRPr="00C430FE">
              <w:t xml:space="preserve">местных бюджетов </w:t>
            </w:r>
            <w:r w:rsidR="00013EB7">
              <w:t>95825</w:t>
            </w:r>
            <w:r w:rsidR="00C430FE" w:rsidRPr="00C430FE">
              <w:t>,0 тыс</w:t>
            </w:r>
            <w:r w:rsidR="00033356" w:rsidRPr="00C430FE">
              <w:t>.рублей;</w:t>
            </w:r>
          </w:p>
          <w:p w:rsidR="00033356" w:rsidRPr="00C430FE" w:rsidRDefault="00033356" w:rsidP="00ED06DD">
            <w:pPr>
              <w:tabs>
                <w:tab w:val="left" w:pos="3880"/>
              </w:tabs>
              <w:jc w:val="both"/>
            </w:pPr>
            <w:r w:rsidRPr="00C430FE">
              <w:t xml:space="preserve">внебюджетных источников </w:t>
            </w:r>
            <w:r w:rsidR="00C430FE" w:rsidRPr="00C430FE">
              <w:t>98850,0тыс</w:t>
            </w:r>
            <w:r w:rsidRPr="00C430FE">
              <w:t>.рублей.</w:t>
            </w:r>
          </w:p>
          <w:p w:rsidR="005A5384" w:rsidRPr="0030394E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A5384" w:rsidRPr="00A90020" w:rsidTr="00ED06DD">
        <w:trPr>
          <w:trHeight w:hRule="exact" w:val="2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891AC3">
            <w:pPr>
              <w:pStyle w:val="11Char"/>
              <w:spacing w:line="240" w:lineRule="auto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</w:rPr>
              <w:t>Ожидаемые</w:t>
            </w:r>
            <w:r w:rsidR="0045458C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</w:t>
            </w:r>
            <w:r w:rsidRPr="00A90020">
              <w:rPr>
                <w:rFonts w:ascii="Times New Roman" w:hAnsi="Times New Roman"/>
                <w:color w:val="000000"/>
                <w:spacing w:val="-2"/>
              </w:rPr>
              <w:t>результаты</w:t>
            </w:r>
            <w:r w:rsidR="0045458C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A90020">
              <w:rPr>
                <w:rFonts w:ascii="Times New Roman" w:hAnsi="Times New Roman"/>
                <w:color w:val="000000"/>
              </w:rPr>
              <w:t>еализации</w:t>
            </w:r>
            <w:r w:rsidR="0045458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90020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 xml:space="preserve">Реализация программы позволит: повысить финансовую самообеспеченность района; сохранит существующие, и создать новые рабочие </w:t>
            </w:r>
            <w:r w:rsidRPr="00A90020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места; 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повысить уровень жизни населения и снизить социаль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ную напряженность в районе.</w:t>
            </w:r>
          </w:p>
        </w:tc>
      </w:tr>
      <w:tr w:rsidR="005A5384" w:rsidRPr="00A90020" w:rsidTr="00857239">
        <w:trPr>
          <w:trHeight w:hRule="exact" w:val="4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</w:rPr>
              <w:t>Контроль</w:t>
            </w:r>
            <w:r w:rsidR="0045458C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</w:t>
            </w:r>
            <w:r w:rsidRPr="00A90020">
              <w:rPr>
                <w:rFonts w:ascii="Times New Roman" w:hAnsi="Times New Roman"/>
                <w:color w:val="000000"/>
                <w:spacing w:val="1"/>
              </w:rPr>
              <w:t>за</w:t>
            </w:r>
            <w:r w:rsidR="0045458C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 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реализацией П</w:t>
            </w:r>
            <w:r w:rsidRPr="00A90020">
              <w:rPr>
                <w:rFonts w:ascii="Times New Roman" w:hAnsi="Times New Roman"/>
                <w:color w:val="000000"/>
                <w:spacing w:val="1"/>
              </w:rPr>
              <w:t>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017F69" w:rsidRDefault="005A5384" w:rsidP="00ED06DD">
            <w:pPr>
              <w:jc w:val="both"/>
            </w:pPr>
            <w:r w:rsidRPr="00017F69">
              <w:t>Контроль за реализацией Программы осуществляет Собрание депутатов МР «</w:t>
            </w:r>
            <w:r w:rsidRPr="00017F69">
              <w:rPr>
                <w:color w:val="000000"/>
                <w:spacing w:val="1"/>
              </w:rPr>
              <w:t>Ботлихский район</w:t>
            </w:r>
            <w:r w:rsidRPr="00017F69">
              <w:t>».</w:t>
            </w:r>
          </w:p>
          <w:p w:rsidR="005A5384" w:rsidRPr="00017F69" w:rsidRDefault="005A5384" w:rsidP="00ED06DD">
            <w:pPr>
              <w:jc w:val="both"/>
            </w:pPr>
            <w:r w:rsidRPr="00017F69">
              <w:t>Администрация района представляет в Собрание депутатов муниципального района отчет об итогах экономического развития района (выполнении программных мероприятий).</w:t>
            </w:r>
          </w:p>
          <w:p w:rsidR="005A5384" w:rsidRPr="00017F69" w:rsidRDefault="009C51DF" w:rsidP="00ED06DD">
            <w:pPr>
              <w:pStyle w:val="11CharTimes"/>
              <w:spacing w:line="240" w:lineRule="auto"/>
              <w:contextualSpacing/>
              <w:jc w:val="both"/>
              <w:rPr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5A5384" w:rsidRPr="00017F69">
              <w:rPr>
                <w:sz w:val="28"/>
                <w:lang w:val="ru-RU"/>
              </w:rPr>
              <w:t>роизводится уточнение первоочередных программных мероприятий на очередной календарный год, а также объемов финансирования программных мероприятий в рамках ежегодных бюджетов муниципального района на очередной финансовый год.</w:t>
            </w:r>
          </w:p>
        </w:tc>
      </w:tr>
    </w:tbl>
    <w:p w:rsidR="005D3D3E" w:rsidRDefault="005D3D3E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FD6878" w:rsidRDefault="00FD6878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5D3D3E" w:rsidRPr="001B7370" w:rsidRDefault="005D3D3E" w:rsidP="003C5161">
      <w:pPr>
        <w:pStyle w:val="14005"/>
        <w:numPr>
          <w:ilvl w:val="0"/>
          <w:numId w:val="6"/>
        </w:numPr>
        <w:tabs>
          <w:tab w:val="left" w:pos="1560"/>
        </w:tabs>
        <w:ind w:left="1843" w:hanging="425"/>
      </w:pPr>
      <w:r w:rsidRPr="001B7370">
        <w:lastRenderedPageBreak/>
        <w:t>ОСНОВНОЕ СОДЕРЖАНИЕ</w:t>
      </w:r>
    </w:p>
    <w:p w:rsidR="005D3D3E" w:rsidRDefault="005D3D3E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205212" w:rsidRDefault="00A43D98" w:rsidP="00296951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 w:rsidRPr="00A90020">
        <w:rPr>
          <w:b/>
          <w:sz w:val="28"/>
          <w:lang w:val="ru-RU"/>
        </w:rPr>
        <w:t>1</w:t>
      </w:r>
      <w:r w:rsidR="00205212" w:rsidRPr="00A90020">
        <w:rPr>
          <w:b/>
          <w:sz w:val="28"/>
          <w:lang w:val="ru-RU"/>
        </w:rPr>
        <w:t xml:space="preserve">. </w:t>
      </w:r>
      <w:r w:rsidRPr="00A90020">
        <w:rPr>
          <w:b/>
          <w:sz w:val="28"/>
          <w:lang w:val="ru-RU"/>
        </w:rPr>
        <w:t>Анализ социально-экономического положения и основные направления</w:t>
      </w:r>
      <w:r w:rsidR="00420D98">
        <w:rPr>
          <w:b/>
          <w:sz w:val="28"/>
          <w:lang w:val="ru-RU"/>
        </w:rPr>
        <w:t xml:space="preserve"> развития МР «Ботлихский район»</w:t>
      </w:r>
    </w:p>
    <w:p w:rsidR="00420D98" w:rsidRPr="00A90020" w:rsidRDefault="00420D98" w:rsidP="00296951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2812DA" w:rsidRDefault="002812DA" w:rsidP="00296951">
      <w:pPr>
        <w:pStyle w:val="11CharTimes"/>
        <w:numPr>
          <w:ilvl w:val="1"/>
          <w:numId w:val="34"/>
        </w:numPr>
        <w:tabs>
          <w:tab w:val="left" w:pos="1701"/>
        </w:tabs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 w:rsidRPr="00A90020">
        <w:rPr>
          <w:b/>
          <w:sz w:val="28"/>
          <w:lang w:val="ru-RU"/>
        </w:rPr>
        <w:t>Характеристика муниципального района</w:t>
      </w:r>
    </w:p>
    <w:p w:rsidR="0003001A" w:rsidRDefault="0003001A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7C6D82" w:rsidRPr="0003001A" w:rsidRDefault="007C6D82" w:rsidP="0003001A">
      <w:pPr>
        <w:ind w:left="567" w:firstLine="567"/>
        <w:jc w:val="both"/>
      </w:pPr>
      <w:r w:rsidRPr="0003001A">
        <w:t>Ботлихский район - один из самых крупных районов Дагестана, расположенный в высокогорной зоне.</w:t>
      </w:r>
    </w:p>
    <w:p w:rsidR="007C6D82" w:rsidRPr="0003001A" w:rsidRDefault="007C6D82" w:rsidP="0003001A">
      <w:pPr>
        <w:ind w:left="567" w:firstLine="567"/>
        <w:jc w:val="both"/>
        <w:rPr>
          <w:sz w:val="24"/>
        </w:rPr>
      </w:pPr>
      <w:r w:rsidRPr="0003001A">
        <w:t xml:space="preserve"> История района уходит корнями в древность. На его территории сохранились древние поселения бронзового века, боевые укрепления 13-15веков, мост 18 века через реку АндийскоеКойсу, гражданские постройки двухсотлетней давности.  Исконно сельскохозяйственный, прославившийся  на весь мир андийскими бурками, террасным земледелием и садоводством, Ботлихский район известен своими славными традициями и в старину, и в современность.</w:t>
      </w:r>
    </w:p>
    <w:p w:rsidR="007C6D82" w:rsidRPr="0003001A" w:rsidRDefault="007C6D82" w:rsidP="0003001A">
      <w:pPr>
        <w:ind w:left="567" w:firstLine="567"/>
        <w:jc w:val="both"/>
      </w:pPr>
      <w:r w:rsidRPr="0003001A">
        <w:t xml:space="preserve">Район вошел в его нынешних границах в состав Андийского округа  20.07.1861г. </w:t>
      </w:r>
    </w:p>
    <w:p w:rsidR="007C6D82" w:rsidRPr="0003001A" w:rsidRDefault="007C6D82" w:rsidP="0003001A">
      <w:pPr>
        <w:ind w:left="567" w:firstLine="567"/>
        <w:jc w:val="both"/>
      </w:pPr>
      <w:r w:rsidRPr="0003001A">
        <w:t xml:space="preserve">Декретом ВЦИК от 20.01.1921года Андийский Округ был включен в состав ДАССР. </w:t>
      </w:r>
    </w:p>
    <w:p w:rsidR="007C6D82" w:rsidRPr="0003001A" w:rsidRDefault="008B3EF4" w:rsidP="00545F45">
      <w:pPr>
        <w:ind w:left="567" w:firstLine="567"/>
        <w:jc w:val="both"/>
      </w:pPr>
      <w:r>
        <w:t>Основными административно-</w:t>
      </w:r>
      <w:r w:rsidR="007C6D82" w:rsidRPr="0003001A">
        <w:t>территориальными единицами в с</w:t>
      </w:r>
      <w:r w:rsidR="001B5942">
        <w:t>оставе округа были два участка-</w:t>
      </w:r>
      <w:r w:rsidR="007C6D82" w:rsidRPr="0003001A">
        <w:t>Технуцальский и Андийский. В состав Андийского участка входили села Анди, Гагатли, Гунхо, Зило,Риквани, Чанко. Технуцальского</w:t>
      </w:r>
      <w:r w:rsidR="00545F45">
        <w:t xml:space="preserve">- </w:t>
      </w:r>
      <w:r w:rsidR="007C6D82" w:rsidRPr="0003001A">
        <w:t>Алак,Ансалта,Ботлих,Годобери,Зибирхали,Кванхидатли,Миарсо,Муни,Н-Инхело,Тандо,Тасута,Тлох и Шодрода</w:t>
      </w:r>
      <w:r w:rsidR="001B5942">
        <w:t>.</w:t>
      </w:r>
    </w:p>
    <w:p w:rsidR="007C6D82" w:rsidRPr="0003001A" w:rsidRDefault="007C6D82" w:rsidP="0003001A">
      <w:pPr>
        <w:ind w:left="567" w:firstLine="567"/>
        <w:jc w:val="both"/>
      </w:pPr>
      <w:r w:rsidRPr="0003001A">
        <w:t>Ботлихский район как отдельная административно-территориальная единица образован 22.11.1926 года по проекту районирования Дагестана, утвержденное 4 сессией ЦИК ДАССР 6созыва как кантон с подчинением ему Гумбетовского района.</w:t>
      </w:r>
    </w:p>
    <w:p w:rsidR="00881284" w:rsidRPr="0003001A" w:rsidRDefault="007C6D82" w:rsidP="0003001A">
      <w:pPr>
        <w:ind w:left="567" w:firstLine="567"/>
        <w:jc w:val="both"/>
      </w:pPr>
      <w:r w:rsidRPr="0003001A">
        <w:t xml:space="preserve">Постановлением ВЦИК от </w:t>
      </w:r>
      <w:r w:rsidRPr="00420D98">
        <w:t>03.06.1929года кантон</w:t>
      </w:r>
      <w:r w:rsidRPr="0003001A">
        <w:t xml:space="preserve"> переименован в район. В связи с образованием в 1930году Гумбетовского и в 1933году Ахвахского районов, соответствующие территории отошли в эти районы.Указом Президиума Верховного Совета РСФСР от 01.02.1963года образован Ботлихский сельский район в границах Ахвахского, Ботлихского и части Гумбетовского районов. Указом Президиума Верховного Совета  РСФСР от 12.01.1965года сельский район преобразован в район в прежних границах.</w:t>
      </w:r>
    </w:p>
    <w:p w:rsidR="00881284" w:rsidRPr="0003001A" w:rsidRDefault="00881284" w:rsidP="0003001A">
      <w:pPr>
        <w:ind w:left="567" w:firstLine="567"/>
        <w:jc w:val="both"/>
      </w:pPr>
      <w:r w:rsidRPr="0003001A">
        <w:t>Район боевой и трудовой славы, богат своими традициями. Жители района всегда отличались смелостью на полях сражений. Более двух тысяч человек ушли на Великую Отечественную войну, из которых обратно вернулось меньше половины. В событиях августа 1999 года погибло 76 военнослужащих и  34 мирных жителей.</w:t>
      </w:r>
    </w:p>
    <w:p w:rsidR="00881284" w:rsidRPr="0003001A" w:rsidRDefault="00881284" w:rsidP="0003001A">
      <w:pPr>
        <w:ind w:left="567" w:firstLine="567"/>
        <w:jc w:val="both"/>
      </w:pPr>
      <w:r w:rsidRPr="0003001A">
        <w:t>Но самое большое богатство района - это его люди. В прошлом отсталый район сегодня имеет своих ученых, докторов  и кандидатов наук.</w:t>
      </w:r>
    </w:p>
    <w:p w:rsidR="00881284" w:rsidRPr="0003001A" w:rsidRDefault="00881284" w:rsidP="0003001A">
      <w:pPr>
        <w:ind w:left="567" w:firstLine="567"/>
        <w:jc w:val="both"/>
      </w:pPr>
      <w:r w:rsidRPr="0003001A">
        <w:lastRenderedPageBreak/>
        <w:t>Мы гордимся тем, что район воспитал 3 Героев России, 1 Героя  социалистического труда, Народного врача СССР, 3 заслуженных учителей школ РСФСР,  десятки заслуженных врачей, учителей, сельхозработников и т.д.</w:t>
      </w:r>
    </w:p>
    <w:p w:rsidR="007B0DBF" w:rsidRDefault="00881284" w:rsidP="0003001A">
      <w:pPr>
        <w:ind w:left="567" w:firstLine="567"/>
        <w:jc w:val="both"/>
      </w:pPr>
      <w:r w:rsidRPr="0003001A">
        <w:t>Район был удостоен чести  дважды посетить Президентом РФ Путиным В.В., многими министрами правительства Российской Федерации, делегацией ОБСЕ.</w:t>
      </w:r>
    </w:p>
    <w:p w:rsidR="00442231" w:rsidRDefault="00442231" w:rsidP="0003001A">
      <w:pPr>
        <w:ind w:left="567" w:firstLine="567"/>
        <w:jc w:val="both"/>
      </w:pPr>
    </w:p>
    <w:p w:rsidR="00442231" w:rsidRPr="0003001A" w:rsidRDefault="00442231" w:rsidP="004947ED">
      <w:pPr>
        <w:ind w:left="567" w:firstLine="284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86425" cy="4371975"/>
            <wp:effectExtent l="19050" t="0" r="9525" b="0"/>
            <wp:docPr id="3" name="Рисунок 1" descr="C:\Users\1234\Desktop\Градостроительное 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Градостроительное 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1A" w:rsidRDefault="007A545D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03001A">
        <w:rPr>
          <w:sz w:val="28"/>
          <w:lang w:val="ru-RU"/>
        </w:rPr>
        <w:t>Район р</w:t>
      </w:r>
      <w:r w:rsidR="00205212" w:rsidRPr="0003001A">
        <w:rPr>
          <w:sz w:val="28"/>
          <w:lang w:val="ru-RU"/>
        </w:rPr>
        <w:t>асположен в западной части Республики Дагестан</w:t>
      </w:r>
      <w:r w:rsidRPr="0003001A">
        <w:rPr>
          <w:sz w:val="28"/>
          <w:lang w:val="ru-RU"/>
        </w:rPr>
        <w:t>.</w:t>
      </w:r>
    </w:p>
    <w:p w:rsidR="0003001A" w:rsidRDefault="007A545D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03001A">
        <w:rPr>
          <w:color w:val="000000"/>
          <w:sz w:val="28"/>
          <w:shd w:val="clear" w:color="auto" w:fill="FFFFFF"/>
          <w:lang w:val="ru-RU"/>
        </w:rPr>
        <w:t>С севера и северо-запада граничит с Чеченской Республикой,</w:t>
      </w:r>
      <w:r w:rsidR="00E33694" w:rsidRPr="0003001A">
        <w:rPr>
          <w:sz w:val="28"/>
          <w:lang w:val="ru-RU"/>
        </w:rPr>
        <w:t xml:space="preserve"> на юге с Цумадин</w:t>
      </w:r>
      <w:r w:rsidR="00205212" w:rsidRPr="0003001A">
        <w:rPr>
          <w:sz w:val="28"/>
          <w:lang w:val="ru-RU"/>
        </w:rPr>
        <w:t>ским, юго-востоке</w:t>
      </w:r>
      <w:r w:rsidR="00306EB7" w:rsidRPr="0003001A">
        <w:rPr>
          <w:sz w:val="28"/>
          <w:lang w:val="ru-RU"/>
        </w:rPr>
        <w:t xml:space="preserve">с </w:t>
      </w:r>
      <w:r w:rsidR="00205212" w:rsidRPr="0003001A">
        <w:rPr>
          <w:sz w:val="28"/>
          <w:lang w:val="ru-RU"/>
        </w:rPr>
        <w:t xml:space="preserve">Ахвахским, на востоке </w:t>
      </w:r>
      <w:r w:rsidR="00306EB7" w:rsidRPr="0003001A">
        <w:rPr>
          <w:sz w:val="28"/>
          <w:lang w:val="ru-RU"/>
        </w:rPr>
        <w:t>с</w:t>
      </w:r>
      <w:r w:rsidR="00205212" w:rsidRPr="0003001A">
        <w:rPr>
          <w:sz w:val="28"/>
          <w:lang w:val="ru-RU"/>
        </w:rPr>
        <w:t xml:space="preserve">Хунзахским и </w:t>
      </w:r>
      <w:r w:rsidR="00306EB7" w:rsidRPr="0003001A">
        <w:rPr>
          <w:sz w:val="28"/>
          <w:lang w:val="ru-RU"/>
        </w:rPr>
        <w:t xml:space="preserve">на </w:t>
      </w:r>
      <w:r w:rsidR="00205212" w:rsidRPr="0003001A">
        <w:rPr>
          <w:sz w:val="28"/>
          <w:lang w:val="ru-RU"/>
        </w:rPr>
        <w:t xml:space="preserve">северо-востоке </w:t>
      </w:r>
      <w:r w:rsidR="00306EB7" w:rsidRPr="0003001A">
        <w:rPr>
          <w:sz w:val="28"/>
          <w:lang w:val="ru-RU"/>
        </w:rPr>
        <w:t xml:space="preserve">с </w:t>
      </w:r>
      <w:r w:rsidR="00205212" w:rsidRPr="0003001A">
        <w:rPr>
          <w:sz w:val="28"/>
          <w:lang w:val="ru-RU"/>
        </w:rPr>
        <w:t>Гумбетовским район</w:t>
      </w:r>
      <w:r w:rsidR="00306EB7" w:rsidRPr="0003001A">
        <w:rPr>
          <w:sz w:val="28"/>
          <w:lang w:val="ru-RU"/>
        </w:rPr>
        <w:t>ом</w:t>
      </w:r>
      <w:r w:rsidR="00205212" w:rsidRPr="0003001A">
        <w:rPr>
          <w:sz w:val="28"/>
          <w:lang w:val="ru-RU"/>
        </w:rPr>
        <w:t>. Входит в состав внутреннего горного Дагестана.</w:t>
      </w:r>
    </w:p>
    <w:p w:rsidR="00F47017" w:rsidRPr="0003001A" w:rsidRDefault="001A731C" w:rsidP="0003001A">
      <w:pPr>
        <w:ind w:left="567" w:firstLine="567"/>
        <w:jc w:val="both"/>
      </w:pPr>
      <w:r w:rsidRPr="0003001A">
        <w:t>Общая площадь муниципального района в рамках административн</w:t>
      </w:r>
      <w:r w:rsidR="00F47017" w:rsidRPr="0003001A">
        <w:t xml:space="preserve">ых границ  составляет 68793 га. Из них 60913 га являются землями сельскохозяйственного назначения, 787 га – земли поселений, 530 га – земли промышленности, энергетики, транспорта и связи, 2 га – земли природно-охранного, рекреационного и историко-культурного назначения, 6253 га – земли лесного фонда, 308 га – земли водного фонда. </w:t>
      </w:r>
    </w:p>
    <w:p w:rsidR="00417B51" w:rsidRPr="0003001A" w:rsidRDefault="00F47017" w:rsidP="0003001A">
      <w:pPr>
        <w:ind w:left="567" w:firstLine="567"/>
        <w:jc w:val="both"/>
      </w:pPr>
      <w:r w:rsidRPr="0003001A">
        <w:t>Земли отгонного животноводства составляют 23318 га.</w:t>
      </w:r>
    </w:p>
    <w:p w:rsidR="00132222" w:rsidRDefault="00205212" w:rsidP="0003001A">
      <w:pPr>
        <w:ind w:left="567" w:firstLine="567"/>
        <w:jc w:val="both"/>
      </w:pPr>
      <w:r w:rsidRPr="0003001A">
        <w:t xml:space="preserve">Значительная часть </w:t>
      </w:r>
      <w:r w:rsidR="003835A2" w:rsidRPr="0003001A">
        <w:t xml:space="preserve">территории района </w:t>
      </w:r>
      <w:r w:rsidRPr="0003001A">
        <w:t>представлена сухими горными степями, отвесными скалами мало пригодными как для развития животноводства</w:t>
      </w:r>
      <w:r w:rsidR="00570D55">
        <w:t>,</w:t>
      </w:r>
      <w:r w:rsidRPr="0003001A">
        <w:t xml:space="preserve"> так и растениеводства. </w:t>
      </w:r>
    </w:p>
    <w:p w:rsidR="0003001A" w:rsidRDefault="00C36428" w:rsidP="0003001A">
      <w:pPr>
        <w:ind w:left="567" w:firstLine="567"/>
        <w:jc w:val="both"/>
      </w:pPr>
      <w:r w:rsidRPr="0003001A">
        <w:lastRenderedPageBreak/>
        <w:t>Количество муниципальных образований по району всего 21единиц, в том числе 20 единиц сельские поселения. Общее количество населенных пунктов по району 47 единиц, в том числе 14 единиц за пределами административной границы (прикутанные хозяйства).</w:t>
      </w:r>
    </w:p>
    <w:p w:rsidR="0003001A" w:rsidRDefault="00881284" w:rsidP="001B5942">
      <w:pPr>
        <w:ind w:left="567" w:firstLine="567"/>
        <w:jc w:val="both"/>
      </w:pPr>
      <w:r w:rsidRPr="0003001A">
        <w:t>Ботлихский район в 20 муниципальных образо</w:t>
      </w:r>
      <w:r w:rsidR="001B5942">
        <w:t xml:space="preserve">ваниях поселений объединяет </w:t>
      </w:r>
      <w:r w:rsidR="00545F45">
        <w:t>24 населенных пункта</w:t>
      </w:r>
      <w:r w:rsidRPr="002E35A4">
        <w:t xml:space="preserve">:Ботлих, Муни, Тлох, Ортаколо, Миарсо, Кванхидатли, Нижнее-Инхело, Алак, Верхний Алак, Хелетури, Годобери, Шодрода, Ансалта, Тандо, Рахата, Тасута, Чанко, Зило, Ашали, Кижани, Риквани, Гагатли, Анди, Рушуха. 10 хуторов: Беледи, Рушуха, Анхо, Цибилта, Хандо, Мехетури, Шивор, Ашино, Зибирхали, Анхо. </w:t>
      </w:r>
      <w:r w:rsidRPr="0003001A">
        <w:t>И за пределами административн</w:t>
      </w:r>
      <w:r w:rsidR="00570D55">
        <w:t>ой границы 14 населенных пункта</w:t>
      </w:r>
      <w:r w:rsidRPr="0003001A">
        <w:t>:Бюру кутан, Бутуш, Чубутла, Старое Каратюбе, Айтхан, Алибеготар, Комархутор, Каплановка, Старый Артизан, Джугут, Анхвала, Ново-Хелетури, Ахай-отар.</w:t>
      </w:r>
    </w:p>
    <w:p w:rsidR="00881284" w:rsidRPr="002E35A4" w:rsidRDefault="0003001A" w:rsidP="0003001A">
      <w:pPr>
        <w:pStyle w:val="11CharTimes"/>
        <w:spacing w:line="240" w:lineRule="auto"/>
        <w:ind w:left="567" w:firstLine="567"/>
        <w:contextualSpacing/>
        <w:jc w:val="both"/>
        <w:rPr>
          <w:lang w:val="ru-RU"/>
        </w:rPr>
      </w:pPr>
      <w:r w:rsidRPr="00A90020">
        <w:rPr>
          <w:sz w:val="28"/>
          <w:lang w:val="ru-RU"/>
        </w:rPr>
        <w:t xml:space="preserve">Наиболее крупными населёнными пунктами района являются село Ботлих (около 12 тысяч человек), Анди, Ансалта (более 5,0 тысяч человек), Гагатли, Муни, Рахата,Годобери,Алак (более 3,0 тысяч человек). </w:t>
      </w:r>
    </w:p>
    <w:p w:rsidR="0003001A" w:rsidRDefault="00881284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F5615E">
        <w:rPr>
          <w:sz w:val="28"/>
          <w:lang w:val="ru-RU"/>
        </w:rPr>
        <w:t>Административным центром Ботлихского района является селение Ботлих.</w:t>
      </w:r>
    </w:p>
    <w:p w:rsidR="00B433B3" w:rsidRPr="00A90020" w:rsidRDefault="00881284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F5615E">
        <w:rPr>
          <w:color w:val="000000"/>
          <w:sz w:val="28"/>
          <w:shd w:val="clear" w:color="auto" w:fill="FFFFFF"/>
          <w:lang w:val="ru-RU"/>
        </w:rPr>
        <w:t>Расстояние до столицы Республик</w:t>
      </w:r>
      <w:r w:rsidR="001B5942">
        <w:rPr>
          <w:color w:val="000000"/>
          <w:sz w:val="28"/>
          <w:shd w:val="clear" w:color="auto" w:fill="FFFFFF"/>
          <w:lang w:val="ru-RU"/>
        </w:rPr>
        <w:t>и Дагестана г. Махачкал</w:t>
      </w:r>
      <w:r w:rsidR="00570D55">
        <w:rPr>
          <w:color w:val="000000"/>
          <w:sz w:val="28"/>
          <w:shd w:val="clear" w:color="auto" w:fill="FFFFFF"/>
          <w:lang w:val="ru-RU"/>
        </w:rPr>
        <w:t>а</w:t>
      </w:r>
      <w:r w:rsidR="001B5942">
        <w:rPr>
          <w:color w:val="000000"/>
          <w:sz w:val="28"/>
          <w:shd w:val="clear" w:color="auto" w:fill="FFFFFF"/>
          <w:lang w:val="ru-RU"/>
        </w:rPr>
        <w:t xml:space="preserve"> 140 км</w:t>
      </w:r>
      <w:r w:rsidRPr="00F5615E">
        <w:rPr>
          <w:color w:val="000000"/>
          <w:sz w:val="28"/>
          <w:shd w:val="clear" w:color="auto" w:fill="FFFFFF"/>
          <w:lang w:val="ru-RU"/>
        </w:rPr>
        <w:t xml:space="preserve">, через Гимринский туннель и 237 км., через Леваши. </w:t>
      </w:r>
    </w:p>
    <w:p w:rsidR="00FD6878" w:rsidRDefault="007A545D" w:rsidP="00AF2233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z w:val="28"/>
          <w:shd w:val="clear" w:color="auto" w:fill="FFFFFF"/>
          <w:lang w:val="ru-RU"/>
        </w:rPr>
      </w:pPr>
      <w:r w:rsidRPr="00A90020">
        <w:rPr>
          <w:color w:val="000000"/>
          <w:sz w:val="28"/>
          <w:shd w:val="clear" w:color="auto" w:fill="FFFFFF"/>
          <w:lang w:val="ru-RU"/>
        </w:rPr>
        <w:t>Через район проход</w:t>
      </w:r>
      <w:r w:rsidR="00190F65" w:rsidRPr="00A90020">
        <w:rPr>
          <w:color w:val="000000"/>
          <w:sz w:val="28"/>
          <w:shd w:val="clear" w:color="auto" w:fill="FFFFFF"/>
          <w:lang w:val="ru-RU"/>
        </w:rPr>
        <w:t>я</w:t>
      </w:r>
      <w:r w:rsidRPr="00A90020">
        <w:rPr>
          <w:color w:val="000000"/>
          <w:sz w:val="28"/>
          <w:shd w:val="clear" w:color="auto" w:fill="FFFFFF"/>
          <w:lang w:val="ru-RU"/>
        </w:rPr>
        <w:t>т автомобильные пути сообщения Ахвахского и Цумадинского район</w:t>
      </w:r>
      <w:r w:rsidR="00190F65" w:rsidRPr="00A90020">
        <w:rPr>
          <w:color w:val="000000"/>
          <w:sz w:val="28"/>
          <w:shd w:val="clear" w:color="auto" w:fill="FFFFFF"/>
          <w:lang w:val="ru-RU"/>
        </w:rPr>
        <w:t>а</w:t>
      </w:r>
      <w:r w:rsidRPr="00A90020">
        <w:rPr>
          <w:color w:val="000000"/>
          <w:sz w:val="28"/>
          <w:shd w:val="clear" w:color="auto" w:fill="FFFFFF"/>
          <w:lang w:val="ru-RU"/>
        </w:rPr>
        <w:t>. Имеется автомобильное сообщение с Чеченской Республикой. Общая протяженность дорог общего пользования составляет более 24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1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км. Обеспеченность дорогами с твердым покрытием </w:t>
      </w:r>
      <w:r w:rsidR="007239B5" w:rsidRPr="00A90020">
        <w:rPr>
          <w:color w:val="000000"/>
          <w:sz w:val="28"/>
          <w:shd w:val="clear" w:color="auto" w:fill="FFFFFF"/>
          <w:lang w:val="ru-RU"/>
        </w:rPr>
        <w:t>(</w:t>
      </w:r>
      <w:r w:rsidRPr="00A90020">
        <w:rPr>
          <w:color w:val="000000"/>
          <w:sz w:val="28"/>
          <w:shd w:val="clear" w:color="auto" w:fill="FFFFFF"/>
          <w:lang w:val="ru-RU"/>
        </w:rPr>
        <w:t>асфальтная дорога</w:t>
      </w:r>
      <w:r w:rsidR="007239B5" w:rsidRPr="00A90020">
        <w:rPr>
          <w:color w:val="000000"/>
          <w:sz w:val="28"/>
          <w:shd w:val="clear" w:color="auto" w:fill="FFFFFF"/>
          <w:lang w:val="ru-RU"/>
        </w:rPr>
        <w:t>)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41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км</w:t>
      </w:r>
      <w:r w:rsidR="00FD6878">
        <w:rPr>
          <w:color w:val="000000"/>
          <w:sz w:val="28"/>
          <w:shd w:val="clear" w:color="auto" w:fill="FFFFFF"/>
          <w:lang w:val="ru-RU"/>
        </w:rPr>
        <w:t>.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т</w:t>
      </w:r>
      <w:r w:rsidR="00DD6192" w:rsidRPr="00A90020">
        <w:rPr>
          <w:color w:val="000000"/>
          <w:sz w:val="28"/>
          <w:shd w:val="clear" w:color="auto" w:fill="FFFFFF"/>
          <w:lang w:val="ru-RU"/>
        </w:rPr>
        <w:t xml:space="preserve">. е 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17</w:t>
      </w:r>
      <w:r w:rsidR="00DD6192" w:rsidRPr="00A90020">
        <w:rPr>
          <w:color w:val="000000"/>
          <w:sz w:val="28"/>
          <w:shd w:val="clear" w:color="auto" w:fill="FFFFFF"/>
          <w:lang w:val="ru-RU"/>
        </w:rPr>
        <w:t>,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0</w:t>
      </w:r>
      <w:r w:rsidR="00DD6192" w:rsidRPr="00A90020">
        <w:rPr>
          <w:color w:val="000000"/>
          <w:sz w:val="28"/>
          <w:shd w:val="clear" w:color="auto" w:fill="FFFFFF"/>
          <w:lang w:val="ru-RU"/>
        </w:rPr>
        <w:t>% и гравийным покрытием-</w:t>
      </w:r>
      <w:r w:rsidRPr="00A90020">
        <w:rPr>
          <w:color w:val="000000"/>
          <w:sz w:val="28"/>
          <w:shd w:val="clear" w:color="auto" w:fill="FFFFFF"/>
          <w:lang w:val="ru-RU"/>
        </w:rPr>
        <w:t>20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0</w:t>
      </w:r>
      <w:r w:rsidR="00FD6878">
        <w:rPr>
          <w:color w:val="000000"/>
          <w:sz w:val="28"/>
          <w:shd w:val="clear" w:color="auto" w:fill="FFFFFF"/>
          <w:lang w:val="ru-RU"/>
        </w:rPr>
        <w:t>км., т.е.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83,0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%.</w:t>
      </w:r>
    </w:p>
    <w:p w:rsidR="00695CDF" w:rsidRDefault="007A545D" w:rsidP="00D812D0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z w:val="28"/>
          <w:shd w:val="clear" w:color="auto" w:fill="FFFFFF"/>
          <w:lang w:val="ru-RU"/>
        </w:rPr>
      </w:pPr>
      <w:r w:rsidRPr="00A90020">
        <w:rPr>
          <w:color w:val="000000"/>
          <w:sz w:val="28"/>
          <w:shd w:val="clear" w:color="auto" w:fill="FFFFFF"/>
          <w:lang w:val="ru-RU"/>
        </w:rPr>
        <w:t>Все население сельское.</w:t>
      </w:r>
    </w:p>
    <w:p w:rsidR="00D812D0" w:rsidRPr="002E35A4" w:rsidRDefault="00D812D0" w:rsidP="00D812D0">
      <w:pPr>
        <w:pStyle w:val="11CharTimes"/>
        <w:spacing w:line="240" w:lineRule="auto"/>
        <w:ind w:left="567" w:firstLine="567"/>
        <w:contextualSpacing/>
        <w:jc w:val="both"/>
        <w:rPr>
          <w:b/>
          <w:bCs/>
          <w:lang w:val="ru-RU"/>
        </w:rPr>
      </w:pPr>
    </w:p>
    <w:p w:rsidR="002812DA" w:rsidRDefault="005B21F6" w:rsidP="00FE4046">
      <w:pPr>
        <w:widowControl/>
        <w:ind w:left="567" w:firstLine="567"/>
        <w:jc w:val="both"/>
        <w:rPr>
          <w:b/>
          <w:bCs/>
        </w:rPr>
      </w:pPr>
      <w:r>
        <w:rPr>
          <w:b/>
          <w:bCs/>
        </w:rPr>
        <w:t>1.2.</w:t>
      </w:r>
      <w:r w:rsidR="002812DA" w:rsidRPr="00A90020">
        <w:rPr>
          <w:b/>
          <w:bCs/>
        </w:rPr>
        <w:t>Оценка социально-экономического положения муниципального района</w:t>
      </w:r>
    </w:p>
    <w:p w:rsidR="00545F45" w:rsidRDefault="00545F45" w:rsidP="00FE4046">
      <w:pPr>
        <w:widowControl/>
        <w:ind w:left="567" w:firstLine="567"/>
        <w:jc w:val="both"/>
        <w:rPr>
          <w:b/>
          <w:bCs/>
        </w:rPr>
      </w:pPr>
    </w:p>
    <w:p w:rsidR="00B203E9" w:rsidRDefault="00B203E9" w:rsidP="00FE4046">
      <w:pPr>
        <w:ind w:left="567" w:firstLine="567"/>
        <w:jc w:val="both"/>
        <w:rPr>
          <w:color w:val="404040"/>
        </w:rPr>
      </w:pPr>
      <w:r w:rsidRPr="00B203E9">
        <w:rPr>
          <w:b/>
          <w:caps/>
        </w:rPr>
        <w:t>1.2.1.</w:t>
      </w:r>
      <w:r w:rsidRPr="00B203E9">
        <w:rPr>
          <w:b/>
        </w:rPr>
        <w:t>Демографическая ситуация</w:t>
      </w:r>
    </w:p>
    <w:p w:rsidR="00545F45" w:rsidRPr="00B203E9" w:rsidRDefault="00545F45" w:rsidP="00FE4046">
      <w:pPr>
        <w:ind w:left="567" w:firstLine="567"/>
        <w:jc w:val="both"/>
        <w:rPr>
          <w:b/>
          <w:caps/>
        </w:rPr>
      </w:pPr>
    </w:p>
    <w:p w:rsidR="00587E5C" w:rsidRPr="005D4AC4" w:rsidRDefault="00B203E9" w:rsidP="00545F45">
      <w:pPr>
        <w:pStyle w:val="11CharTimes"/>
        <w:spacing w:line="240" w:lineRule="auto"/>
        <w:ind w:left="567" w:firstLine="567"/>
        <w:contextualSpacing/>
        <w:jc w:val="both"/>
        <w:rPr>
          <w:b/>
          <w:lang w:val="ru-RU"/>
        </w:rPr>
      </w:pPr>
      <w:r w:rsidRPr="000D42EB">
        <w:rPr>
          <w:sz w:val="28"/>
          <w:lang w:val="ru-RU"/>
        </w:rPr>
        <w:t>По состоянию на 1 января 201</w:t>
      </w:r>
      <w:r w:rsidR="009A49E4">
        <w:rPr>
          <w:sz w:val="28"/>
          <w:lang w:val="ru-RU"/>
        </w:rPr>
        <w:t>5</w:t>
      </w:r>
      <w:r w:rsidRPr="000D42EB">
        <w:rPr>
          <w:sz w:val="28"/>
          <w:lang w:val="ru-RU"/>
        </w:rPr>
        <w:t xml:space="preserve"> года численность постоянного населения района составляет 5</w:t>
      </w:r>
      <w:r w:rsidR="009A49E4">
        <w:rPr>
          <w:sz w:val="28"/>
          <w:lang w:val="ru-RU"/>
        </w:rPr>
        <w:t>6399</w:t>
      </w:r>
      <w:r w:rsidRPr="000D42EB">
        <w:rPr>
          <w:sz w:val="28"/>
          <w:lang w:val="ru-RU"/>
        </w:rPr>
        <w:t xml:space="preserve"> человек. </w:t>
      </w:r>
    </w:p>
    <w:p w:rsidR="00B203E9" w:rsidRPr="000D42EB" w:rsidRDefault="00B203E9" w:rsidP="00E83FE0">
      <w:pPr>
        <w:shd w:val="clear" w:color="auto" w:fill="FFFFFF"/>
        <w:ind w:left="567" w:firstLine="567"/>
        <w:jc w:val="both"/>
      </w:pPr>
      <w:r w:rsidRPr="000D42EB">
        <w:t>Ботлихский район является одним из густонаселенных районов Республики Дагестан. Плотность населения составляет 8</w:t>
      </w:r>
      <w:r w:rsidR="009A49E4">
        <w:t>2</w:t>
      </w:r>
      <w:r w:rsidRPr="000D42EB">
        <w:t xml:space="preserve"> человек на 1 кв.км.</w:t>
      </w:r>
    </w:p>
    <w:p w:rsidR="00B203E9" w:rsidRPr="000D42EB" w:rsidRDefault="00B203E9" w:rsidP="00E83FE0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0D42EB">
        <w:rPr>
          <w:sz w:val="28"/>
          <w:lang w:val="ru-RU"/>
        </w:rPr>
        <w:t>Ботлихский район-частица многонационального состава Дагестана. Национальный состав: аварцы-</w:t>
      </w:r>
      <w:r w:rsidR="00891AC3">
        <w:rPr>
          <w:sz w:val="28"/>
          <w:lang w:val="ru-RU"/>
        </w:rPr>
        <w:t>99,8</w:t>
      </w:r>
      <w:r w:rsidRPr="000D42EB">
        <w:rPr>
          <w:sz w:val="28"/>
          <w:lang w:val="ru-RU"/>
        </w:rPr>
        <w:t>%, другие-0,2%.</w:t>
      </w:r>
    </w:p>
    <w:p w:rsidR="00B203E9" w:rsidRPr="000D42EB" w:rsidRDefault="00B203E9" w:rsidP="00E83FE0">
      <w:pPr>
        <w:shd w:val="clear" w:color="auto" w:fill="FFFFFF"/>
        <w:ind w:left="567" w:firstLine="567"/>
        <w:jc w:val="both"/>
      </w:pPr>
      <w:r w:rsidRPr="000D42EB">
        <w:t xml:space="preserve"> В районе </w:t>
      </w:r>
      <w:r w:rsidR="000D42EB" w:rsidRPr="000D42EB">
        <w:t xml:space="preserve">также </w:t>
      </w:r>
      <w:r w:rsidRPr="000D42EB">
        <w:t xml:space="preserve">проживают татары, русские, кумыки, </w:t>
      </w:r>
      <w:r w:rsidR="000D42EB" w:rsidRPr="000D42EB">
        <w:t>лезгины, даргинцы, лакцы, армяне и прибалтийцы</w:t>
      </w:r>
      <w:r w:rsidRPr="000D42EB">
        <w:t xml:space="preserve">.  </w:t>
      </w:r>
    </w:p>
    <w:p w:rsidR="00695CDF" w:rsidRPr="00A90020" w:rsidRDefault="00695CDF" w:rsidP="00695CDF">
      <w:pPr>
        <w:widowControl/>
        <w:ind w:left="567" w:firstLine="567"/>
        <w:jc w:val="both"/>
      </w:pPr>
      <w:r w:rsidRPr="00A90020">
        <w:rPr>
          <w:bCs/>
        </w:rPr>
        <w:t xml:space="preserve">В </w:t>
      </w:r>
      <w:r w:rsidRPr="00A90020">
        <w:t xml:space="preserve">районе сохраняется тенденция естественного прироста населения. </w:t>
      </w:r>
    </w:p>
    <w:p w:rsidR="00587E5C" w:rsidRDefault="00B203E9" w:rsidP="00E83FE0">
      <w:pPr>
        <w:shd w:val="clear" w:color="auto" w:fill="FFFFFF"/>
        <w:ind w:left="567" w:firstLine="567"/>
        <w:jc w:val="both"/>
        <w:rPr>
          <w:color w:val="000000"/>
        </w:rPr>
      </w:pPr>
      <w:r w:rsidRPr="000D42EB">
        <w:rPr>
          <w:color w:val="000000"/>
        </w:rPr>
        <w:t>Если населения муниципального района «</w:t>
      </w:r>
      <w:r w:rsidR="000D42EB" w:rsidRPr="000D42EB">
        <w:rPr>
          <w:color w:val="000000"/>
        </w:rPr>
        <w:t>Ботлих</w:t>
      </w:r>
      <w:r w:rsidRPr="000D42EB">
        <w:rPr>
          <w:color w:val="000000"/>
        </w:rPr>
        <w:t>ский район» по данным переписи 2002 года составлял-</w:t>
      </w:r>
      <w:r w:rsidR="000D42EB" w:rsidRPr="000D42EB">
        <w:rPr>
          <w:color w:val="000000"/>
        </w:rPr>
        <w:t xml:space="preserve">50469 </w:t>
      </w:r>
      <w:r w:rsidRPr="000D42EB">
        <w:rPr>
          <w:color w:val="000000"/>
        </w:rPr>
        <w:t>человек, то по данным переписи 2010 года оно составило-</w:t>
      </w:r>
      <w:r w:rsidR="000D42EB" w:rsidRPr="000D42EB">
        <w:rPr>
          <w:color w:val="000000"/>
        </w:rPr>
        <w:t>54322</w:t>
      </w:r>
      <w:r w:rsidRPr="000D42EB">
        <w:rPr>
          <w:color w:val="000000"/>
        </w:rPr>
        <w:t xml:space="preserve"> человек. Прирост за 8 лет составил-</w:t>
      </w:r>
      <w:r w:rsidR="000D42EB" w:rsidRPr="000D42EB">
        <w:rPr>
          <w:color w:val="000000"/>
        </w:rPr>
        <w:t xml:space="preserve">3853 </w:t>
      </w:r>
      <w:r w:rsidRPr="000D42EB">
        <w:rPr>
          <w:color w:val="000000"/>
        </w:rPr>
        <w:t xml:space="preserve">человек </w:t>
      </w:r>
      <w:r w:rsidRPr="000D42EB">
        <w:rPr>
          <w:color w:val="000000"/>
        </w:rPr>
        <w:lastRenderedPageBreak/>
        <w:t xml:space="preserve">или </w:t>
      </w:r>
      <w:r w:rsidR="000D42EB" w:rsidRPr="000D42EB">
        <w:rPr>
          <w:color w:val="000000"/>
        </w:rPr>
        <w:t>7,6</w:t>
      </w:r>
      <w:r w:rsidRPr="000D42EB">
        <w:rPr>
          <w:color w:val="000000"/>
        </w:rPr>
        <w:t>%. Средняя продолжительность жизни населения района-</w:t>
      </w:r>
      <w:r w:rsidR="00363963">
        <w:rPr>
          <w:color w:val="000000"/>
        </w:rPr>
        <w:t>70</w:t>
      </w:r>
      <w:r w:rsidRPr="000D42EB">
        <w:rPr>
          <w:color w:val="000000"/>
        </w:rPr>
        <w:t xml:space="preserve"> лет.</w:t>
      </w:r>
    </w:p>
    <w:p w:rsidR="00AB7D10" w:rsidRDefault="00754BD5" w:rsidP="00E83FE0">
      <w:pPr>
        <w:shd w:val="clear" w:color="auto" w:fill="FFFFFF"/>
        <w:ind w:left="567" w:firstLine="567"/>
        <w:jc w:val="both"/>
        <w:rPr>
          <w:color w:val="000000"/>
        </w:rPr>
      </w:pPr>
      <w:r>
        <w:rPr>
          <w:color w:val="000000"/>
        </w:rPr>
        <w:t>Структура населения района за 201</w:t>
      </w:r>
      <w:r w:rsidR="009A49E4">
        <w:rPr>
          <w:color w:val="000000"/>
        </w:rPr>
        <w:t>4</w:t>
      </w:r>
      <w:r>
        <w:rPr>
          <w:color w:val="000000"/>
        </w:rPr>
        <w:t xml:space="preserve"> год приведены в таблице №1.</w:t>
      </w:r>
    </w:p>
    <w:p w:rsidR="009A49E4" w:rsidRDefault="009A49E4" w:rsidP="005D4AC4">
      <w:pPr>
        <w:shd w:val="clear" w:color="auto" w:fill="FFFFFF"/>
        <w:ind w:left="567" w:firstLine="567"/>
        <w:jc w:val="right"/>
        <w:rPr>
          <w:b/>
          <w:i/>
          <w:color w:val="000000"/>
        </w:rPr>
      </w:pPr>
    </w:p>
    <w:p w:rsidR="00556C2A" w:rsidRDefault="005D4AC4" w:rsidP="005D4AC4">
      <w:pPr>
        <w:shd w:val="clear" w:color="auto" w:fill="FFFFFF"/>
        <w:ind w:left="567" w:firstLine="567"/>
        <w:jc w:val="right"/>
        <w:rPr>
          <w:b/>
          <w:i/>
          <w:color w:val="000000"/>
        </w:rPr>
      </w:pPr>
      <w:r w:rsidRPr="005D4AC4">
        <w:rPr>
          <w:b/>
          <w:i/>
          <w:color w:val="000000"/>
        </w:rPr>
        <w:t>Таблица 1</w:t>
      </w:r>
    </w:p>
    <w:p w:rsidR="00AB7D10" w:rsidRDefault="00AB7D10" w:rsidP="00AB7D10">
      <w:pPr>
        <w:shd w:val="clear" w:color="auto" w:fill="FFFFFF"/>
        <w:ind w:left="567" w:firstLine="567"/>
        <w:jc w:val="center"/>
        <w:rPr>
          <w:b/>
          <w:color w:val="000000"/>
        </w:rPr>
      </w:pPr>
      <w:r w:rsidRPr="00AB7D10">
        <w:rPr>
          <w:b/>
          <w:color w:val="000000"/>
        </w:rPr>
        <w:t>Структура населения района за 201</w:t>
      </w:r>
      <w:r w:rsidR="009A49E4">
        <w:rPr>
          <w:b/>
          <w:color w:val="000000"/>
        </w:rPr>
        <w:t>4</w:t>
      </w:r>
      <w:r w:rsidRPr="00AB7D10">
        <w:rPr>
          <w:b/>
          <w:color w:val="000000"/>
        </w:rPr>
        <w:t xml:space="preserve"> год</w:t>
      </w:r>
    </w:p>
    <w:p w:rsidR="00CC77C1" w:rsidRPr="00AB7D10" w:rsidRDefault="00CC77C1" w:rsidP="00AB7D10">
      <w:pPr>
        <w:shd w:val="clear" w:color="auto" w:fill="FFFFFF"/>
        <w:ind w:left="567" w:firstLine="567"/>
        <w:jc w:val="center"/>
        <w:rPr>
          <w:b/>
          <w:i/>
          <w:color w:val="000000"/>
        </w:rPr>
      </w:pPr>
    </w:p>
    <w:tbl>
      <w:tblPr>
        <w:tblStyle w:val="a3"/>
        <w:tblW w:w="9356" w:type="dxa"/>
        <w:tblInd w:w="675" w:type="dxa"/>
        <w:tblLook w:val="04A0"/>
      </w:tblPr>
      <w:tblGrid>
        <w:gridCol w:w="4785"/>
        <w:gridCol w:w="4571"/>
      </w:tblGrid>
      <w:tr w:rsidR="00AB7D10" w:rsidRPr="00AB7D10" w:rsidTr="00AB7D10">
        <w:tc>
          <w:tcPr>
            <w:tcW w:w="4785" w:type="dxa"/>
            <w:vAlign w:val="center"/>
          </w:tcPr>
          <w:p w:rsidR="00AB7D10" w:rsidRPr="00AB7D10" w:rsidRDefault="00AB7D10" w:rsidP="00AB7D10">
            <w:pPr>
              <w:jc w:val="center"/>
              <w:rPr>
                <w:b/>
                <w:i/>
              </w:rPr>
            </w:pPr>
            <w:r w:rsidRPr="00AB7D10">
              <w:rPr>
                <w:b/>
                <w:i/>
              </w:rPr>
              <w:t>Структура населения</w:t>
            </w:r>
          </w:p>
        </w:tc>
        <w:tc>
          <w:tcPr>
            <w:tcW w:w="4571" w:type="dxa"/>
            <w:vAlign w:val="center"/>
          </w:tcPr>
          <w:p w:rsidR="00AB7D10" w:rsidRPr="00AB7D10" w:rsidRDefault="00AB7D10" w:rsidP="009A49E4">
            <w:pPr>
              <w:jc w:val="center"/>
              <w:rPr>
                <w:b/>
                <w:i/>
              </w:rPr>
            </w:pPr>
            <w:r w:rsidRPr="00AB7D10">
              <w:rPr>
                <w:b/>
                <w:i/>
              </w:rPr>
              <w:t>201</w:t>
            </w:r>
            <w:r w:rsidR="009A49E4">
              <w:rPr>
                <w:b/>
                <w:i/>
              </w:rPr>
              <w:t>4</w:t>
            </w:r>
            <w:r w:rsidRPr="00AB7D10">
              <w:rPr>
                <w:b/>
                <w:i/>
              </w:rPr>
              <w:t xml:space="preserve"> год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Численность постоянного населения (на конец года)</w:t>
            </w:r>
          </w:p>
        </w:tc>
        <w:tc>
          <w:tcPr>
            <w:tcW w:w="4571" w:type="dxa"/>
            <w:vAlign w:val="center"/>
          </w:tcPr>
          <w:p w:rsidR="00AB7D10" w:rsidRPr="00AB7D10" w:rsidRDefault="009A49E4" w:rsidP="00AB7D10">
            <w:pPr>
              <w:jc w:val="center"/>
            </w:pPr>
            <w:r>
              <w:t>56399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В том числе в возрасте: моложе трудоспособного</w:t>
            </w:r>
          </w:p>
        </w:tc>
        <w:tc>
          <w:tcPr>
            <w:tcW w:w="4571" w:type="dxa"/>
            <w:vAlign w:val="center"/>
          </w:tcPr>
          <w:p w:rsidR="00AB7D10" w:rsidRPr="00AB7D10" w:rsidRDefault="009A49E4" w:rsidP="00AB7D10">
            <w:pPr>
              <w:jc w:val="center"/>
            </w:pPr>
            <w:r>
              <w:t>18502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трудоспособном</w:t>
            </w:r>
          </w:p>
        </w:tc>
        <w:tc>
          <w:tcPr>
            <w:tcW w:w="4571" w:type="dxa"/>
            <w:vAlign w:val="center"/>
          </w:tcPr>
          <w:p w:rsidR="00AB7D10" w:rsidRPr="00AB7D10" w:rsidRDefault="00AB7D10" w:rsidP="009A49E4">
            <w:pPr>
              <w:jc w:val="center"/>
            </w:pPr>
            <w:r w:rsidRPr="00AB7D10">
              <w:t>31</w:t>
            </w:r>
            <w:r w:rsidR="009A49E4">
              <w:t>865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Старше трудоспособного</w:t>
            </w:r>
          </w:p>
        </w:tc>
        <w:tc>
          <w:tcPr>
            <w:tcW w:w="4571" w:type="dxa"/>
            <w:vAlign w:val="center"/>
          </w:tcPr>
          <w:p w:rsidR="00AB7D10" w:rsidRPr="00AB7D10" w:rsidRDefault="009A49E4" w:rsidP="00AB7D10">
            <w:pPr>
              <w:jc w:val="center"/>
            </w:pPr>
            <w:r>
              <w:t>6032</w:t>
            </w:r>
          </w:p>
        </w:tc>
      </w:tr>
    </w:tbl>
    <w:p w:rsidR="009A49E4" w:rsidRDefault="009A49E4" w:rsidP="00570D55">
      <w:pPr>
        <w:shd w:val="clear" w:color="auto" w:fill="FFFFFF"/>
        <w:ind w:left="567" w:firstLine="567"/>
        <w:jc w:val="right"/>
        <w:rPr>
          <w:b/>
          <w:i/>
          <w:color w:val="000000"/>
        </w:rPr>
      </w:pPr>
    </w:p>
    <w:p w:rsidR="00587E5C" w:rsidRDefault="00587E5C" w:rsidP="00587E5C">
      <w:pPr>
        <w:ind w:left="567" w:firstLine="567"/>
        <w:jc w:val="both"/>
      </w:pPr>
      <w:r w:rsidRPr="00FF17AC">
        <w:t xml:space="preserve">Перспективная возрастная структура населения остается прогрессивной (доля населения в возрасте младше трудоспособного превышает долю населения в возрасте старше трудоспособного). </w:t>
      </w:r>
    </w:p>
    <w:p w:rsidR="00B203E9" w:rsidRPr="000D42EB" w:rsidRDefault="00B203E9" w:rsidP="00E83FE0">
      <w:pPr>
        <w:shd w:val="clear" w:color="auto" w:fill="FFFFFF"/>
        <w:ind w:left="567" w:firstLine="567"/>
        <w:jc w:val="both"/>
        <w:rPr>
          <w:color w:val="000000"/>
        </w:rPr>
      </w:pPr>
      <w:r w:rsidRPr="000D42EB">
        <w:rPr>
          <w:color w:val="000000"/>
        </w:rPr>
        <w:t xml:space="preserve">Динамика основных демографических показателей за последние три года приведена в таблице № </w:t>
      </w:r>
      <w:r w:rsidR="00587E5C">
        <w:rPr>
          <w:color w:val="000000"/>
        </w:rPr>
        <w:t>2</w:t>
      </w:r>
      <w:r w:rsidRPr="000D42EB">
        <w:rPr>
          <w:color w:val="000000"/>
        </w:rPr>
        <w:t>.</w:t>
      </w:r>
    </w:p>
    <w:p w:rsidR="00D812D0" w:rsidRPr="001D40C4" w:rsidRDefault="00D812D0" w:rsidP="00D812D0">
      <w:pPr>
        <w:shd w:val="clear" w:color="auto" w:fill="FFFFFF"/>
        <w:ind w:left="567"/>
        <w:jc w:val="right"/>
        <w:rPr>
          <w:b/>
          <w:bCs/>
          <w:i/>
          <w:color w:val="000000"/>
        </w:rPr>
      </w:pPr>
      <w:r w:rsidRPr="001D40C4">
        <w:rPr>
          <w:b/>
          <w:bCs/>
          <w:i/>
          <w:color w:val="000000"/>
        </w:rPr>
        <w:t xml:space="preserve">Таблица </w:t>
      </w:r>
      <w:r w:rsidR="00587E5C">
        <w:rPr>
          <w:b/>
          <w:bCs/>
          <w:i/>
          <w:color w:val="000000"/>
        </w:rPr>
        <w:t>2</w:t>
      </w:r>
    </w:p>
    <w:p w:rsidR="00AB7D10" w:rsidRDefault="00B203E9" w:rsidP="00FF17AC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  <w:r w:rsidRPr="00A171B5">
        <w:rPr>
          <w:b/>
          <w:bCs/>
          <w:color w:val="000000"/>
        </w:rPr>
        <w:t> </w:t>
      </w:r>
      <w:r w:rsidRPr="00A171B5">
        <w:rPr>
          <w:b/>
          <w:bCs/>
          <w:iCs/>
          <w:color w:val="000000"/>
        </w:rPr>
        <w:t xml:space="preserve">Динамика </w:t>
      </w:r>
      <w:r w:rsidR="005D4AC4" w:rsidRPr="00A171B5">
        <w:rPr>
          <w:b/>
          <w:bCs/>
          <w:iCs/>
          <w:color w:val="000000"/>
        </w:rPr>
        <w:t>основных демографических показателей</w:t>
      </w:r>
      <w:r w:rsidR="00E83FE0" w:rsidRPr="00A171B5">
        <w:rPr>
          <w:b/>
          <w:bCs/>
          <w:iCs/>
          <w:color w:val="000000"/>
        </w:rPr>
        <w:t>Ботлих</w:t>
      </w:r>
      <w:r w:rsidR="00AB7D10" w:rsidRPr="00A171B5">
        <w:rPr>
          <w:b/>
          <w:bCs/>
          <w:iCs/>
          <w:color w:val="000000"/>
        </w:rPr>
        <w:t>ского района</w:t>
      </w:r>
    </w:p>
    <w:p w:rsidR="00A171B5" w:rsidRPr="00A171B5" w:rsidRDefault="00A171B5" w:rsidP="00FF17AC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2"/>
        <w:gridCol w:w="1616"/>
        <w:gridCol w:w="1616"/>
        <w:gridCol w:w="1419"/>
      </w:tblGrid>
      <w:tr w:rsidR="00972C43" w:rsidRPr="00FF17AC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A171B5">
            <w:pPr>
              <w:ind w:left="34"/>
              <w:jc w:val="center"/>
            </w:pPr>
            <w:r w:rsidRPr="00FF17AC">
              <w:rPr>
                <w:b/>
                <w:bCs/>
              </w:rPr>
              <w:t>Наименование показателя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9D0345">
            <w:pPr>
              <w:jc w:val="center"/>
            </w:pPr>
            <w:r w:rsidRPr="00FF17AC">
              <w:rPr>
                <w:b/>
                <w:bCs/>
              </w:rPr>
              <w:t>2012 г.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972C43">
            <w:pPr>
              <w:jc w:val="center"/>
            </w:pPr>
            <w:r w:rsidRPr="00FF17AC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 w:rsidRPr="00FF17AC">
              <w:rPr>
                <w:b/>
                <w:bCs/>
              </w:rPr>
              <w:t xml:space="preserve"> г.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972C43">
            <w:pPr>
              <w:jc w:val="center"/>
            </w:pPr>
            <w:r w:rsidRPr="00FF17AC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FF17AC">
              <w:rPr>
                <w:b/>
                <w:bCs/>
              </w:rPr>
              <w:t xml:space="preserve"> г.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населения (на конец года)  всего, тыс.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55,308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55,692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56,399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Естественное движение населения: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-число родившихся, чел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1045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 число умерших,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259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A4EE7">
              <w:rPr>
                <w:sz w:val="24"/>
                <w:szCs w:val="24"/>
              </w:rPr>
              <w:t>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-естественный прирост, чел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786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A4EE7">
              <w:rPr>
                <w:sz w:val="24"/>
                <w:szCs w:val="24"/>
              </w:rPr>
              <w:t>97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Миграция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-число прибывших,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395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-число выбывших,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673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-миграционный прирост (убыль) населения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-278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Общий баланс населения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+508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384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727</w:t>
            </w:r>
          </w:p>
        </w:tc>
      </w:tr>
    </w:tbl>
    <w:p w:rsidR="00695CDF" w:rsidRDefault="00695CDF" w:rsidP="00FF17AC">
      <w:pPr>
        <w:pStyle w:val="310"/>
        <w:spacing w:after="0"/>
        <w:ind w:left="567" w:firstLine="567"/>
        <w:jc w:val="both"/>
        <w:rPr>
          <w:sz w:val="28"/>
          <w:szCs w:val="28"/>
        </w:rPr>
      </w:pPr>
    </w:p>
    <w:p w:rsidR="00B203E9" w:rsidRPr="00FF17AC" w:rsidRDefault="00B203E9" w:rsidP="00FF17AC">
      <w:pPr>
        <w:ind w:left="567" w:firstLine="567"/>
        <w:jc w:val="both"/>
      </w:pPr>
      <w:r w:rsidRPr="00FF17AC">
        <w:t>Численность постоянного населения на прогнозный период составит:</w:t>
      </w:r>
    </w:p>
    <w:p w:rsidR="00B203E9" w:rsidRPr="00FF17AC" w:rsidRDefault="00B203E9" w:rsidP="00FF17AC">
      <w:pPr>
        <w:pStyle w:val="210"/>
        <w:tabs>
          <w:tab w:val="left" w:pos="720"/>
        </w:tabs>
        <w:suppressAutoHyphens w:val="0"/>
        <w:spacing w:after="0" w:line="240" w:lineRule="auto"/>
        <w:ind w:left="567" w:firstLine="567"/>
        <w:jc w:val="both"/>
        <w:rPr>
          <w:sz w:val="28"/>
          <w:szCs w:val="28"/>
        </w:rPr>
      </w:pPr>
      <w:r w:rsidRPr="00FF17AC">
        <w:rPr>
          <w:sz w:val="28"/>
          <w:szCs w:val="28"/>
        </w:rPr>
        <w:t xml:space="preserve">к </w:t>
      </w:r>
      <w:r w:rsidR="00972C43">
        <w:rPr>
          <w:sz w:val="28"/>
          <w:szCs w:val="28"/>
        </w:rPr>
        <w:t xml:space="preserve">концу </w:t>
      </w:r>
      <w:r w:rsidRPr="00FF17AC">
        <w:rPr>
          <w:sz w:val="28"/>
          <w:szCs w:val="28"/>
        </w:rPr>
        <w:t>201</w:t>
      </w:r>
      <w:r w:rsidR="00363963">
        <w:rPr>
          <w:sz w:val="28"/>
          <w:szCs w:val="28"/>
        </w:rPr>
        <w:t>8</w:t>
      </w:r>
      <w:r w:rsidRPr="00FF17AC">
        <w:rPr>
          <w:sz w:val="28"/>
          <w:szCs w:val="28"/>
        </w:rPr>
        <w:t xml:space="preserve"> г. – </w:t>
      </w:r>
      <w:r w:rsidR="00363963" w:rsidRPr="00363963">
        <w:rPr>
          <w:bCs/>
          <w:sz w:val="28"/>
          <w:szCs w:val="28"/>
        </w:rPr>
        <w:t>58</w:t>
      </w:r>
      <w:r w:rsidR="00AB50B8">
        <w:rPr>
          <w:bCs/>
          <w:sz w:val="28"/>
          <w:szCs w:val="28"/>
        </w:rPr>
        <w:t>00</w:t>
      </w:r>
      <w:r w:rsidR="00363963" w:rsidRPr="00363963">
        <w:rPr>
          <w:bCs/>
          <w:sz w:val="28"/>
          <w:szCs w:val="28"/>
        </w:rPr>
        <w:t>0</w:t>
      </w:r>
      <w:r w:rsidRPr="00FF17AC">
        <w:rPr>
          <w:sz w:val="28"/>
          <w:szCs w:val="28"/>
        </w:rPr>
        <w:t xml:space="preserve"> чел, или на </w:t>
      </w:r>
      <w:r w:rsidR="00972C43">
        <w:rPr>
          <w:sz w:val="28"/>
          <w:szCs w:val="28"/>
        </w:rPr>
        <w:t>1601</w:t>
      </w:r>
      <w:r w:rsidRPr="00FF17AC">
        <w:rPr>
          <w:sz w:val="28"/>
          <w:szCs w:val="28"/>
        </w:rPr>
        <w:t xml:space="preserve"> человек  больше по сравнению с 201</w:t>
      </w:r>
      <w:r w:rsidR="00972C43">
        <w:rPr>
          <w:sz w:val="28"/>
          <w:szCs w:val="28"/>
        </w:rPr>
        <w:t>4</w:t>
      </w:r>
      <w:r w:rsidRPr="00FF17AC">
        <w:rPr>
          <w:sz w:val="28"/>
          <w:szCs w:val="28"/>
        </w:rPr>
        <w:t xml:space="preserve"> годом. </w:t>
      </w:r>
    </w:p>
    <w:p w:rsidR="00B203E9" w:rsidRPr="00FF17AC" w:rsidRDefault="00B203E9" w:rsidP="00FF17AC">
      <w:pPr>
        <w:ind w:left="567" w:firstLine="567"/>
        <w:jc w:val="both"/>
      </w:pPr>
      <w:r w:rsidRPr="00FF17AC">
        <w:t xml:space="preserve">При этом </w:t>
      </w:r>
      <w:r w:rsidRPr="00363963">
        <w:rPr>
          <w:bCs/>
        </w:rPr>
        <w:t>среднегодовой</w:t>
      </w:r>
      <w:r w:rsidRPr="00FF17AC">
        <w:t xml:space="preserve"> прирост численности населения составит  </w:t>
      </w:r>
      <w:r w:rsidR="00AB50B8">
        <w:t xml:space="preserve">400 </w:t>
      </w:r>
      <w:r w:rsidRPr="00FF17AC">
        <w:t>чел</w:t>
      </w:r>
      <w:r w:rsidR="00AB50B8">
        <w:t>овек</w:t>
      </w:r>
      <w:r w:rsidRPr="00FF17AC">
        <w:t>.</w:t>
      </w:r>
    </w:p>
    <w:p w:rsidR="00B203E9" w:rsidRPr="00FF17AC" w:rsidRDefault="00B203E9" w:rsidP="00FF17AC">
      <w:pPr>
        <w:ind w:left="567" w:firstLine="567"/>
        <w:jc w:val="both"/>
      </w:pPr>
      <w:r w:rsidRPr="00FF17AC">
        <w:t xml:space="preserve">Суммарный миграционный отток за весь прогнозный период составит </w:t>
      </w:r>
      <w:r w:rsidR="003E53D6">
        <w:t>1</w:t>
      </w:r>
      <w:r w:rsidR="00AB50B8">
        <w:t xml:space="preserve">000 </w:t>
      </w:r>
      <w:r w:rsidRPr="00FF17AC">
        <w:t>чел</w:t>
      </w:r>
      <w:r w:rsidR="00AB50B8">
        <w:t>овек</w:t>
      </w:r>
      <w:r w:rsidRPr="00FF17AC">
        <w:t xml:space="preserve"> или </w:t>
      </w:r>
      <w:r w:rsidR="00AB50B8">
        <w:t xml:space="preserve">200 </w:t>
      </w:r>
      <w:r w:rsidRPr="00FF17AC">
        <w:t>чел</w:t>
      </w:r>
      <w:r w:rsidR="00AB50B8">
        <w:t>овек</w:t>
      </w:r>
      <w:r w:rsidRPr="00FF17AC">
        <w:t xml:space="preserve"> в среднем за год.</w:t>
      </w:r>
    </w:p>
    <w:p w:rsidR="005D4AC4" w:rsidRDefault="005D4AC4" w:rsidP="005D4AC4">
      <w:pPr>
        <w:shd w:val="clear" w:color="auto" w:fill="FFFFFF"/>
        <w:ind w:left="567" w:firstLine="567"/>
        <w:rPr>
          <w:bCs/>
          <w:color w:val="000000"/>
        </w:rPr>
      </w:pPr>
      <w:r w:rsidRPr="005D4AC4">
        <w:rPr>
          <w:bCs/>
          <w:color w:val="000000"/>
        </w:rPr>
        <w:t>Прогнозные показатели численности населения Ботлихского района приведены в таблице № 3</w:t>
      </w:r>
      <w:r>
        <w:rPr>
          <w:bCs/>
          <w:color w:val="000000"/>
        </w:rPr>
        <w:t>.</w:t>
      </w:r>
    </w:p>
    <w:p w:rsidR="00CC77C1" w:rsidRDefault="00CC77C1" w:rsidP="00D812D0">
      <w:pPr>
        <w:shd w:val="clear" w:color="auto" w:fill="FFFFFF"/>
        <w:jc w:val="right"/>
        <w:rPr>
          <w:b/>
          <w:bCs/>
          <w:i/>
          <w:color w:val="000000"/>
        </w:rPr>
      </w:pPr>
    </w:p>
    <w:p w:rsidR="00D812D0" w:rsidRPr="00FF17AC" w:rsidRDefault="00D812D0" w:rsidP="00D812D0">
      <w:pPr>
        <w:shd w:val="clear" w:color="auto" w:fill="FFFFFF"/>
        <w:jc w:val="right"/>
      </w:pPr>
      <w:r w:rsidRPr="00D812D0">
        <w:rPr>
          <w:b/>
          <w:bCs/>
          <w:i/>
          <w:color w:val="000000"/>
        </w:rPr>
        <w:lastRenderedPageBreak/>
        <w:t xml:space="preserve">Таблица </w:t>
      </w:r>
      <w:r w:rsidR="005D4AC4">
        <w:rPr>
          <w:b/>
          <w:bCs/>
          <w:i/>
          <w:color w:val="000000"/>
        </w:rPr>
        <w:t>3</w:t>
      </w:r>
    </w:p>
    <w:p w:rsidR="00A171B5" w:rsidRDefault="00B203E9" w:rsidP="00A171B5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  <w:r w:rsidRPr="00A171B5">
        <w:rPr>
          <w:b/>
          <w:bCs/>
          <w:iCs/>
          <w:color w:val="000000"/>
        </w:rPr>
        <w:t xml:space="preserve">Прогноз численности населения </w:t>
      </w:r>
      <w:r w:rsidR="003E53D6" w:rsidRPr="00A171B5">
        <w:rPr>
          <w:b/>
          <w:bCs/>
          <w:iCs/>
          <w:color w:val="000000"/>
        </w:rPr>
        <w:t>Ботлих</w:t>
      </w:r>
      <w:r w:rsidRPr="00A171B5">
        <w:rPr>
          <w:b/>
          <w:bCs/>
          <w:iCs/>
          <w:color w:val="000000"/>
        </w:rPr>
        <w:t>ского района</w:t>
      </w:r>
    </w:p>
    <w:p w:rsidR="00B203E9" w:rsidRDefault="00A171B5" w:rsidP="00A171B5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по возрастным группам</w:t>
      </w:r>
    </w:p>
    <w:p w:rsidR="00A171B5" w:rsidRPr="00A171B5" w:rsidRDefault="00A171B5" w:rsidP="00A171B5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</w:p>
    <w:tbl>
      <w:tblPr>
        <w:tblW w:w="4783" w:type="pct"/>
        <w:tblInd w:w="431" w:type="dxa"/>
        <w:tblCellMar>
          <w:left w:w="0" w:type="dxa"/>
          <w:right w:w="0" w:type="dxa"/>
        </w:tblCellMar>
        <w:tblLook w:val="0000"/>
      </w:tblPr>
      <w:tblGrid>
        <w:gridCol w:w="2835"/>
        <w:gridCol w:w="916"/>
        <w:gridCol w:w="713"/>
        <w:gridCol w:w="916"/>
        <w:gridCol w:w="920"/>
        <w:gridCol w:w="918"/>
        <w:gridCol w:w="713"/>
        <w:gridCol w:w="785"/>
        <w:gridCol w:w="787"/>
      </w:tblGrid>
      <w:tr w:rsidR="00B203E9" w:rsidRPr="00FF17AC" w:rsidTr="00132222">
        <w:trPr>
          <w:cantSplit/>
          <w:trHeight w:val="278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141"/>
              <w:jc w:val="center"/>
              <w:rPr>
                <w:b/>
              </w:rPr>
            </w:pPr>
            <w:r w:rsidRPr="00FF17AC">
              <w:rPr>
                <w:b/>
              </w:rPr>
              <w:t>Население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972C43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201</w:t>
            </w:r>
            <w:r w:rsidR="00972C43">
              <w:rPr>
                <w:b/>
                <w:bCs/>
              </w:rPr>
              <w:t>4</w:t>
            </w:r>
            <w:r w:rsidRPr="00FF17AC">
              <w:rPr>
                <w:b/>
                <w:bCs/>
              </w:rPr>
              <w:t xml:space="preserve"> г.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2018 г.</w:t>
            </w:r>
          </w:p>
        </w:tc>
      </w:tr>
      <w:tr w:rsidR="00B203E9" w:rsidRPr="00FF17AC" w:rsidTr="00132222">
        <w:trPr>
          <w:cantSplit/>
          <w:trHeight w:hRule="exact" w:val="718"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ind w:left="141"/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 xml:space="preserve">все </w:t>
            </w:r>
          </w:p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население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</w:rPr>
            </w:pPr>
            <w:r w:rsidRPr="00FF17AC">
              <w:rPr>
                <w:b/>
              </w:rPr>
              <w:t>в том</w:t>
            </w:r>
          </w:p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rPr>
                <w:b/>
              </w:rPr>
              <w:t>числе: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все</w:t>
            </w:r>
          </w:p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население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</w:rPr>
            </w:pPr>
            <w:r w:rsidRPr="00FF17AC">
              <w:rPr>
                <w:b/>
              </w:rPr>
              <w:t>в том числе:</w:t>
            </w:r>
          </w:p>
        </w:tc>
      </w:tr>
      <w:tr w:rsidR="00B203E9" w:rsidRPr="00FF17AC" w:rsidTr="00132222">
        <w:trPr>
          <w:cantSplit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ind w:left="141"/>
            </w:pP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 xml:space="preserve"> чел.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%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муж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жен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чел.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 w:hanging="86"/>
              <w:jc w:val="center"/>
            </w:pPr>
            <w:r w:rsidRPr="00FF17AC">
              <w:t>%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муж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жен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141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Всего,</w:t>
            </w:r>
          </w:p>
          <w:p w:rsidR="00B203E9" w:rsidRPr="004A4EE7" w:rsidRDefault="00B203E9" w:rsidP="0040760E">
            <w:pPr>
              <w:snapToGrid w:val="0"/>
              <w:ind w:left="141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972C43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56399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27120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28188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58000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28320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29680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141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младше трудоспособного</w:t>
            </w:r>
            <w:r w:rsidR="00E80319" w:rsidRPr="004A4EE7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972C43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18</w:t>
            </w:r>
            <w:r w:rsidR="00972C43">
              <w:rPr>
                <w:sz w:val="24"/>
                <w:szCs w:val="24"/>
              </w:rPr>
              <w:t>502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32,8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</w:t>
            </w:r>
            <w:r w:rsidR="00132222">
              <w:rPr>
                <w:sz w:val="24"/>
                <w:szCs w:val="24"/>
              </w:rPr>
              <w:t>210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</w:t>
            </w:r>
            <w:r w:rsidR="00132222">
              <w:rPr>
                <w:sz w:val="24"/>
                <w:szCs w:val="24"/>
              </w:rPr>
              <w:t>292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19040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32,82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9480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9560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4A4EE7" w:rsidRDefault="00E80319" w:rsidP="0040760E">
            <w:pPr>
              <w:snapToGrid w:val="0"/>
              <w:ind w:left="141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Т</w:t>
            </w:r>
            <w:r w:rsidR="00B203E9" w:rsidRPr="004A4EE7">
              <w:rPr>
                <w:sz w:val="24"/>
                <w:szCs w:val="24"/>
              </w:rPr>
              <w:t>рудоспособном</w:t>
            </w:r>
            <w:r w:rsidRPr="004A4EE7">
              <w:rPr>
                <w:sz w:val="24"/>
                <w:szCs w:val="24"/>
              </w:rPr>
              <w:t>возрасте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972C43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31</w:t>
            </w:r>
            <w:r w:rsidR="00972C43">
              <w:rPr>
                <w:sz w:val="24"/>
                <w:szCs w:val="24"/>
              </w:rPr>
              <w:t>865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57,</w:t>
            </w:r>
            <w:r w:rsidR="00132222">
              <w:rPr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15</w:t>
            </w:r>
            <w:r w:rsidR="00132222">
              <w:rPr>
                <w:sz w:val="24"/>
                <w:szCs w:val="24"/>
              </w:rPr>
              <w:t>552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</w:t>
            </w:r>
            <w:r w:rsidR="00132222">
              <w:rPr>
                <w:sz w:val="24"/>
                <w:szCs w:val="24"/>
              </w:rPr>
              <w:t>313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32710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56,4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16080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16630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141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старше трудоспособного</w:t>
            </w:r>
            <w:r w:rsidR="00E80319" w:rsidRPr="004A4EE7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972C43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6032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13222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781CAB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</w:t>
            </w:r>
            <w:r w:rsidR="00132222">
              <w:rPr>
                <w:sz w:val="24"/>
                <w:szCs w:val="24"/>
              </w:rPr>
              <w:t>885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13222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6250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10,7</w:t>
            </w:r>
            <w:r w:rsidR="00377A92" w:rsidRPr="004A4EE7"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377A92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</w:t>
            </w:r>
            <w:r w:rsidR="00132222">
              <w:rPr>
                <w:sz w:val="24"/>
                <w:szCs w:val="24"/>
              </w:rPr>
              <w:t>9</w:t>
            </w:r>
            <w:r w:rsidRPr="004A4EE7">
              <w:rPr>
                <w:sz w:val="24"/>
                <w:szCs w:val="24"/>
              </w:rPr>
              <w:t>60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3E9" w:rsidRPr="004A4EE7" w:rsidRDefault="00377A92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</w:t>
            </w:r>
            <w:r w:rsidR="00132222">
              <w:rPr>
                <w:sz w:val="24"/>
                <w:szCs w:val="24"/>
              </w:rPr>
              <w:t>2</w:t>
            </w:r>
            <w:r w:rsidRPr="004A4EE7">
              <w:rPr>
                <w:sz w:val="24"/>
                <w:szCs w:val="24"/>
              </w:rPr>
              <w:t>90</w:t>
            </w:r>
          </w:p>
        </w:tc>
      </w:tr>
    </w:tbl>
    <w:p w:rsidR="00B203E9" w:rsidRPr="00FF17AC" w:rsidRDefault="00B203E9" w:rsidP="00B203E9">
      <w:pPr>
        <w:jc w:val="both"/>
      </w:pPr>
    </w:p>
    <w:p w:rsidR="00B203E9" w:rsidRDefault="00B203E9" w:rsidP="00377A92">
      <w:pPr>
        <w:ind w:left="567" w:firstLine="567"/>
        <w:jc w:val="both"/>
      </w:pPr>
      <w:r w:rsidRPr="00FF17AC">
        <w:t xml:space="preserve">Таким образом, приведенный прогноз предполагает увеличение численности населения </w:t>
      </w:r>
      <w:r w:rsidR="003E53D6">
        <w:t>Ботлихск</w:t>
      </w:r>
      <w:r w:rsidRPr="00FF17AC">
        <w:t>ого района обусловленное сложившейся прогрессивной половозрастной структурой населения, а также относительно высокими медико-демографическими характеристиками населения</w:t>
      </w:r>
      <w:r w:rsidR="003E53D6">
        <w:t>,</w:t>
      </w:r>
      <w:r w:rsidR="00CC77C1">
        <w:t>сниже</w:t>
      </w:r>
      <w:r w:rsidR="00CC77C1" w:rsidRPr="00FF17AC">
        <w:t>ние  миграционного оттоканаселения обусловленная экономическим развитием района, созданием дополнительных рабочих мест</w:t>
      </w:r>
      <w:r w:rsidR="003E53D6">
        <w:t>.</w:t>
      </w:r>
    </w:p>
    <w:p w:rsidR="005F17D2" w:rsidRPr="00FF17AC" w:rsidRDefault="005F17D2" w:rsidP="00377A92">
      <w:pPr>
        <w:ind w:left="567" w:firstLine="567"/>
        <w:jc w:val="both"/>
      </w:pPr>
    </w:p>
    <w:p w:rsidR="005F17D2" w:rsidRDefault="00095208" w:rsidP="00392CD8">
      <w:pPr>
        <w:ind w:firstLine="1134"/>
        <w:jc w:val="both"/>
        <w:rPr>
          <w:b/>
        </w:rPr>
      </w:pPr>
      <w:r w:rsidRPr="00095208">
        <w:rPr>
          <w:b/>
        </w:rPr>
        <w:t>1.2.2. Социальная сфера</w:t>
      </w:r>
    </w:p>
    <w:p w:rsidR="00887ACA" w:rsidRDefault="00887ACA" w:rsidP="00887ACA">
      <w:pPr>
        <w:ind w:firstLine="709"/>
        <w:jc w:val="both"/>
      </w:pPr>
    </w:p>
    <w:p w:rsidR="00887ACA" w:rsidRPr="00B42213" w:rsidRDefault="00887ACA" w:rsidP="00887ACA">
      <w:pPr>
        <w:ind w:left="567" w:firstLine="567"/>
        <w:jc w:val="both"/>
        <w:rPr>
          <w:b/>
        </w:rPr>
      </w:pPr>
      <w:r>
        <w:t>Социальная сфера как комплекс отраслей, деятельность которых направлена на формирование общих условий всестороннего развития личности, обеспечение расширенного воспроизводства трудового, интеллектуального и потребительского потенциала общества, занимает важное место в экономической системе муниципального района.</w:t>
      </w:r>
    </w:p>
    <w:p w:rsidR="00095208" w:rsidRPr="00095208" w:rsidRDefault="00095208" w:rsidP="00887ACA">
      <w:pPr>
        <w:spacing w:after="120"/>
        <w:ind w:left="567" w:firstLine="567"/>
        <w:rPr>
          <w:b/>
          <w:caps/>
        </w:rPr>
      </w:pPr>
    </w:p>
    <w:p w:rsidR="00887ACA" w:rsidRPr="00095208" w:rsidRDefault="00095208" w:rsidP="00095208">
      <w:pPr>
        <w:ind w:left="567" w:firstLine="567"/>
        <w:jc w:val="both"/>
      </w:pPr>
      <w:r w:rsidRPr="00095208">
        <w:rPr>
          <w:b/>
          <w:i/>
        </w:rPr>
        <w:t>Образование</w:t>
      </w:r>
    </w:p>
    <w:p w:rsidR="000045E8" w:rsidRPr="00A90020" w:rsidRDefault="000045E8" w:rsidP="00AF2233">
      <w:pPr>
        <w:ind w:left="567" w:firstLine="567"/>
        <w:jc w:val="both"/>
      </w:pPr>
      <w:r w:rsidRPr="00A90020">
        <w:t>На территории района функционируют 3</w:t>
      </w:r>
      <w:r w:rsidR="00B779AC" w:rsidRPr="00A90020">
        <w:t>4</w:t>
      </w:r>
      <w:r w:rsidRPr="00A90020">
        <w:t xml:space="preserve"> общеобразовательных учреждений</w:t>
      </w:r>
      <w:r w:rsidR="001A313E" w:rsidRPr="00A90020">
        <w:t>. И</w:t>
      </w:r>
      <w:r w:rsidRPr="00A90020">
        <w:t>з них находящихся в типовых помещениях 1</w:t>
      </w:r>
      <w:r w:rsidR="00B60693">
        <w:t>1</w:t>
      </w:r>
      <w:r w:rsidRPr="00A90020">
        <w:t xml:space="preserve"> единиц, в не типовых помещениях 2</w:t>
      </w:r>
      <w:r w:rsidR="00B60693">
        <w:t>3</w:t>
      </w:r>
      <w:r w:rsidRPr="00A90020">
        <w:t xml:space="preserve"> единиц, требующие капитального ремонта 13 единиц.</w:t>
      </w:r>
      <w:r w:rsidR="000E3AE6">
        <w:t xml:space="preserve">В </w:t>
      </w:r>
      <w:r w:rsidR="000E3AE6" w:rsidRPr="00A90020">
        <w:t>прикутанных хозяйствах</w:t>
      </w:r>
      <w:r w:rsidR="000E3AE6">
        <w:t xml:space="preserve"> функционируют 8 </w:t>
      </w:r>
      <w:r w:rsidR="000E3AE6" w:rsidRPr="00A90020">
        <w:t>общеобразовательных учреждений</w:t>
      </w:r>
      <w:r w:rsidR="000E3AE6">
        <w:t xml:space="preserve"> подведомственные Кизилюртовскому ТУНО</w:t>
      </w:r>
      <w:r w:rsidR="000E3AE6" w:rsidRPr="00A90020">
        <w:t xml:space="preserve">. </w:t>
      </w:r>
      <w:r w:rsidR="00B779AC" w:rsidRPr="00A90020">
        <w:t>Средняя наполняемость классов 17 человек.</w:t>
      </w:r>
    </w:p>
    <w:p w:rsidR="000045E8" w:rsidRPr="00A90020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Совокупная мощность всех образовательных школ района составляет </w:t>
      </w:r>
      <w:r w:rsidR="00B60693">
        <w:rPr>
          <w:sz w:val="28"/>
          <w:lang w:val="ru-RU"/>
        </w:rPr>
        <w:t>4775</w:t>
      </w:r>
      <w:r w:rsidRPr="00A90020">
        <w:rPr>
          <w:sz w:val="28"/>
          <w:lang w:val="ru-RU"/>
        </w:rPr>
        <w:t xml:space="preserve"> мест</w:t>
      </w:r>
      <w:r w:rsidR="001A313E" w:rsidRPr="00A90020">
        <w:rPr>
          <w:sz w:val="28"/>
          <w:lang w:val="ru-RU"/>
        </w:rPr>
        <w:t>.</w:t>
      </w:r>
      <w:r w:rsidRPr="00A90020">
        <w:rPr>
          <w:sz w:val="28"/>
          <w:lang w:val="ru-RU"/>
        </w:rPr>
        <w:t xml:space="preserve"> Численность учащихся в общеобразовательных учреждениях составляет 5</w:t>
      </w:r>
      <w:r w:rsidR="001A313E" w:rsidRPr="00A90020">
        <w:rPr>
          <w:sz w:val="28"/>
          <w:lang w:val="ru-RU"/>
        </w:rPr>
        <w:t>5</w:t>
      </w:r>
      <w:r w:rsidR="00B60693">
        <w:rPr>
          <w:sz w:val="28"/>
          <w:lang w:val="ru-RU"/>
        </w:rPr>
        <w:t>20</w:t>
      </w:r>
      <w:r w:rsidRPr="00A90020">
        <w:rPr>
          <w:sz w:val="28"/>
          <w:lang w:val="ru-RU"/>
        </w:rPr>
        <w:t xml:space="preserve"> учащихся. Доля  учащихся в общеобразовательных учреждениях района занимающихся в 1 смену составляет </w:t>
      </w:r>
      <w:r w:rsidR="00B60693">
        <w:rPr>
          <w:sz w:val="28"/>
          <w:lang w:val="ru-RU"/>
        </w:rPr>
        <w:t>86</w:t>
      </w:r>
      <w:r w:rsidR="00393C69" w:rsidRPr="00A90020">
        <w:rPr>
          <w:sz w:val="28"/>
          <w:lang w:val="ru-RU"/>
        </w:rPr>
        <w:t>%. Для сравнения в Гумбетовском районе-100%, в Ахвахском-93,7%, в Гунибском-99%, по республике 73,4%.</w:t>
      </w:r>
    </w:p>
    <w:p w:rsidR="001A313E" w:rsidRPr="00A90020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lastRenderedPageBreak/>
        <w:t>Число дошкольных учреждений 1</w:t>
      </w:r>
      <w:r w:rsidR="00B60693">
        <w:rPr>
          <w:sz w:val="28"/>
          <w:lang w:val="ru-RU"/>
        </w:rPr>
        <w:t>5</w:t>
      </w:r>
      <w:r w:rsidRPr="00A90020">
        <w:rPr>
          <w:sz w:val="28"/>
          <w:lang w:val="ru-RU"/>
        </w:rPr>
        <w:t xml:space="preserve"> единиц. Число мест в  дошкольных образовательных учреждениях </w:t>
      </w:r>
      <w:r w:rsidR="000E3AE6">
        <w:rPr>
          <w:sz w:val="28"/>
          <w:lang w:val="ru-RU"/>
        </w:rPr>
        <w:t>1</w:t>
      </w:r>
      <w:r w:rsidR="00B60693">
        <w:rPr>
          <w:sz w:val="28"/>
          <w:lang w:val="ru-RU"/>
        </w:rPr>
        <w:t>396</w:t>
      </w:r>
      <w:r w:rsidRPr="00A90020">
        <w:rPr>
          <w:sz w:val="28"/>
          <w:lang w:val="ru-RU"/>
        </w:rPr>
        <w:t xml:space="preserve"> мест.</w:t>
      </w:r>
      <w:r w:rsidR="001A313E" w:rsidRPr="00A90020">
        <w:rPr>
          <w:sz w:val="28"/>
          <w:lang w:val="ru-RU"/>
        </w:rPr>
        <w:t xml:space="preserve">Из </w:t>
      </w:r>
      <w:r w:rsidR="001B386A">
        <w:rPr>
          <w:sz w:val="28"/>
          <w:lang w:val="ru-RU"/>
        </w:rPr>
        <w:t>1</w:t>
      </w:r>
      <w:r w:rsidR="00B60693">
        <w:rPr>
          <w:sz w:val="28"/>
          <w:lang w:val="ru-RU"/>
        </w:rPr>
        <w:t>5</w:t>
      </w:r>
      <w:r w:rsidR="001B386A" w:rsidRPr="00A90020">
        <w:rPr>
          <w:sz w:val="28"/>
          <w:lang w:val="ru-RU"/>
        </w:rPr>
        <w:t xml:space="preserve">дошкольных учреждений </w:t>
      </w:r>
      <w:r w:rsidR="001A313E" w:rsidRPr="00A90020">
        <w:rPr>
          <w:sz w:val="28"/>
          <w:lang w:val="ru-RU"/>
        </w:rPr>
        <w:t>находящих</w:t>
      </w:r>
      <w:r w:rsidR="001B386A">
        <w:rPr>
          <w:sz w:val="28"/>
          <w:lang w:val="ru-RU"/>
        </w:rPr>
        <w:t xml:space="preserve">ся в типовых помещениях </w:t>
      </w:r>
      <w:r w:rsidR="00B60693">
        <w:rPr>
          <w:sz w:val="28"/>
          <w:lang w:val="ru-RU"/>
        </w:rPr>
        <w:t>6</w:t>
      </w:r>
      <w:r w:rsidR="001A313E" w:rsidRPr="00A90020">
        <w:rPr>
          <w:sz w:val="28"/>
          <w:lang w:val="ru-RU"/>
        </w:rPr>
        <w:t xml:space="preserve">, </w:t>
      </w:r>
      <w:r w:rsidR="001B386A">
        <w:rPr>
          <w:sz w:val="28"/>
          <w:lang w:val="ru-RU"/>
        </w:rPr>
        <w:t>в не типовых помещениях 9</w:t>
      </w:r>
      <w:r w:rsidR="001A313E" w:rsidRPr="00A90020">
        <w:rPr>
          <w:sz w:val="28"/>
          <w:lang w:val="ru-RU"/>
        </w:rPr>
        <w:t>, требующ</w:t>
      </w:r>
      <w:r w:rsidR="001B386A">
        <w:rPr>
          <w:sz w:val="28"/>
          <w:lang w:val="ru-RU"/>
        </w:rPr>
        <w:t xml:space="preserve">ие капитального ремонта </w:t>
      </w:r>
      <w:r w:rsidR="00B60693">
        <w:rPr>
          <w:sz w:val="28"/>
          <w:lang w:val="ru-RU"/>
        </w:rPr>
        <w:t>4</w:t>
      </w:r>
      <w:r w:rsidR="001A313E" w:rsidRPr="00A90020">
        <w:rPr>
          <w:sz w:val="28"/>
          <w:lang w:val="ru-RU"/>
        </w:rPr>
        <w:t>.</w:t>
      </w:r>
    </w:p>
    <w:p w:rsidR="00B779AC" w:rsidRPr="00A90020" w:rsidRDefault="00B779AC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Доля детей в возрасте 1-6 лет, получающих дошкольную образовательную услугу и услугу по их содержанию в муниципальных дошкольных образовательных учреждениях в общей численности детей в возрасте 1-6 лет составляет  </w:t>
      </w:r>
      <w:r w:rsidR="00B60693">
        <w:rPr>
          <w:sz w:val="28"/>
          <w:lang w:val="ru-RU"/>
        </w:rPr>
        <w:t>23,7%</w:t>
      </w:r>
      <w:r w:rsidRPr="00A90020">
        <w:rPr>
          <w:sz w:val="28"/>
          <w:lang w:val="ru-RU"/>
        </w:rPr>
        <w:t>.</w:t>
      </w:r>
      <w:r w:rsidR="00393C69" w:rsidRPr="00A90020">
        <w:rPr>
          <w:sz w:val="28"/>
          <w:lang w:val="ru-RU"/>
        </w:rPr>
        <w:t xml:space="preserve"> Для сравнения в Гумбетовском районе-22,8%, в Ахвахском-27,2%, в Гунибском-30,4%, по республике 26,2%.</w:t>
      </w:r>
    </w:p>
    <w:p w:rsidR="00D812D0" w:rsidRDefault="00D812D0" w:rsidP="00D812D0">
      <w:pPr>
        <w:ind w:firstLine="709"/>
        <w:jc w:val="right"/>
        <w:rPr>
          <w:b/>
          <w:i/>
        </w:rPr>
      </w:pPr>
    </w:p>
    <w:p w:rsidR="00D812D0" w:rsidRPr="001B386A" w:rsidRDefault="00D812D0" w:rsidP="00D812D0">
      <w:pPr>
        <w:ind w:firstLine="709"/>
        <w:jc w:val="right"/>
        <w:rPr>
          <w:b/>
          <w:i/>
        </w:rPr>
      </w:pPr>
      <w:r w:rsidRPr="001B386A">
        <w:rPr>
          <w:b/>
          <w:i/>
        </w:rPr>
        <w:t xml:space="preserve">Таблица </w:t>
      </w:r>
      <w:r w:rsidR="00E80319">
        <w:rPr>
          <w:b/>
          <w:i/>
        </w:rPr>
        <w:t>4</w:t>
      </w:r>
    </w:p>
    <w:p w:rsidR="001B386A" w:rsidRDefault="001B386A" w:rsidP="001B386A">
      <w:pPr>
        <w:ind w:firstLine="709"/>
        <w:jc w:val="center"/>
        <w:rPr>
          <w:b/>
          <w:i/>
        </w:rPr>
      </w:pPr>
      <w:r w:rsidRPr="000A1593">
        <w:rPr>
          <w:b/>
          <w:i/>
        </w:rPr>
        <w:t>Показатели развития образования в МР «</w:t>
      </w:r>
      <w:r>
        <w:rPr>
          <w:b/>
          <w:i/>
        </w:rPr>
        <w:t>Ботлих</w:t>
      </w:r>
      <w:r w:rsidRPr="000A1593">
        <w:rPr>
          <w:b/>
          <w:i/>
        </w:rPr>
        <w:t>ский район»</w:t>
      </w:r>
    </w:p>
    <w:p w:rsidR="000E1593" w:rsidRDefault="000E1593" w:rsidP="001B386A">
      <w:pPr>
        <w:ind w:firstLine="709"/>
        <w:jc w:val="center"/>
        <w:rPr>
          <w:b/>
          <w:i/>
        </w:rPr>
      </w:pPr>
    </w:p>
    <w:tbl>
      <w:tblPr>
        <w:tblW w:w="459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511"/>
        <w:gridCol w:w="1404"/>
        <w:gridCol w:w="1404"/>
        <w:gridCol w:w="1403"/>
      </w:tblGrid>
      <w:tr w:rsidR="007718C8" w:rsidRPr="003E66D3" w:rsidTr="007718C8">
        <w:trPr>
          <w:trHeight w:val="667"/>
        </w:trPr>
        <w:tc>
          <w:tcPr>
            <w:tcW w:w="320" w:type="pct"/>
            <w:shd w:val="clear" w:color="auto" w:fill="auto"/>
            <w:vAlign w:val="center"/>
          </w:tcPr>
          <w:p w:rsidR="007718C8" w:rsidRPr="003E66D3" w:rsidRDefault="007718C8" w:rsidP="000E1593">
            <w:pPr>
              <w:jc w:val="center"/>
              <w:rPr>
                <w:b/>
              </w:rPr>
            </w:pPr>
            <w:r w:rsidRPr="003E66D3">
              <w:rPr>
                <w:b/>
              </w:rPr>
              <w:t>№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7718C8" w:rsidRPr="003E66D3" w:rsidRDefault="007718C8" w:rsidP="000E1593">
            <w:pPr>
              <w:jc w:val="center"/>
              <w:rPr>
                <w:b/>
              </w:rPr>
            </w:pPr>
            <w:r w:rsidRPr="003E66D3">
              <w:rPr>
                <w:b/>
              </w:rPr>
              <w:t>Показатели</w:t>
            </w:r>
          </w:p>
        </w:tc>
        <w:tc>
          <w:tcPr>
            <w:tcW w:w="753" w:type="pct"/>
            <w:vAlign w:val="center"/>
          </w:tcPr>
          <w:p w:rsidR="007718C8" w:rsidRPr="003E66D3" w:rsidRDefault="007718C8" w:rsidP="009D0345">
            <w:pPr>
              <w:jc w:val="center"/>
              <w:rPr>
                <w:b/>
              </w:rPr>
            </w:pPr>
            <w:r w:rsidRPr="003E66D3">
              <w:rPr>
                <w:b/>
              </w:rPr>
              <w:t>2012г.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3E66D3" w:rsidRDefault="007718C8" w:rsidP="007718C8">
            <w:pPr>
              <w:jc w:val="center"/>
              <w:rPr>
                <w:b/>
              </w:rPr>
            </w:pPr>
            <w:r w:rsidRPr="003E66D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3E66D3">
              <w:rPr>
                <w:b/>
              </w:rPr>
              <w:t>г.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3E66D3" w:rsidRDefault="007718C8" w:rsidP="007718C8">
            <w:pPr>
              <w:jc w:val="center"/>
              <w:rPr>
                <w:b/>
              </w:rPr>
            </w:pPr>
            <w:r w:rsidRPr="003E66D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3E66D3">
              <w:rPr>
                <w:b/>
              </w:rPr>
              <w:t>г.</w:t>
            </w:r>
          </w:p>
        </w:tc>
      </w:tr>
      <w:tr w:rsidR="007718C8" w:rsidRPr="004A4EE7" w:rsidTr="007718C8">
        <w:trPr>
          <w:trHeight w:val="334"/>
        </w:trPr>
        <w:tc>
          <w:tcPr>
            <w:tcW w:w="3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1.</w:t>
            </w:r>
          </w:p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0E1593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детей в возрасте от 3 до 7 лет в районе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4100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</w:tr>
      <w:tr w:rsidR="007718C8" w:rsidRPr="004A4EE7" w:rsidTr="007718C8">
        <w:trPr>
          <w:trHeight w:val="1268"/>
        </w:trPr>
        <w:tc>
          <w:tcPr>
            <w:tcW w:w="3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8D4D27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детей в возрасте 3-7 лет, получающих дошкольную образовательную услугу в муниципальных дошкольных образовательных учреждениях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1110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</w:tr>
      <w:tr w:rsidR="007718C8" w:rsidRPr="004A4EE7" w:rsidTr="007718C8">
        <w:trPr>
          <w:trHeight w:val="834"/>
        </w:trPr>
        <w:tc>
          <w:tcPr>
            <w:tcW w:w="3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399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7718C8" w:rsidRPr="004A4EE7" w:rsidTr="007718C8">
        <w:trPr>
          <w:trHeight w:val="962"/>
        </w:trPr>
        <w:tc>
          <w:tcPr>
            <w:tcW w:w="320" w:type="pct"/>
            <w:shd w:val="clear" w:color="auto" w:fill="auto"/>
          </w:tcPr>
          <w:p w:rsidR="007718C8" w:rsidRPr="004A4EE7" w:rsidRDefault="008D4D27" w:rsidP="00D73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8C8" w:rsidRPr="004A4EE7">
              <w:rPr>
                <w:sz w:val="24"/>
                <w:szCs w:val="24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D73F3D">
            <w:pPr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лиц, обучающихся в муниципальных общеобразовательных учреждениях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5571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</w:t>
            </w:r>
          </w:p>
        </w:tc>
      </w:tr>
      <w:tr w:rsidR="007718C8" w:rsidRPr="004A4EE7" w:rsidTr="007718C8">
        <w:trPr>
          <w:trHeight w:val="633"/>
        </w:trPr>
        <w:tc>
          <w:tcPr>
            <w:tcW w:w="320" w:type="pct"/>
            <w:shd w:val="clear" w:color="auto" w:fill="auto"/>
          </w:tcPr>
          <w:p w:rsidR="007718C8" w:rsidRPr="004A4EE7" w:rsidRDefault="008D4D27" w:rsidP="00D73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18C8" w:rsidRPr="004A4EE7">
              <w:rPr>
                <w:sz w:val="24"/>
                <w:szCs w:val="24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D73F3D">
            <w:pPr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учителей муниципальных общеобразовательных учреждений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683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7718C8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7718C8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34</w:t>
            </w:r>
          </w:p>
        </w:tc>
      </w:tr>
    </w:tbl>
    <w:p w:rsidR="004A4EE7" w:rsidRDefault="004A4EE7" w:rsidP="00AF2233">
      <w:pPr>
        <w:ind w:left="567" w:firstLine="567"/>
        <w:jc w:val="both"/>
        <w:rPr>
          <w:b/>
          <w:bCs/>
          <w:i/>
        </w:rPr>
      </w:pPr>
    </w:p>
    <w:p w:rsidR="00095208" w:rsidRDefault="00095208" w:rsidP="00AF2233">
      <w:pPr>
        <w:ind w:left="567" w:firstLine="567"/>
        <w:jc w:val="both"/>
        <w:rPr>
          <w:bCs/>
          <w:i/>
        </w:rPr>
      </w:pPr>
      <w:r w:rsidRPr="00095208">
        <w:rPr>
          <w:b/>
          <w:bCs/>
          <w:i/>
        </w:rPr>
        <w:t xml:space="preserve">Здравоохранение </w:t>
      </w:r>
    </w:p>
    <w:p w:rsidR="00095208" w:rsidRDefault="007E62F8" w:rsidP="00AF2233">
      <w:pPr>
        <w:ind w:left="567" w:firstLine="567"/>
        <w:jc w:val="both"/>
        <w:rPr>
          <w:bCs/>
        </w:rPr>
      </w:pPr>
      <w:r>
        <w:t xml:space="preserve">Одним из важных вопросов для системы здравоохранения являются условия работы и оснащение медицинских учреждений. Медицинское обслуживание населения района осуществляют </w:t>
      </w:r>
      <w:r w:rsidR="004055C1">
        <w:t>4 амбулаторно-</w:t>
      </w:r>
      <w:r>
        <w:t>поликлини</w:t>
      </w:r>
      <w:r w:rsidR="004055C1">
        <w:t>ческих учреждений с фактической мощностью 2</w:t>
      </w:r>
      <w:r w:rsidR="00883A9F">
        <w:t>69,5</w:t>
      </w:r>
      <w:r w:rsidR="004055C1">
        <w:t xml:space="preserve"> посещений в день</w:t>
      </w:r>
      <w:r>
        <w:t>, центральная районная больница на 1</w:t>
      </w:r>
      <w:r w:rsidR="00883A9F">
        <w:t>5</w:t>
      </w:r>
      <w:r>
        <w:t xml:space="preserve">0 коек, участковая больница в с. </w:t>
      </w:r>
      <w:r w:rsidR="004055C1">
        <w:t>Анди</w:t>
      </w:r>
      <w:r>
        <w:t xml:space="preserve"> на </w:t>
      </w:r>
      <w:r w:rsidR="004055C1">
        <w:t>15 коек, республиканская</w:t>
      </w:r>
      <w:r>
        <w:t xml:space="preserve"> больница в с.</w:t>
      </w:r>
      <w:r w:rsidR="004055C1">
        <w:t>Тлох</w:t>
      </w:r>
      <w:r>
        <w:t xml:space="preserve"> на </w:t>
      </w:r>
      <w:r w:rsidR="004055C1">
        <w:t>40</w:t>
      </w:r>
      <w:r>
        <w:t xml:space="preserve"> коек, и </w:t>
      </w:r>
      <w:r w:rsidR="004055C1">
        <w:t xml:space="preserve">31 </w:t>
      </w:r>
      <w:r>
        <w:t>фельдшерско-акушерски</w:t>
      </w:r>
      <w:r w:rsidR="004055C1">
        <w:t xml:space="preserve">х </w:t>
      </w:r>
      <w:r>
        <w:t>пункт</w:t>
      </w:r>
      <w:r w:rsidR="004055C1">
        <w:t>ов.</w:t>
      </w:r>
    </w:p>
    <w:p w:rsidR="00B779AC" w:rsidRPr="00A90020" w:rsidRDefault="008D4D27" w:rsidP="00AF2233">
      <w:pPr>
        <w:ind w:left="567" w:firstLine="567"/>
        <w:jc w:val="both"/>
        <w:rPr>
          <w:bCs/>
        </w:rPr>
      </w:pPr>
      <w:r>
        <w:rPr>
          <w:bCs/>
        </w:rPr>
        <w:t xml:space="preserve">Из общего </w:t>
      </w:r>
      <w:r w:rsidR="00B779AC" w:rsidRPr="00A90020">
        <w:rPr>
          <w:bCs/>
        </w:rPr>
        <w:t>числа больничных учреждений в типовых помещения расположены 2, в нетиповых помещения 1</w:t>
      </w:r>
      <w:r>
        <w:rPr>
          <w:bCs/>
        </w:rPr>
        <w:t>,требующий капитальный ремонт</w:t>
      </w:r>
      <w:r w:rsidR="00883A9F">
        <w:rPr>
          <w:bCs/>
        </w:rPr>
        <w:t>1</w:t>
      </w:r>
      <w:r w:rsidR="00B779AC" w:rsidRPr="00A90020">
        <w:rPr>
          <w:bCs/>
        </w:rPr>
        <w:t>.</w:t>
      </w:r>
    </w:p>
    <w:p w:rsidR="00B779AC" w:rsidRPr="00A90020" w:rsidRDefault="00B779AC" w:rsidP="00AF2233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 Из общего числа амбулаторно-поликлинических учреждений самостоятельные поликлиники 1, врачебные амбулатории </w:t>
      </w:r>
      <w:r w:rsidR="000E1593">
        <w:rPr>
          <w:bCs/>
        </w:rPr>
        <w:t xml:space="preserve">- </w:t>
      </w:r>
      <w:r w:rsidRPr="00A90020">
        <w:rPr>
          <w:bCs/>
        </w:rPr>
        <w:t>3. Из общего числа амбулаторно-поликлинических учреждений в типовых помещения расположена</w:t>
      </w:r>
      <w:r w:rsidR="000E1593">
        <w:rPr>
          <w:bCs/>
        </w:rPr>
        <w:t xml:space="preserve">- </w:t>
      </w:r>
      <w:r w:rsidRPr="00A90020">
        <w:rPr>
          <w:bCs/>
        </w:rPr>
        <w:t xml:space="preserve">1, в нетиповых помещения </w:t>
      </w:r>
      <w:r w:rsidR="000E1593">
        <w:rPr>
          <w:bCs/>
        </w:rPr>
        <w:t xml:space="preserve">- </w:t>
      </w:r>
      <w:r w:rsidRPr="00A90020">
        <w:rPr>
          <w:bCs/>
        </w:rPr>
        <w:t xml:space="preserve">3, требующие капитального </w:t>
      </w:r>
      <w:r w:rsidRPr="00A90020">
        <w:rPr>
          <w:bCs/>
        </w:rPr>
        <w:lastRenderedPageBreak/>
        <w:t xml:space="preserve">ремонта </w:t>
      </w:r>
      <w:r w:rsidR="000E1593">
        <w:rPr>
          <w:bCs/>
        </w:rPr>
        <w:t xml:space="preserve">- </w:t>
      </w:r>
      <w:r w:rsidRPr="00A90020">
        <w:rPr>
          <w:bCs/>
        </w:rPr>
        <w:t>1.</w:t>
      </w:r>
    </w:p>
    <w:p w:rsidR="00B779AC" w:rsidRPr="00A90020" w:rsidRDefault="00B779AC" w:rsidP="004055C1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 Обе</w:t>
      </w:r>
      <w:r w:rsidR="00883A9F">
        <w:rPr>
          <w:bCs/>
        </w:rPr>
        <w:t>спеченность койками 36,3</w:t>
      </w:r>
      <w:r w:rsidRPr="00A90020">
        <w:rPr>
          <w:bCs/>
        </w:rPr>
        <w:t>койкомест на 10000 человек.</w:t>
      </w:r>
      <w:r w:rsidR="00393C69" w:rsidRPr="00A90020">
        <w:t xml:space="preserve"> Для сравнения в Гумбетовском районе-65,7, вАхвахском-38,3, в Гунибском-70,4, в Гергебильском-72,4.</w:t>
      </w:r>
    </w:p>
    <w:p w:rsidR="000045E8" w:rsidRDefault="00B779AC" w:rsidP="00AF2233">
      <w:pPr>
        <w:ind w:left="567" w:firstLine="567"/>
        <w:jc w:val="both"/>
        <w:rPr>
          <w:b/>
        </w:rPr>
      </w:pPr>
      <w:r w:rsidRPr="00A90020">
        <w:rPr>
          <w:bCs/>
        </w:rPr>
        <w:t>Обеспеченность врачами на 10000 человек составляет 11,6 человек, обеспеченность средним медицинским персоналом на 10000 человек составляет 46,5 человек.</w:t>
      </w:r>
    </w:p>
    <w:p w:rsidR="004055C1" w:rsidRDefault="004055C1" w:rsidP="004055C1">
      <w:pPr>
        <w:jc w:val="center"/>
        <w:rPr>
          <w:b/>
          <w:i/>
        </w:rPr>
      </w:pPr>
    </w:p>
    <w:p w:rsidR="00095208" w:rsidRPr="00095208" w:rsidRDefault="00095208" w:rsidP="00AF2233">
      <w:pPr>
        <w:ind w:left="567" w:firstLine="567"/>
        <w:jc w:val="both"/>
        <w:rPr>
          <w:b/>
          <w:i/>
        </w:rPr>
      </w:pPr>
      <w:r w:rsidRPr="00095208">
        <w:rPr>
          <w:b/>
          <w:i/>
        </w:rPr>
        <w:t>Физическая культура и спорт</w:t>
      </w:r>
    </w:p>
    <w:p w:rsidR="00095208" w:rsidRPr="00A90020" w:rsidRDefault="007E62F8" w:rsidP="00AF2233">
      <w:pPr>
        <w:ind w:left="567" w:firstLine="567"/>
        <w:jc w:val="both"/>
        <w:rPr>
          <w:b/>
        </w:rPr>
      </w:pPr>
      <w:r>
        <w:t>Развитие физической культуры и спорта, вопросы сохранения и укрепления здоровья населения, в том числе подрастающего поколения, имеют для района стратегическое значение.</w:t>
      </w:r>
    </w:p>
    <w:p w:rsidR="000045E8" w:rsidRPr="00A90020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Всего на территории района расположены </w:t>
      </w:r>
      <w:r w:rsidR="00883A9F">
        <w:rPr>
          <w:sz w:val="28"/>
          <w:lang w:val="ru-RU"/>
        </w:rPr>
        <w:t>46</w:t>
      </w:r>
      <w:r w:rsidRPr="00A90020">
        <w:rPr>
          <w:sz w:val="28"/>
          <w:lang w:val="ru-RU"/>
        </w:rPr>
        <w:t xml:space="preserve"> единиц спортсооружений, в том числе 1</w:t>
      </w:r>
      <w:r w:rsidR="00883A9F">
        <w:rPr>
          <w:sz w:val="28"/>
          <w:lang w:val="ru-RU"/>
        </w:rPr>
        <w:t>7</w:t>
      </w:r>
      <w:r w:rsidRPr="00A90020">
        <w:rPr>
          <w:sz w:val="28"/>
          <w:lang w:val="ru-RU"/>
        </w:rPr>
        <w:t xml:space="preserve">спортзалов с общей площадью </w:t>
      </w:r>
      <w:r w:rsidR="00883A9F">
        <w:rPr>
          <w:sz w:val="28"/>
          <w:lang w:val="ru-RU"/>
        </w:rPr>
        <w:t>5254кв.</w:t>
      </w:r>
      <w:r w:rsidRPr="00A90020">
        <w:rPr>
          <w:sz w:val="28"/>
          <w:lang w:val="ru-RU"/>
        </w:rPr>
        <w:t>м., спортивные площадки</w:t>
      </w:r>
      <w:r w:rsidR="007E62F8">
        <w:rPr>
          <w:sz w:val="28"/>
          <w:lang w:val="ru-RU"/>
        </w:rPr>
        <w:t>-29</w:t>
      </w:r>
      <w:r w:rsidR="00883A9F">
        <w:rPr>
          <w:sz w:val="28"/>
          <w:lang w:val="ru-RU"/>
        </w:rPr>
        <w:t>.</w:t>
      </w:r>
    </w:p>
    <w:p w:rsidR="000045E8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Численность населения, систематически занимающихся физической культурой и спортом </w:t>
      </w:r>
      <w:r w:rsidR="00AB4373">
        <w:rPr>
          <w:sz w:val="28"/>
          <w:lang w:val="ru-RU"/>
        </w:rPr>
        <w:t>в 201</w:t>
      </w:r>
      <w:r w:rsidR="00883A9F">
        <w:rPr>
          <w:sz w:val="28"/>
          <w:lang w:val="ru-RU"/>
        </w:rPr>
        <w:t>4</w:t>
      </w:r>
      <w:r w:rsidR="00AB4373">
        <w:rPr>
          <w:sz w:val="28"/>
          <w:lang w:val="ru-RU"/>
        </w:rPr>
        <w:t xml:space="preserve"> году </w:t>
      </w:r>
      <w:r w:rsidRPr="00A90020">
        <w:rPr>
          <w:sz w:val="28"/>
          <w:lang w:val="ru-RU"/>
        </w:rPr>
        <w:t xml:space="preserve">составляет </w:t>
      </w:r>
      <w:r w:rsidR="00883A9F">
        <w:rPr>
          <w:sz w:val="28"/>
          <w:lang w:val="ru-RU"/>
        </w:rPr>
        <w:t>7839</w:t>
      </w:r>
      <w:r w:rsidR="009C5357" w:rsidRPr="00A90020">
        <w:rPr>
          <w:sz w:val="28"/>
          <w:lang w:val="ru-RU"/>
        </w:rPr>
        <w:t xml:space="preserve"> человек, в 201</w:t>
      </w:r>
      <w:r w:rsidR="00883A9F">
        <w:rPr>
          <w:sz w:val="28"/>
          <w:lang w:val="ru-RU"/>
        </w:rPr>
        <w:t>3</w:t>
      </w:r>
      <w:r w:rsidR="009C5357" w:rsidRPr="00A90020">
        <w:rPr>
          <w:sz w:val="28"/>
          <w:lang w:val="ru-RU"/>
        </w:rPr>
        <w:t xml:space="preserve"> году </w:t>
      </w:r>
      <w:r w:rsidR="00883A9F">
        <w:rPr>
          <w:sz w:val="28"/>
          <w:lang w:val="ru-RU"/>
        </w:rPr>
        <w:t>6054</w:t>
      </w:r>
      <w:r w:rsidRPr="00A90020">
        <w:rPr>
          <w:sz w:val="28"/>
          <w:lang w:val="ru-RU"/>
        </w:rPr>
        <w:t xml:space="preserve"> человек,</w:t>
      </w:r>
      <w:r w:rsidR="009C5357" w:rsidRPr="00A90020">
        <w:rPr>
          <w:sz w:val="28"/>
          <w:lang w:val="ru-RU"/>
        </w:rPr>
        <w:t xml:space="preserve"> в 201</w:t>
      </w:r>
      <w:r w:rsidR="00883A9F">
        <w:rPr>
          <w:sz w:val="28"/>
          <w:lang w:val="ru-RU"/>
        </w:rPr>
        <w:t>2</w:t>
      </w:r>
      <w:r w:rsidR="009C5357" w:rsidRPr="00A90020">
        <w:rPr>
          <w:sz w:val="28"/>
          <w:lang w:val="ru-RU"/>
        </w:rPr>
        <w:t xml:space="preserve"> году </w:t>
      </w:r>
      <w:r w:rsidR="00883A9F">
        <w:rPr>
          <w:sz w:val="28"/>
          <w:lang w:val="ru-RU"/>
        </w:rPr>
        <w:t xml:space="preserve">4075 </w:t>
      </w:r>
      <w:r w:rsidR="009C5357" w:rsidRPr="00A90020">
        <w:rPr>
          <w:sz w:val="28"/>
          <w:lang w:val="ru-RU"/>
        </w:rPr>
        <w:t>человек.</w:t>
      </w:r>
    </w:p>
    <w:p w:rsidR="00AB4373" w:rsidRPr="00AB4373" w:rsidRDefault="00AB4373" w:rsidP="00AB4373">
      <w:pPr>
        <w:ind w:left="567" w:firstLine="567"/>
        <w:jc w:val="both"/>
      </w:pPr>
      <w:r w:rsidRPr="00AB4373">
        <w:t>Удельный вес населения, систематически занимающегося физической культурой и спортом, в 201</w:t>
      </w:r>
      <w:r w:rsidR="00883A9F">
        <w:t>4</w:t>
      </w:r>
      <w:r w:rsidRPr="00AB4373">
        <w:t xml:space="preserve"> году составил  </w:t>
      </w:r>
      <w:r w:rsidR="00883A9F">
        <w:t>13,9</w:t>
      </w:r>
      <w:r w:rsidRPr="00AB4373">
        <w:t>%.</w:t>
      </w:r>
    </w:p>
    <w:p w:rsidR="007E62F8" w:rsidRDefault="007E62F8" w:rsidP="007E62F8">
      <w:pPr>
        <w:ind w:left="567" w:firstLine="567"/>
        <w:jc w:val="both"/>
      </w:pPr>
      <w:r>
        <w:t>В районе функционируют 4 детско-юношеских спортивных школ и один физкультурно-оздровительный комплекс.</w:t>
      </w:r>
    </w:p>
    <w:p w:rsidR="00AB4373" w:rsidRDefault="007E62F8" w:rsidP="007E62F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7E62F8">
        <w:rPr>
          <w:sz w:val="28"/>
          <w:lang w:val="ru-RU"/>
        </w:rPr>
        <w:t>Показатель обеспеченности населения физкультурно-оздоровительными и спортивными сооружениями остается низким, существенно отстает от нормативных значений. Обеспеченность населения спортивными залами в 201</w:t>
      </w:r>
      <w:r w:rsidR="00883A9F">
        <w:rPr>
          <w:sz w:val="28"/>
          <w:lang w:val="ru-RU"/>
        </w:rPr>
        <w:t>4</w:t>
      </w:r>
      <w:r w:rsidRPr="007E62F8">
        <w:rPr>
          <w:sz w:val="28"/>
          <w:lang w:val="ru-RU"/>
        </w:rPr>
        <w:t xml:space="preserve"> году составляла </w:t>
      </w:r>
      <w:r w:rsidR="007C4CC3">
        <w:rPr>
          <w:sz w:val="28"/>
          <w:lang w:val="ru-RU"/>
        </w:rPr>
        <w:t>26,6</w:t>
      </w:r>
      <w:r w:rsidRPr="007E62F8">
        <w:rPr>
          <w:sz w:val="28"/>
          <w:lang w:val="ru-RU"/>
        </w:rPr>
        <w:t xml:space="preserve"> % от норматива (норматив – 3500 кв.м на 10 тыс. чел. населения)</w:t>
      </w:r>
      <w:r>
        <w:rPr>
          <w:sz w:val="28"/>
          <w:lang w:val="ru-RU"/>
        </w:rPr>
        <w:t>, плоскостными спортивными сооружениями 15,8%.</w:t>
      </w:r>
    </w:p>
    <w:p w:rsidR="007E62F8" w:rsidRPr="007E62F8" w:rsidRDefault="007E62F8" w:rsidP="007E62F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</w:p>
    <w:p w:rsidR="008B1F08" w:rsidRPr="00AB4373" w:rsidRDefault="00AB4373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sz w:val="28"/>
          <w:lang w:val="ru-RU"/>
        </w:rPr>
      </w:pPr>
      <w:r w:rsidRPr="00AB4373">
        <w:rPr>
          <w:b/>
          <w:i/>
          <w:sz w:val="28"/>
          <w:lang w:val="ru-RU"/>
        </w:rPr>
        <w:t xml:space="preserve">Культура </w:t>
      </w:r>
    </w:p>
    <w:p w:rsidR="008B1F08" w:rsidRDefault="008B1F08" w:rsidP="008B1F08">
      <w:pPr>
        <w:ind w:left="567" w:firstLine="567"/>
        <w:jc w:val="both"/>
      </w:pPr>
      <w:r>
        <w:t>Основными проблемами, сдерживающими развитие сферы культуры в ботлихском районе, являются ухудшающееся состояние материально-технической базы, отсутствие в библиотеках и клубах нужного оборудования, ухудшающееся состояние сохранности памятников истории и культуры. Существенной проблемой являются сокращение кадрового потенциала работников культуры и их отток в другие секторы экономики из-за низкой заработной платы.</w:t>
      </w:r>
    </w:p>
    <w:p w:rsidR="008B1F08" w:rsidRDefault="000045E8" w:rsidP="008B1F08">
      <w:pPr>
        <w:ind w:left="567" w:firstLine="567"/>
        <w:jc w:val="both"/>
      </w:pPr>
      <w:r w:rsidRPr="00A90020">
        <w:t>Число учреждений культуры-всего 4</w:t>
      </w:r>
      <w:r w:rsidR="007C4CC3">
        <w:t>0</w:t>
      </w:r>
      <w:r w:rsidRPr="00A90020">
        <w:t xml:space="preserve"> единиц. Из них общедоступных библиотек </w:t>
      </w:r>
      <w:r w:rsidR="007C4CC3">
        <w:t>19</w:t>
      </w:r>
      <w:r w:rsidRPr="00A90020">
        <w:t xml:space="preserve"> единиц, учреждений культурно-досугового типа 2</w:t>
      </w:r>
      <w:r w:rsidR="007C4CC3">
        <w:t>1</w:t>
      </w:r>
      <w:r w:rsidRPr="00A90020">
        <w:t xml:space="preserve"> единиц, в них </w:t>
      </w:r>
      <w:r w:rsidR="007C4CC3">
        <w:t>2760</w:t>
      </w:r>
      <w:r w:rsidRPr="00A90020">
        <w:t xml:space="preserve"> мест.</w:t>
      </w:r>
    </w:p>
    <w:p w:rsidR="009C5357" w:rsidRPr="00A90020" w:rsidRDefault="008B1F08" w:rsidP="008B1F08">
      <w:pPr>
        <w:ind w:left="567" w:firstLine="567"/>
        <w:jc w:val="both"/>
      </w:pPr>
      <w:r>
        <w:t>Число пользователей составляет 11,0 тыс. человек, книговыдача – 103,0 тыс. экземпляров. Основными проблемами для этого сегмента культурного наследия является недостаточное поступление новой литературы, необходимость проведения текущего и капитального ремонта из-за высокой степени износа основных фондов библиотек.</w:t>
      </w:r>
    </w:p>
    <w:p w:rsidR="009C5357" w:rsidRPr="00A90020" w:rsidRDefault="009C5357" w:rsidP="00AF2233">
      <w:pPr>
        <w:ind w:left="567" w:firstLineChars="200" w:firstLine="560"/>
        <w:jc w:val="both"/>
        <w:rPr>
          <w:b/>
          <w:bCs/>
          <w:color w:val="000000"/>
          <w:spacing w:val="-6"/>
        </w:rPr>
      </w:pPr>
      <w:r w:rsidRPr="00A90020">
        <w:rPr>
          <w:iCs/>
        </w:rPr>
        <w:lastRenderedPageBreak/>
        <w:t xml:space="preserve">Уровень фактической обеспеченности учреждениями культуры  от нормативной потребности: клубами и учреждениями клубного типа </w:t>
      </w:r>
      <w:r w:rsidR="0078649A">
        <w:t>69,4</w:t>
      </w:r>
      <w:r w:rsidRPr="00A90020">
        <w:t xml:space="preserve">%, </w:t>
      </w:r>
      <w:r w:rsidRPr="00A90020">
        <w:rPr>
          <w:iCs/>
        </w:rPr>
        <w:t xml:space="preserve">библиотеками </w:t>
      </w:r>
      <w:r w:rsidR="0078649A">
        <w:rPr>
          <w:iCs/>
        </w:rPr>
        <w:t>18,0</w:t>
      </w:r>
      <w:r w:rsidRPr="00A90020">
        <w:rPr>
          <w:iCs/>
        </w:rPr>
        <w:t>%.</w:t>
      </w:r>
    </w:p>
    <w:p w:rsidR="00AB4373" w:rsidRDefault="00AB4373" w:rsidP="00AF2233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pacing w:val="4"/>
          <w:sz w:val="28"/>
          <w:lang w:val="ru-RU"/>
        </w:rPr>
      </w:pPr>
    </w:p>
    <w:p w:rsidR="00AB4373" w:rsidRPr="00AB4373" w:rsidRDefault="00AB4373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color w:val="000000"/>
          <w:sz w:val="28"/>
          <w:shd w:val="clear" w:color="auto" w:fill="FFFFFF"/>
          <w:lang w:val="ru-RU"/>
        </w:rPr>
      </w:pPr>
      <w:r w:rsidRPr="00AB4373">
        <w:rPr>
          <w:b/>
          <w:i/>
          <w:color w:val="000000"/>
          <w:spacing w:val="4"/>
          <w:sz w:val="28"/>
          <w:lang w:val="ru-RU"/>
        </w:rPr>
        <w:t>Труд и занятость</w:t>
      </w:r>
    </w:p>
    <w:p w:rsidR="008C0E22" w:rsidRPr="00D812D0" w:rsidRDefault="008C0E22" w:rsidP="000414E4">
      <w:pPr>
        <w:ind w:left="567" w:firstLine="567"/>
        <w:jc w:val="both"/>
      </w:pPr>
      <w:r w:rsidRPr="00D812D0">
        <w:t xml:space="preserve">Ботлихский район обладает большим потенциалом трудовых ресурсов. Трудовые ресурсы района составляют </w:t>
      </w:r>
      <w:r w:rsidR="0078649A">
        <w:t>49,5</w:t>
      </w:r>
      <w:r w:rsidRPr="00D812D0">
        <w:t xml:space="preserve">% от общей численности населения, или </w:t>
      </w:r>
      <w:r w:rsidR="0078649A">
        <w:t>27927</w:t>
      </w:r>
      <w:r w:rsidRPr="00D812D0">
        <w:t xml:space="preserve"> человек, из них численность экономически активного населения </w:t>
      </w:r>
      <w:r w:rsidR="0078649A">
        <w:t>21473</w:t>
      </w:r>
      <w:r w:rsidRPr="00D812D0">
        <w:t xml:space="preserve"> человек.</w:t>
      </w:r>
    </w:p>
    <w:p w:rsidR="00C6233C" w:rsidRPr="00D812D0" w:rsidRDefault="00C6233C" w:rsidP="000414E4">
      <w:pPr>
        <w:ind w:left="567" w:firstLine="567"/>
        <w:jc w:val="both"/>
      </w:pPr>
      <w:r w:rsidRPr="00D812D0">
        <w:t>Общая численность населения занятого в экономике района в 201</w:t>
      </w:r>
      <w:r w:rsidR="0078649A">
        <w:t>4</w:t>
      </w:r>
      <w:r w:rsidRPr="00D812D0">
        <w:t xml:space="preserve"> году  составила </w:t>
      </w:r>
      <w:r w:rsidR="0078649A">
        <w:t>20604</w:t>
      </w:r>
      <w:r w:rsidRPr="00D812D0">
        <w:t xml:space="preserve"> человек. </w:t>
      </w:r>
    </w:p>
    <w:p w:rsidR="00C6233C" w:rsidRPr="00AB4373" w:rsidRDefault="00C6233C" w:rsidP="00AB4373">
      <w:pPr>
        <w:ind w:left="567" w:firstLine="567"/>
        <w:jc w:val="both"/>
      </w:pPr>
      <w:r w:rsidRPr="00D812D0">
        <w:t xml:space="preserve">Численность безработных, зарегистрированных в центре занятости населения, составляет </w:t>
      </w:r>
      <w:r w:rsidR="0078649A">
        <w:t>816</w:t>
      </w:r>
      <w:r w:rsidRPr="00D812D0">
        <w:t xml:space="preserve"> чел., численность безработных, рассчитанная по методологии МОТ - </w:t>
      </w:r>
      <w:r w:rsidR="0078649A">
        <w:t>869</w:t>
      </w:r>
      <w:r w:rsidRPr="00D812D0">
        <w:t xml:space="preserve"> человек или </w:t>
      </w:r>
      <w:r w:rsidR="0078649A">
        <w:t>4,0</w:t>
      </w:r>
      <w:r w:rsidRPr="00D812D0">
        <w:t xml:space="preserve"> % к ЭАН.</w:t>
      </w:r>
    </w:p>
    <w:p w:rsidR="00AB4373" w:rsidRPr="0078649A" w:rsidRDefault="00AB4373" w:rsidP="00AB4373">
      <w:pPr>
        <w:ind w:left="567" w:firstLine="567"/>
        <w:jc w:val="both"/>
      </w:pPr>
      <w:r w:rsidRPr="00AB4373">
        <w:t>В 201</w:t>
      </w:r>
      <w:r w:rsidR="0078649A">
        <w:t>4</w:t>
      </w:r>
      <w:r w:rsidRPr="00AB4373">
        <w:t xml:space="preserve"> году создано </w:t>
      </w:r>
      <w:r w:rsidR="0078649A">
        <w:t>390</w:t>
      </w:r>
      <w:r w:rsidRPr="00AB4373">
        <w:t xml:space="preserve"> рабочих мест, </w:t>
      </w:r>
      <w:r w:rsidR="0078649A" w:rsidRPr="0078649A">
        <w:t>в том числе постоянных рабочих мест</w:t>
      </w:r>
      <w:r w:rsidR="00FF2086">
        <w:t>153</w:t>
      </w:r>
      <w:r w:rsidR="009A4C1E">
        <w:t>.</w:t>
      </w:r>
    </w:p>
    <w:p w:rsidR="00453787" w:rsidRPr="009145F2" w:rsidRDefault="00453787" w:rsidP="00AB437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</w:p>
    <w:p w:rsidR="008C0E22" w:rsidRPr="009145F2" w:rsidRDefault="009145F2" w:rsidP="00AF2233">
      <w:pPr>
        <w:ind w:left="567" w:firstLine="567"/>
        <w:jc w:val="both"/>
        <w:rPr>
          <w:b/>
          <w:i/>
        </w:rPr>
      </w:pPr>
      <w:r>
        <w:rPr>
          <w:b/>
          <w:i/>
        </w:rPr>
        <w:t>Уровень жизни населения</w:t>
      </w:r>
    </w:p>
    <w:p w:rsidR="009A4C1E" w:rsidRPr="009A4C1E" w:rsidRDefault="009A4C1E" w:rsidP="009A4C1E">
      <w:pPr>
        <w:ind w:firstLine="567"/>
        <w:jc w:val="both"/>
      </w:pPr>
      <w:r w:rsidRPr="009A4C1E">
        <w:rPr>
          <w:rFonts w:ascii="Times New Roman CYR" w:hAnsi="Times New Roman CYR" w:cs="Times New Roman CYR"/>
        </w:rPr>
        <w:t>За прошлый год реально располагаемые денежные доходы населения существенно повысились и составили 6530,0 млн. рублей. При этом среднемесячные денежные доходы на душу населения в 2014 году  составили 9700,0 рублей.</w:t>
      </w:r>
    </w:p>
    <w:p w:rsidR="005F17D2" w:rsidRPr="009A4C1E" w:rsidRDefault="009A4C1E" w:rsidP="009A4C1E">
      <w:pPr>
        <w:ind w:left="567" w:firstLine="567"/>
      </w:pPr>
      <w:r w:rsidRPr="009A4C1E">
        <w:rPr>
          <w:rFonts w:ascii="Times New Roman CYR" w:hAnsi="Times New Roman CYR" w:cs="Times New Roman CYR"/>
        </w:rPr>
        <w:t>Среднемесячная начисленная заработная плата одного работника составила по итогам 2014 года 17570,0 рублей, против 16575,3 рублей в 2013 году.</w:t>
      </w:r>
    </w:p>
    <w:p w:rsidR="000135F7" w:rsidRDefault="000135F7" w:rsidP="000E1593">
      <w:pPr>
        <w:ind w:left="567" w:firstLine="567"/>
        <w:jc w:val="right"/>
        <w:rPr>
          <w:b/>
          <w:i/>
          <w:color w:val="000000"/>
        </w:rPr>
      </w:pPr>
    </w:p>
    <w:p w:rsidR="00741C5B" w:rsidRDefault="000E1593" w:rsidP="000E1593">
      <w:pPr>
        <w:ind w:left="567" w:firstLine="567"/>
        <w:jc w:val="right"/>
        <w:rPr>
          <w:b/>
          <w:i/>
        </w:rPr>
      </w:pPr>
      <w:r w:rsidRPr="005F17D2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0E1593" w:rsidRDefault="005F17D2" w:rsidP="005F17D2">
      <w:pPr>
        <w:ind w:left="567" w:firstLine="567"/>
        <w:jc w:val="center"/>
        <w:rPr>
          <w:b/>
        </w:rPr>
      </w:pPr>
      <w:r w:rsidRPr="000E1593">
        <w:rPr>
          <w:b/>
        </w:rPr>
        <w:t xml:space="preserve">Динамика среднемесячной начисленной заработной </w:t>
      </w:r>
    </w:p>
    <w:p w:rsidR="005F17D2" w:rsidRPr="000E1593" w:rsidRDefault="005F17D2" w:rsidP="005F17D2">
      <w:pPr>
        <w:ind w:left="567" w:firstLine="567"/>
        <w:jc w:val="center"/>
        <w:rPr>
          <w:b/>
        </w:rPr>
      </w:pPr>
      <w:r w:rsidRPr="000E1593">
        <w:rPr>
          <w:b/>
        </w:rPr>
        <w:t>платы на 1 работника</w:t>
      </w:r>
    </w:p>
    <w:p w:rsidR="00741C5B" w:rsidRPr="005F17D2" w:rsidRDefault="00741C5B" w:rsidP="00741C5B">
      <w:pPr>
        <w:shd w:val="clear" w:color="auto" w:fill="FFFFFF"/>
        <w:ind w:firstLine="708"/>
        <w:jc w:val="right"/>
        <w:rPr>
          <w:b/>
          <w:i/>
          <w:color w:val="000000"/>
        </w:rPr>
      </w:pPr>
    </w:p>
    <w:tbl>
      <w:tblPr>
        <w:tblW w:w="9356" w:type="dxa"/>
        <w:tblInd w:w="675" w:type="dxa"/>
        <w:tblLook w:val="04A0"/>
      </w:tblPr>
      <w:tblGrid>
        <w:gridCol w:w="3828"/>
        <w:gridCol w:w="1289"/>
        <w:gridCol w:w="1546"/>
        <w:gridCol w:w="1417"/>
        <w:gridCol w:w="1276"/>
      </w:tblGrid>
      <w:tr w:rsidR="00741C5B" w:rsidRPr="009145F2" w:rsidTr="000E1593">
        <w:trPr>
          <w:trHeight w:val="25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41C5B" w:rsidRPr="009145F2" w:rsidRDefault="00741C5B" w:rsidP="00D73F3D">
            <w:pPr>
              <w:pStyle w:val="af3"/>
              <w:ind w:left="0"/>
              <w:jc w:val="center"/>
              <w:rPr>
                <w:b/>
              </w:rPr>
            </w:pPr>
            <w:r w:rsidRPr="009145F2">
              <w:rPr>
                <w:b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41C5B" w:rsidRPr="009145F2" w:rsidRDefault="00741C5B" w:rsidP="00D73F3D">
            <w:pPr>
              <w:pStyle w:val="af3"/>
              <w:ind w:left="0"/>
              <w:jc w:val="center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Ед. изм.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741C5B" w:rsidRPr="009145F2" w:rsidRDefault="00741C5B" w:rsidP="009A4C1E">
            <w:pPr>
              <w:pStyle w:val="af3"/>
              <w:ind w:left="0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201</w:t>
            </w:r>
            <w:r w:rsidR="009A4C1E">
              <w:rPr>
                <w:b/>
                <w:color w:val="000000"/>
              </w:rPr>
              <w:t>2</w:t>
            </w:r>
            <w:r w:rsidRPr="009145F2">
              <w:rPr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41C5B" w:rsidRPr="009145F2" w:rsidRDefault="00741C5B" w:rsidP="009A4C1E">
            <w:pPr>
              <w:pStyle w:val="af3"/>
              <w:ind w:left="0"/>
              <w:jc w:val="center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201</w:t>
            </w:r>
            <w:r w:rsidR="009A4C1E">
              <w:rPr>
                <w:b/>
                <w:color w:val="000000"/>
              </w:rPr>
              <w:t>3</w:t>
            </w:r>
            <w:r w:rsidRPr="009145F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41C5B" w:rsidRPr="009145F2" w:rsidRDefault="00741C5B" w:rsidP="009A4C1E">
            <w:pPr>
              <w:pStyle w:val="af3"/>
              <w:ind w:left="0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201</w:t>
            </w:r>
            <w:r w:rsidR="009A4C1E">
              <w:rPr>
                <w:b/>
                <w:color w:val="000000"/>
              </w:rPr>
              <w:t>4</w:t>
            </w:r>
            <w:r w:rsidRPr="009145F2">
              <w:rPr>
                <w:b/>
                <w:color w:val="000000"/>
              </w:rPr>
              <w:t xml:space="preserve"> год</w:t>
            </w:r>
          </w:p>
        </w:tc>
      </w:tr>
      <w:tr w:rsidR="00741C5B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both"/>
              <w:rPr>
                <w:color w:val="000000"/>
              </w:rPr>
            </w:pPr>
            <w:r w:rsidRPr="009145F2">
              <w:rPr>
                <w:color w:val="000000"/>
              </w:rPr>
              <w:t>Денежные доходы населения: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</w:tr>
      <w:tr w:rsidR="009A4C1E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i/>
                <w:color w:val="000000"/>
              </w:rPr>
              <w:t>всего: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2060794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4349507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6530040</w:t>
            </w:r>
          </w:p>
        </w:tc>
      </w:tr>
      <w:tr w:rsidR="009A4C1E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i/>
                <w:color w:val="000000"/>
              </w:rPr>
              <w:t xml:space="preserve">на душу населения: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</w:tr>
      <w:tr w:rsidR="009A4C1E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color w:val="000000"/>
              </w:rPr>
              <w:t>Среднемесячная заработная плата в расчете на одного работника по крупным и средним предприятиям.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16575,3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17964,6</w:t>
            </w:r>
          </w:p>
        </w:tc>
      </w:tr>
      <w:tr w:rsidR="009A4C1E" w:rsidRPr="009145F2" w:rsidTr="000E159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color w:val="000000"/>
              </w:rPr>
              <w:t>Численность населения с денежными доходами ниже прожиточного минимума (в % ко всему населению):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13,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1E" w:rsidRPr="009145F2" w:rsidRDefault="009A4C1E" w:rsidP="008D4D27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D27">
              <w:rPr>
                <w:color w:val="000000"/>
              </w:rPr>
              <w:t>1,5</w:t>
            </w:r>
          </w:p>
        </w:tc>
      </w:tr>
    </w:tbl>
    <w:p w:rsidR="00FF2086" w:rsidRDefault="00FF2086" w:rsidP="000E1593">
      <w:pPr>
        <w:ind w:left="567" w:hanging="567"/>
        <w:jc w:val="right"/>
        <w:rPr>
          <w:b/>
          <w:i/>
        </w:rPr>
      </w:pPr>
    </w:p>
    <w:p w:rsidR="00FF2086" w:rsidRDefault="00FF2086" w:rsidP="000E1593">
      <w:pPr>
        <w:ind w:left="567" w:hanging="567"/>
        <w:jc w:val="right"/>
        <w:rPr>
          <w:b/>
          <w:i/>
        </w:rPr>
      </w:pPr>
    </w:p>
    <w:p w:rsidR="008C0E22" w:rsidRDefault="000E1593" w:rsidP="000E1593">
      <w:pPr>
        <w:ind w:left="567" w:hanging="567"/>
        <w:jc w:val="right"/>
        <w:rPr>
          <w:i/>
        </w:rPr>
      </w:pPr>
      <w:r w:rsidRPr="008C0E22">
        <w:rPr>
          <w:b/>
          <w:i/>
        </w:rPr>
        <w:lastRenderedPageBreak/>
        <w:t xml:space="preserve">Таблица </w:t>
      </w:r>
      <w:r>
        <w:rPr>
          <w:b/>
          <w:i/>
        </w:rPr>
        <w:t>6</w:t>
      </w:r>
    </w:p>
    <w:p w:rsidR="00741C5B" w:rsidRPr="000E1593" w:rsidRDefault="00741C5B" w:rsidP="000E1593">
      <w:pPr>
        <w:ind w:left="567" w:firstLine="567"/>
        <w:jc w:val="center"/>
        <w:rPr>
          <w:b/>
        </w:rPr>
      </w:pPr>
      <w:r w:rsidRPr="000E1593">
        <w:rPr>
          <w:b/>
        </w:rPr>
        <w:t>Структура доходов населения муниципального района</w:t>
      </w:r>
    </w:p>
    <w:p w:rsidR="00741C5B" w:rsidRPr="008C0E22" w:rsidRDefault="00741C5B" w:rsidP="00B00738">
      <w:pPr>
        <w:ind w:left="567" w:firstLine="567"/>
        <w:jc w:val="right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850"/>
        <w:gridCol w:w="1418"/>
        <w:gridCol w:w="850"/>
        <w:gridCol w:w="1134"/>
        <w:gridCol w:w="709"/>
      </w:tblGrid>
      <w:tr w:rsidR="009A4C1E" w:rsidRPr="000E1593" w:rsidTr="00A72D54">
        <w:tc>
          <w:tcPr>
            <w:tcW w:w="3119" w:type="dxa"/>
            <w:vMerge w:val="restart"/>
            <w:shd w:val="clear" w:color="auto" w:fill="auto"/>
          </w:tcPr>
          <w:p w:rsidR="009A4C1E" w:rsidRPr="000E1593" w:rsidRDefault="009A4C1E" w:rsidP="00D73F3D">
            <w:pPr>
              <w:jc w:val="both"/>
              <w:rPr>
                <w:b/>
                <w:sz w:val="24"/>
                <w:szCs w:val="24"/>
              </w:rPr>
            </w:pPr>
          </w:p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4C1E" w:rsidRPr="000E1593" w:rsidRDefault="009A4C1E" w:rsidP="009A4C1E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  <w:r w:rsidRPr="000E159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4C1E" w:rsidRPr="000E1593" w:rsidRDefault="009A4C1E" w:rsidP="009A4C1E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0E159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4C1E" w:rsidRPr="000E1593" w:rsidRDefault="009A4C1E" w:rsidP="009A4C1E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0E1593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A4C1E" w:rsidRPr="000E1593" w:rsidTr="00A72D54">
        <w:tc>
          <w:tcPr>
            <w:tcW w:w="3119" w:type="dxa"/>
            <w:vMerge/>
            <w:shd w:val="clear" w:color="auto" w:fill="auto"/>
          </w:tcPr>
          <w:p w:rsidR="009A4C1E" w:rsidRPr="000E1593" w:rsidRDefault="009A4C1E" w:rsidP="00D73F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%</w:t>
            </w:r>
          </w:p>
        </w:tc>
      </w:tr>
      <w:tr w:rsidR="009A4C1E" w:rsidRPr="00741C5B" w:rsidTr="00A72D54">
        <w:tc>
          <w:tcPr>
            <w:tcW w:w="3119" w:type="dxa"/>
            <w:shd w:val="clear" w:color="auto" w:fill="auto"/>
          </w:tcPr>
          <w:p w:rsidR="009A4C1E" w:rsidRPr="00741C5B" w:rsidRDefault="009A4C1E" w:rsidP="00D73F3D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9A4C1E" w:rsidP="009A4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20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20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A4C1E" w:rsidRPr="00741C5B" w:rsidTr="00A72D54">
        <w:trPr>
          <w:trHeight w:val="593"/>
        </w:trPr>
        <w:tc>
          <w:tcPr>
            <w:tcW w:w="3119" w:type="dxa"/>
            <w:shd w:val="clear" w:color="auto" w:fill="auto"/>
          </w:tcPr>
          <w:p w:rsidR="009A4C1E" w:rsidRPr="00741C5B" w:rsidRDefault="009A4C1E" w:rsidP="00A72D54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984330,0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9A4C1E" w:rsidRPr="00741C5B" w:rsidTr="00A72D54">
        <w:trPr>
          <w:trHeight w:val="836"/>
        </w:trPr>
        <w:tc>
          <w:tcPr>
            <w:tcW w:w="3119" w:type="dxa"/>
            <w:shd w:val="clear" w:color="auto" w:fill="auto"/>
          </w:tcPr>
          <w:p w:rsidR="009A4C1E" w:rsidRPr="00741C5B" w:rsidRDefault="009A4C1E" w:rsidP="00D73F3D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Социальныевыплаты</w:t>
            </w:r>
          </w:p>
          <w:p w:rsidR="009A4C1E" w:rsidRPr="00741C5B" w:rsidRDefault="009A4C1E" w:rsidP="00D73F3D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и пособия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929683,0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954197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9A4C1E" w:rsidRPr="00741C5B" w:rsidTr="00A72D54">
        <w:trPr>
          <w:trHeight w:val="571"/>
        </w:trPr>
        <w:tc>
          <w:tcPr>
            <w:tcW w:w="3119" w:type="dxa"/>
            <w:shd w:val="clear" w:color="auto" w:fill="auto"/>
          </w:tcPr>
          <w:p w:rsidR="009A4C1E" w:rsidRPr="00741C5B" w:rsidRDefault="009A4C1E" w:rsidP="00A72D54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4354506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</w:tbl>
    <w:p w:rsidR="00741C5B" w:rsidRDefault="00741C5B" w:rsidP="00741C5B">
      <w:pPr>
        <w:ind w:firstLine="709"/>
        <w:jc w:val="both"/>
      </w:pPr>
    </w:p>
    <w:p w:rsidR="009145F2" w:rsidRPr="009145F2" w:rsidRDefault="009145F2" w:rsidP="009145F2">
      <w:pPr>
        <w:ind w:left="567" w:firstLine="567"/>
        <w:jc w:val="both"/>
      </w:pPr>
      <w:r w:rsidRPr="009145F2">
        <w:t>Как видно из приведенного анализа численность населения с денежными доходами ниже прожиточного минимума за 201</w:t>
      </w:r>
      <w:r w:rsidR="00A72D54">
        <w:t>4</w:t>
      </w:r>
      <w:r w:rsidRPr="009145F2">
        <w:t xml:space="preserve"> год </w:t>
      </w:r>
      <w:r w:rsidR="000A1257">
        <w:t>уменьшилась</w:t>
      </w:r>
      <w:r w:rsidRPr="009145F2">
        <w:t xml:space="preserve"> на</w:t>
      </w:r>
      <w:r w:rsidR="008D4D27">
        <w:t>2,5</w:t>
      </w:r>
      <w:r w:rsidRPr="009145F2">
        <w:t>% по сравнению с 201</w:t>
      </w:r>
      <w:r w:rsidR="00A72D54">
        <w:t>2</w:t>
      </w:r>
      <w:r w:rsidRPr="009145F2">
        <w:t xml:space="preserve"> годом, что связано </w:t>
      </w:r>
      <w:r w:rsidR="00AC44E9">
        <w:t xml:space="preserve">с </w:t>
      </w:r>
      <w:r w:rsidR="00AC44E9" w:rsidRPr="009145F2">
        <w:t xml:space="preserve">опережающим ростом  темпов сельскохозяйственного и промышленного производства </w:t>
      </w:r>
      <w:r w:rsidR="00AC44E9">
        <w:t>и</w:t>
      </w:r>
      <w:r w:rsidR="004D0533">
        <w:t>увеличением</w:t>
      </w:r>
      <w:r w:rsidRPr="009145F2">
        <w:t>денежных доходов на душу населения.</w:t>
      </w:r>
    </w:p>
    <w:p w:rsidR="009145F2" w:rsidRPr="009145F2" w:rsidRDefault="009145F2" w:rsidP="009145F2">
      <w:pPr>
        <w:ind w:left="567" w:firstLine="567"/>
        <w:jc w:val="both"/>
      </w:pPr>
    </w:p>
    <w:p w:rsidR="009145F2" w:rsidRDefault="00AC44E9" w:rsidP="00AF2233">
      <w:pPr>
        <w:ind w:left="567" w:firstLine="567"/>
        <w:jc w:val="both"/>
        <w:rPr>
          <w:b/>
          <w:i/>
        </w:rPr>
      </w:pPr>
      <w:r>
        <w:rPr>
          <w:b/>
          <w:i/>
        </w:rPr>
        <w:t xml:space="preserve">Финансовое обеспечение </w:t>
      </w:r>
    </w:p>
    <w:p w:rsidR="0023195E" w:rsidRPr="009D0345" w:rsidRDefault="0023195E" w:rsidP="009D0345">
      <w:pPr>
        <w:ind w:left="567" w:firstLine="567"/>
        <w:jc w:val="both"/>
      </w:pPr>
      <w:r w:rsidRPr="009D0345">
        <w:t>Доходы консолидированного бюджета в 2014 году составили 8503</w:t>
      </w:r>
      <w:r w:rsidR="009D0345" w:rsidRPr="009D0345">
        <w:t>48</w:t>
      </w:r>
      <w:r w:rsidRPr="009D0345">
        <w:t>,0 тыс. рублей, в том числе безвозмездные поступления 755802,0 тыс. рублей.</w:t>
      </w:r>
    </w:p>
    <w:p w:rsidR="009D0345" w:rsidRPr="00A90020" w:rsidRDefault="0023195E" w:rsidP="009D0345">
      <w:pPr>
        <w:ind w:left="567" w:firstLine="567"/>
        <w:jc w:val="both"/>
      </w:pPr>
      <w:r w:rsidRPr="009D0345">
        <w:t>Финансовая обеспеченность муниципального образования составила 15157,0 рублей на одного человека</w:t>
      </w:r>
      <w:r w:rsidR="009D0345">
        <w:t>,</w:t>
      </w:r>
      <w:r w:rsidR="009D0345" w:rsidRPr="00A90020">
        <w:t xml:space="preserve">что составляет </w:t>
      </w:r>
      <w:r w:rsidR="009D0345">
        <w:t xml:space="preserve">50,0 </w:t>
      </w:r>
      <w:r w:rsidR="009D0345" w:rsidRPr="00A90020">
        <w:t>% от республиканского значения.</w:t>
      </w:r>
    </w:p>
    <w:p w:rsidR="0023195E" w:rsidRPr="009D0345" w:rsidRDefault="0023195E" w:rsidP="009D0345">
      <w:pPr>
        <w:ind w:left="567" w:firstLine="567"/>
        <w:jc w:val="both"/>
      </w:pPr>
      <w:r w:rsidRPr="009D0345">
        <w:t xml:space="preserve">Удельный вес собственных доходов в общем объеме доходов составляет 11,1%, </w:t>
      </w:r>
      <w:r w:rsidR="009A62C2">
        <w:t xml:space="preserve">в 2013 году </w:t>
      </w:r>
      <w:r w:rsidRPr="009D0345">
        <w:t>6,0%</w:t>
      </w:r>
      <w:r w:rsidR="009A62C2">
        <w:t>,</w:t>
      </w:r>
      <w:r w:rsidRPr="009D0345">
        <w:t xml:space="preserve"> в 201</w:t>
      </w:r>
      <w:r w:rsidR="009A62C2">
        <w:t>2</w:t>
      </w:r>
      <w:r w:rsidRPr="009D0345">
        <w:t xml:space="preserve"> году</w:t>
      </w:r>
      <w:r w:rsidR="009A62C2">
        <w:t xml:space="preserve"> 5,9%</w:t>
      </w:r>
      <w:r w:rsidRPr="009D0345">
        <w:t xml:space="preserve">. </w:t>
      </w:r>
    </w:p>
    <w:p w:rsidR="0023195E" w:rsidRPr="009D0345" w:rsidRDefault="0023195E" w:rsidP="009D0345">
      <w:pPr>
        <w:ind w:left="567" w:firstLine="567"/>
        <w:jc w:val="both"/>
      </w:pPr>
      <w:r w:rsidRPr="009D0345">
        <w:t>Поступление налоговых и неналоговых доходов составило 94507,0 тыс. рублей, против 53237,0 тыс. рублей в 2013 году.</w:t>
      </w:r>
    </w:p>
    <w:p w:rsidR="00336D23" w:rsidRPr="00A90020" w:rsidRDefault="00321F33" w:rsidP="00AF2233">
      <w:pPr>
        <w:ind w:left="567" w:firstLine="567"/>
        <w:jc w:val="both"/>
      </w:pPr>
      <w:r w:rsidRPr="00A90020">
        <w:t>Бюджетная обеспеченность  за счет налоговых и неналоговых доходов на душу населения в  2012 году составила 763,6 рублей, в 201</w:t>
      </w:r>
      <w:r w:rsidR="009A62C2">
        <w:t>3</w:t>
      </w:r>
      <w:r w:rsidRPr="00A90020">
        <w:t xml:space="preserve"> году </w:t>
      </w:r>
      <w:r w:rsidR="009A62C2">
        <w:t>950,0</w:t>
      </w:r>
      <w:r w:rsidRPr="00A90020">
        <w:t xml:space="preserve"> рублей, в 201</w:t>
      </w:r>
      <w:r w:rsidR="009A62C2">
        <w:t>4</w:t>
      </w:r>
      <w:r w:rsidRPr="00A90020">
        <w:t xml:space="preserve"> году </w:t>
      </w:r>
      <w:r w:rsidR="009A62C2">
        <w:t>1670,0</w:t>
      </w:r>
      <w:r w:rsidRPr="00A90020">
        <w:t xml:space="preserve"> рублей.</w:t>
      </w:r>
    </w:p>
    <w:p w:rsidR="00AC44E9" w:rsidRDefault="009A62C2" w:rsidP="00AF2233">
      <w:pPr>
        <w:ind w:left="567" w:firstLine="567"/>
        <w:jc w:val="both"/>
      </w:pPr>
      <w:r w:rsidRPr="009D0345">
        <w:t xml:space="preserve">Установленный план по поступлению налогов в местный бюджет </w:t>
      </w:r>
      <w:r>
        <w:t>в 2014 году выполнен на 88,0%, в 2013 году на</w:t>
      </w:r>
      <w:r w:rsidR="00AB004F">
        <w:t xml:space="preserve"> 102,0%,в 2012 году</w:t>
      </w:r>
      <w:r w:rsidR="006B7874" w:rsidRPr="00A90020">
        <w:t xml:space="preserve"> на 134,1%.</w:t>
      </w:r>
    </w:p>
    <w:p w:rsidR="00AC44E9" w:rsidRPr="00AC44E9" w:rsidRDefault="00AC44E9" w:rsidP="00AF2233">
      <w:pPr>
        <w:ind w:left="567" w:firstLine="567"/>
        <w:jc w:val="both"/>
      </w:pPr>
      <w:r w:rsidRPr="00AC44E9">
        <w:t>Налоговый потенциал района, определенный Межведомственной комиссией</w:t>
      </w:r>
      <w:r>
        <w:t xml:space="preserve"> на 201</w:t>
      </w:r>
      <w:r w:rsidR="00AB004F">
        <w:t xml:space="preserve">5 </w:t>
      </w:r>
      <w:r>
        <w:t>год</w:t>
      </w:r>
      <w:r w:rsidR="00146F67">
        <w:t xml:space="preserve">составляет </w:t>
      </w:r>
      <w:r w:rsidR="00AB004F">
        <w:t>101065,5</w:t>
      </w:r>
      <w:r w:rsidRPr="00AC44E9">
        <w:t xml:space="preserve"> тыс. руб.</w:t>
      </w:r>
    </w:p>
    <w:p w:rsidR="004A4EE7" w:rsidRPr="006643CD" w:rsidRDefault="004A4EE7" w:rsidP="004A4EE7">
      <w:pPr>
        <w:ind w:right="283"/>
        <w:jc w:val="right"/>
        <w:rPr>
          <w:b/>
          <w:i/>
        </w:rPr>
      </w:pPr>
      <w:r w:rsidRPr="006643CD">
        <w:rPr>
          <w:b/>
          <w:i/>
        </w:rPr>
        <w:t>Таблица 7</w:t>
      </w:r>
    </w:p>
    <w:tbl>
      <w:tblPr>
        <w:tblStyle w:val="a3"/>
        <w:tblpPr w:leftFromText="180" w:rightFromText="180" w:vertAnchor="text" w:horzAnchor="margin" w:tblpXSpec="center" w:tblpY="87"/>
        <w:tblW w:w="8897" w:type="dxa"/>
        <w:tblLook w:val="04A0"/>
      </w:tblPr>
      <w:tblGrid>
        <w:gridCol w:w="4514"/>
        <w:gridCol w:w="2263"/>
        <w:gridCol w:w="2120"/>
      </w:tblGrid>
      <w:tr w:rsidR="00E425EE" w:rsidRPr="0004306C" w:rsidTr="00CD04E6">
        <w:trPr>
          <w:trHeight w:val="356"/>
        </w:trPr>
        <w:tc>
          <w:tcPr>
            <w:tcW w:w="8897" w:type="dxa"/>
            <w:gridSpan w:val="3"/>
          </w:tcPr>
          <w:p w:rsidR="00E425EE" w:rsidRPr="00DC2A20" w:rsidRDefault="009E39DB" w:rsidP="00AB004F">
            <w:pPr>
              <w:jc w:val="center"/>
              <w:rPr>
                <w:b/>
              </w:rPr>
            </w:pPr>
            <w:r w:rsidRPr="00DC2A20">
              <w:rPr>
                <w:b/>
              </w:rPr>
              <w:t>Выполнение плановых заданий по видам налогов</w:t>
            </w:r>
            <w:r w:rsidR="002E35A4" w:rsidRPr="00DC2A20">
              <w:rPr>
                <w:b/>
              </w:rPr>
              <w:t xml:space="preserve"> за 201</w:t>
            </w:r>
            <w:r w:rsidR="00AB004F">
              <w:rPr>
                <w:b/>
              </w:rPr>
              <w:t>4</w:t>
            </w:r>
            <w:r w:rsidR="002E35A4" w:rsidRPr="00DC2A20">
              <w:rPr>
                <w:b/>
              </w:rPr>
              <w:t xml:space="preserve"> год</w:t>
            </w:r>
          </w:p>
        </w:tc>
      </w:tr>
      <w:tr w:rsidR="00E425EE" w:rsidRPr="0004306C" w:rsidTr="00CD04E6">
        <w:trPr>
          <w:trHeight w:val="417"/>
        </w:trPr>
        <w:tc>
          <w:tcPr>
            <w:tcW w:w="4514" w:type="dxa"/>
          </w:tcPr>
          <w:p w:rsidR="00E425EE" w:rsidRPr="0004306C" w:rsidRDefault="00E425EE" w:rsidP="00E80319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налог на доходы физических лиц </w:t>
            </w:r>
          </w:p>
        </w:tc>
        <w:tc>
          <w:tcPr>
            <w:tcW w:w="2263" w:type="dxa"/>
            <w:vAlign w:val="center"/>
          </w:tcPr>
          <w:p w:rsidR="00E425EE" w:rsidRPr="00DC2A20" w:rsidRDefault="00AB004F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73435,0</w:t>
            </w:r>
          </w:p>
        </w:tc>
        <w:tc>
          <w:tcPr>
            <w:tcW w:w="2120" w:type="dxa"/>
            <w:vAlign w:val="center"/>
          </w:tcPr>
          <w:p w:rsidR="00E425EE" w:rsidRPr="00DC2A20" w:rsidRDefault="00AB004F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89,0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</w:tc>
      </w:tr>
      <w:tr w:rsidR="00E425EE" w:rsidRPr="0004306C" w:rsidTr="00CD04E6">
        <w:tc>
          <w:tcPr>
            <w:tcW w:w="4514" w:type="dxa"/>
          </w:tcPr>
          <w:p w:rsidR="00E425EE" w:rsidRPr="0004306C" w:rsidRDefault="00E425EE" w:rsidP="00E80319">
            <w:r w:rsidRPr="003523CA">
              <w:rPr>
                <w:rFonts w:ascii="Times New Roman CYR" w:hAnsi="Times New Roman CYR" w:cs="Times New Roman CYR"/>
                <w:i/>
              </w:rPr>
              <w:t>налог на имущество физических лиц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1477,0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74,3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RPr="0004306C" w:rsidTr="00CD04E6">
        <w:tc>
          <w:tcPr>
            <w:tcW w:w="4514" w:type="dxa"/>
          </w:tcPr>
          <w:p w:rsidR="00E425EE" w:rsidRPr="0004306C" w:rsidRDefault="00E425EE" w:rsidP="00E80319">
            <w:r w:rsidRPr="003523CA">
              <w:rPr>
                <w:rFonts w:ascii="Times New Roman CYR" w:hAnsi="Times New Roman CYR" w:cs="Times New Roman CYR"/>
                <w:i/>
              </w:rPr>
              <w:t>земельный налог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3922,0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107,6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 w:rsidRPr="003523CA">
              <w:rPr>
                <w:rFonts w:ascii="Times New Roman CYR" w:hAnsi="Times New Roman CYR" w:cs="Times New Roman CYR"/>
                <w:i/>
              </w:rPr>
              <w:lastRenderedPageBreak/>
              <w:t>единый сельскохозяйственный налог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178,0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 w:rsidRPr="003523CA">
              <w:rPr>
                <w:rFonts w:ascii="Times New Roman CYR" w:hAnsi="Times New Roman CYR" w:cs="Times New Roman CYR"/>
                <w:i/>
              </w:rPr>
              <w:t>единый налог на вмененный доход</w:t>
            </w:r>
          </w:p>
        </w:tc>
        <w:tc>
          <w:tcPr>
            <w:tcW w:w="2263" w:type="dxa"/>
            <w:vAlign w:val="center"/>
          </w:tcPr>
          <w:p w:rsidR="00E425EE" w:rsidRPr="00DC2A20" w:rsidRDefault="00AB004F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1559,0</w:t>
            </w:r>
          </w:p>
        </w:tc>
        <w:tc>
          <w:tcPr>
            <w:tcW w:w="2120" w:type="dxa"/>
            <w:vAlign w:val="center"/>
          </w:tcPr>
          <w:p w:rsidR="00E425EE" w:rsidRPr="00DC2A20" w:rsidRDefault="00AB004F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47,8%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госпошлина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643,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60,0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неналоговые доходы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2338,0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  <w:r w:rsidR="00E425EE" w:rsidRPr="00DC2A20">
              <w:rPr>
                <w:sz w:val="24"/>
                <w:szCs w:val="24"/>
              </w:rPr>
              <w:t>%</w:t>
            </w:r>
          </w:p>
        </w:tc>
      </w:tr>
      <w:tr w:rsidR="00527213" w:rsidTr="00CD04E6">
        <w:tc>
          <w:tcPr>
            <w:tcW w:w="4514" w:type="dxa"/>
          </w:tcPr>
          <w:p w:rsidR="00527213" w:rsidRDefault="00527213" w:rsidP="00E80319">
            <w:pPr>
              <w:rPr>
                <w:i/>
              </w:rPr>
            </w:pPr>
            <w:r>
              <w:rPr>
                <w:i/>
              </w:rPr>
              <w:t>Акцизы на ГСМ</w:t>
            </w:r>
          </w:p>
        </w:tc>
        <w:tc>
          <w:tcPr>
            <w:tcW w:w="2263" w:type="dxa"/>
            <w:vAlign w:val="center"/>
          </w:tcPr>
          <w:p w:rsidR="00527213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10956,0</w:t>
            </w:r>
          </w:p>
        </w:tc>
        <w:tc>
          <w:tcPr>
            <w:tcW w:w="2120" w:type="dxa"/>
            <w:vAlign w:val="center"/>
          </w:tcPr>
          <w:p w:rsidR="00527213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</w:tbl>
    <w:p w:rsidR="00E425EE" w:rsidRPr="00AC44E9" w:rsidRDefault="00E425EE" w:rsidP="00AF2233">
      <w:pPr>
        <w:ind w:left="567" w:firstLine="567"/>
        <w:jc w:val="both"/>
      </w:pPr>
    </w:p>
    <w:p w:rsidR="00875F8D" w:rsidRDefault="00875F8D" w:rsidP="006643CD">
      <w:pPr>
        <w:ind w:right="284" w:firstLine="708"/>
        <w:jc w:val="right"/>
      </w:pPr>
      <w:r w:rsidRPr="00217ADC">
        <w:rPr>
          <w:b/>
          <w:i/>
        </w:rPr>
        <w:t>Таблица 8</w:t>
      </w:r>
    </w:p>
    <w:p w:rsidR="00217ADC" w:rsidRDefault="00217ADC" w:rsidP="006643CD">
      <w:pPr>
        <w:ind w:firstLine="708"/>
        <w:jc w:val="center"/>
        <w:rPr>
          <w:b/>
        </w:rPr>
      </w:pPr>
      <w:r>
        <w:rPr>
          <w:b/>
        </w:rPr>
        <w:t xml:space="preserve">Структура расходов консолидированного бюджета </w:t>
      </w:r>
    </w:p>
    <w:tbl>
      <w:tblPr>
        <w:tblStyle w:val="a3"/>
        <w:tblpPr w:leftFromText="180" w:rightFromText="180" w:vertAnchor="text" w:horzAnchor="margin" w:tblpXSpec="center" w:tblpY="127"/>
        <w:tblW w:w="0" w:type="auto"/>
        <w:tblLook w:val="04A0"/>
      </w:tblPr>
      <w:tblGrid>
        <w:gridCol w:w="5244"/>
        <w:gridCol w:w="1134"/>
        <w:gridCol w:w="1134"/>
        <w:gridCol w:w="1116"/>
      </w:tblGrid>
      <w:tr w:rsidR="00217ADC" w:rsidRPr="008B4FCD" w:rsidTr="00350F39">
        <w:trPr>
          <w:tblHeader/>
        </w:trPr>
        <w:tc>
          <w:tcPr>
            <w:tcW w:w="5244" w:type="dxa"/>
            <w:vAlign w:val="center"/>
          </w:tcPr>
          <w:p w:rsidR="00217ADC" w:rsidRPr="008B4FCD" w:rsidRDefault="00217ADC" w:rsidP="00875F8D">
            <w:pPr>
              <w:jc w:val="center"/>
              <w:rPr>
                <w:b/>
              </w:rPr>
            </w:pPr>
            <w:r w:rsidRPr="008B4FCD">
              <w:rPr>
                <w:b/>
              </w:rPr>
              <w:t>Структура доходов консолидированного бюджета</w:t>
            </w:r>
          </w:p>
        </w:tc>
        <w:tc>
          <w:tcPr>
            <w:tcW w:w="1134" w:type="dxa"/>
            <w:vAlign w:val="center"/>
          </w:tcPr>
          <w:p w:rsidR="00217ADC" w:rsidRPr="008B4FCD" w:rsidRDefault="00217ADC" w:rsidP="00527213">
            <w:pPr>
              <w:jc w:val="center"/>
              <w:rPr>
                <w:b/>
              </w:rPr>
            </w:pPr>
            <w:r w:rsidRPr="008B4FCD">
              <w:rPr>
                <w:b/>
              </w:rPr>
              <w:t>201</w:t>
            </w:r>
            <w:r w:rsidR="0052721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217ADC" w:rsidRPr="008B4FCD" w:rsidRDefault="00217ADC" w:rsidP="00527213">
            <w:pPr>
              <w:jc w:val="center"/>
              <w:rPr>
                <w:b/>
              </w:rPr>
            </w:pPr>
            <w:r w:rsidRPr="008B4FCD">
              <w:rPr>
                <w:b/>
              </w:rPr>
              <w:t>201</w:t>
            </w:r>
            <w:r w:rsidR="00527213">
              <w:rPr>
                <w:b/>
              </w:rPr>
              <w:t>3</w:t>
            </w:r>
          </w:p>
        </w:tc>
        <w:tc>
          <w:tcPr>
            <w:tcW w:w="1116" w:type="dxa"/>
            <w:vAlign w:val="center"/>
          </w:tcPr>
          <w:p w:rsidR="00217ADC" w:rsidRPr="008B4FCD" w:rsidRDefault="00217ADC" w:rsidP="00527213">
            <w:pPr>
              <w:jc w:val="center"/>
              <w:rPr>
                <w:b/>
              </w:rPr>
            </w:pPr>
            <w:r w:rsidRPr="008B4FCD">
              <w:rPr>
                <w:b/>
              </w:rPr>
              <w:t>201</w:t>
            </w:r>
            <w:r w:rsidR="00527213">
              <w:rPr>
                <w:b/>
              </w:rPr>
              <w:t>4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 xml:space="preserve">Расходы местного бюджета 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683136,7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892112,0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875613,0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74476,9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78110,0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65357,0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41696,9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27402,0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41029,3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76203,0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57802,0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457812,8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568911,0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565412,0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19171,8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33899,0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Здравоохранение и спорт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4978,7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9584,0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31665,4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34328,0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29657,0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12105,8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68190,0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92608,0</w:t>
            </w:r>
          </w:p>
        </w:tc>
      </w:tr>
    </w:tbl>
    <w:p w:rsidR="00217ADC" w:rsidRDefault="00217ADC" w:rsidP="00146F67">
      <w:pPr>
        <w:ind w:firstLine="567"/>
        <w:jc w:val="both"/>
        <w:rPr>
          <w:b/>
        </w:rPr>
      </w:pPr>
    </w:p>
    <w:p w:rsidR="00E80319" w:rsidRDefault="00E80319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146F67" w:rsidRPr="00146F67" w:rsidRDefault="00146F67" w:rsidP="00C77312">
      <w:pPr>
        <w:ind w:firstLine="1134"/>
        <w:jc w:val="both"/>
        <w:rPr>
          <w:b/>
        </w:rPr>
      </w:pPr>
      <w:r w:rsidRPr="00146F67">
        <w:rPr>
          <w:b/>
        </w:rPr>
        <w:t>1.2.</w:t>
      </w:r>
      <w:r w:rsidR="00887ACA">
        <w:rPr>
          <w:b/>
        </w:rPr>
        <w:t>3</w:t>
      </w:r>
      <w:r w:rsidRPr="00146F67">
        <w:rPr>
          <w:b/>
        </w:rPr>
        <w:t>.Отраслевая структура экономики</w:t>
      </w:r>
    </w:p>
    <w:p w:rsidR="005E7718" w:rsidRDefault="005E7718" w:rsidP="00F47017">
      <w:pPr>
        <w:ind w:firstLine="1134"/>
        <w:jc w:val="both"/>
        <w:rPr>
          <w:b/>
          <w:i/>
        </w:rPr>
      </w:pPr>
    </w:p>
    <w:p w:rsidR="00336D23" w:rsidRDefault="00146F67" w:rsidP="005E7718">
      <w:pPr>
        <w:ind w:firstLine="1134"/>
        <w:jc w:val="both"/>
      </w:pPr>
      <w:r w:rsidRPr="00146F67">
        <w:rPr>
          <w:b/>
          <w:i/>
        </w:rPr>
        <w:t>Промышленное производство</w:t>
      </w:r>
    </w:p>
    <w:p w:rsidR="00146F67" w:rsidRPr="00A90020" w:rsidRDefault="00146F67" w:rsidP="000A51B9">
      <w:pPr>
        <w:ind w:firstLine="567"/>
        <w:jc w:val="both"/>
      </w:pPr>
      <w:r w:rsidRPr="00A90020">
        <w:t xml:space="preserve">В настоящее время промышленность в районе представлена ОАО «Ботлихский консервный завод», ОАО «Тлохский консервный завод», ОАО «Ботлихский завод ТС ЭВМ», хлебопекарней (РайПО), ГУП «Фабрика народных промыслов», предприятиями по производству хлебобулочных изделий - 6 единиц,  предприятиями по производству </w:t>
      </w:r>
      <w:r w:rsidR="000A51B9">
        <w:t xml:space="preserve">строительных материалов, </w:t>
      </w:r>
      <w:r w:rsidRPr="00A90020">
        <w:t xml:space="preserve">пластиковых окон и дверей </w:t>
      </w:r>
      <w:r>
        <w:t>–</w:t>
      </w:r>
      <w:r w:rsidRPr="00A90020">
        <w:t xml:space="preserve"> 4единиц.</w:t>
      </w:r>
    </w:p>
    <w:p w:rsidR="00146F67" w:rsidRPr="00A90020" w:rsidRDefault="00146F67" w:rsidP="000A51B9">
      <w:pPr>
        <w:jc w:val="both"/>
      </w:pPr>
      <w:r w:rsidRPr="00A90020">
        <w:t>Наиболее крупные предприятия выпускают следующую продукцию:</w:t>
      </w:r>
    </w:p>
    <w:p w:rsidR="00146F67" w:rsidRPr="00A90020" w:rsidRDefault="00146F67" w:rsidP="00CC77C1">
      <w:pPr>
        <w:jc w:val="both"/>
      </w:pPr>
      <w:r w:rsidRPr="00A90020">
        <w:t>ОАО «Ботлихский консервный завод», ОАО «Тлохский консервный за</w:t>
      </w:r>
      <w:r w:rsidR="002049E9">
        <w:t xml:space="preserve">вод» - </w:t>
      </w:r>
      <w:r w:rsidRPr="00A90020">
        <w:t>пищевы</w:t>
      </w:r>
      <w:r w:rsidR="002049E9">
        <w:t>е</w:t>
      </w:r>
      <w:r w:rsidRPr="00A90020">
        <w:t xml:space="preserve"> продукт</w:t>
      </w:r>
      <w:r w:rsidR="002049E9">
        <w:t>ы</w:t>
      </w:r>
      <w:r w:rsidRPr="00A90020">
        <w:t>, включая напитки;</w:t>
      </w:r>
    </w:p>
    <w:p w:rsidR="00146F67" w:rsidRPr="00A90020" w:rsidRDefault="00146F67" w:rsidP="00CC77C1">
      <w:pPr>
        <w:jc w:val="both"/>
      </w:pPr>
      <w:r w:rsidRPr="00A90020">
        <w:t>ОАО «Ботлихский завод ТС ЭВМ» - электрооборудовани</w:t>
      </w:r>
      <w:r w:rsidR="002049E9">
        <w:t>е и спецтехника</w:t>
      </w:r>
      <w:r w:rsidRPr="00A90020">
        <w:t>;</w:t>
      </w:r>
    </w:p>
    <w:p w:rsidR="00146F67" w:rsidRPr="00A90020" w:rsidRDefault="00146F67" w:rsidP="00CC77C1">
      <w:pPr>
        <w:jc w:val="both"/>
      </w:pPr>
      <w:r w:rsidRPr="00A90020">
        <w:t xml:space="preserve">ГУП «Фабрика народных промыслов» - </w:t>
      </w:r>
      <w:r w:rsidR="002049E9" w:rsidRPr="00A90020">
        <w:t>текстильн</w:t>
      </w:r>
      <w:r w:rsidR="002049E9">
        <w:t>ые</w:t>
      </w:r>
      <w:r w:rsidRPr="00A90020">
        <w:t xml:space="preserve"> и </w:t>
      </w:r>
      <w:r w:rsidR="002049E9" w:rsidRPr="00A90020">
        <w:t>швейн</w:t>
      </w:r>
      <w:r w:rsidR="002049E9">
        <w:t>ыеизделия</w:t>
      </w:r>
      <w:r w:rsidRPr="00A90020">
        <w:t>.</w:t>
      </w:r>
    </w:p>
    <w:p w:rsidR="00146F67" w:rsidRDefault="00146F67" w:rsidP="00CC77C1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Объем отгруженных товаров собственного производства, выполненных работ и услуг собственными силами предприятиями промышленности  в 2012 году составил 79672,3 тыс. рублей в 201</w:t>
      </w:r>
      <w:r w:rsidR="000A51B9">
        <w:rPr>
          <w:sz w:val="28"/>
          <w:lang w:val="ru-RU"/>
        </w:rPr>
        <w:t>3</w:t>
      </w:r>
      <w:r w:rsidRPr="00A90020">
        <w:rPr>
          <w:sz w:val="28"/>
          <w:lang w:val="ru-RU"/>
        </w:rPr>
        <w:t xml:space="preserve"> году </w:t>
      </w:r>
      <w:r w:rsidR="000A51B9">
        <w:rPr>
          <w:sz w:val="28"/>
          <w:lang w:val="ru-RU"/>
        </w:rPr>
        <w:t>82062</w:t>
      </w:r>
      <w:r w:rsidRPr="00A90020">
        <w:rPr>
          <w:sz w:val="28"/>
          <w:lang w:val="ru-RU"/>
        </w:rPr>
        <w:t>,0 тыс. рублей</w:t>
      </w:r>
      <w:r w:rsidR="000A51B9">
        <w:rPr>
          <w:sz w:val="28"/>
          <w:lang w:val="ru-RU"/>
        </w:rPr>
        <w:t>, в 2014 году 87000,0 тыс. рублей</w:t>
      </w:r>
      <w:r w:rsidRPr="00A90020">
        <w:rPr>
          <w:sz w:val="28"/>
          <w:lang w:val="ru-RU"/>
        </w:rPr>
        <w:t xml:space="preserve">.  </w:t>
      </w:r>
    </w:p>
    <w:p w:rsidR="00146F67" w:rsidRPr="00A90020" w:rsidRDefault="00146F67" w:rsidP="00CC77C1">
      <w:pPr>
        <w:pStyle w:val="31"/>
        <w:spacing w:after="0"/>
        <w:ind w:firstLine="567"/>
        <w:jc w:val="both"/>
        <w:rPr>
          <w:bCs/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Объем отгруженной продукции на душу населения составляет 1</w:t>
      </w:r>
      <w:r w:rsidR="000A51B9">
        <w:rPr>
          <w:i w:val="0"/>
          <w:sz w:val="28"/>
          <w:szCs w:val="28"/>
          <w:u w:val="none"/>
        </w:rPr>
        <w:t>543,0</w:t>
      </w:r>
      <w:r w:rsidRPr="00A90020">
        <w:rPr>
          <w:i w:val="0"/>
          <w:sz w:val="28"/>
          <w:szCs w:val="28"/>
          <w:u w:val="none"/>
        </w:rPr>
        <w:t xml:space="preserve"> рублей</w:t>
      </w:r>
      <w:r w:rsidRPr="00A90020">
        <w:rPr>
          <w:bCs/>
          <w:i w:val="0"/>
          <w:sz w:val="28"/>
          <w:szCs w:val="28"/>
          <w:u w:val="none"/>
        </w:rPr>
        <w:t>, что ниже средне</w:t>
      </w:r>
      <w:r w:rsidR="000A51B9">
        <w:rPr>
          <w:bCs/>
          <w:i w:val="0"/>
          <w:sz w:val="28"/>
          <w:szCs w:val="28"/>
          <w:u w:val="none"/>
        </w:rPr>
        <w:t>республиканского уровня в 9</w:t>
      </w:r>
      <w:r w:rsidRPr="00A90020">
        <w:rPr>
          <w:bCs/>
          <w:i w:val="0"/>
          <w:sz w:val="28"/>
          <w:szCs w:val="28"/>
          <w:u w:val="none"/>
        </w:rPr>
        <w:t xml:space="preserve"> раза.</w:t>
      </w:r>
    </w:p>
    <w:p w:rsidR="00417B51" w:rsidRDefault="00146F67" w:rsidP="00CC77C1">
      <w:pPr>
        <w:ind w:firstLine="567"/>
        <w:jc w:val="both"/>
      </w:pPr>
      <w:r w:rsidRPr="00A90020">
        <w:t xml:space="preserve">Численность занятых в промышленном производстве составляет </w:t>
      </w:r>
      <w:r w:rsidR="000A51B9">
        <w:t>1</w:t>
      </w:r>
      <w:r w:rsidR="00365B2E">
        <w:t>41</w:t>
      </w:r>
      <w:r w:rsidRPr="00A90020">
        <w:t>человек или 0,7% от общей численности занятых в экономике, в 201</w:t>
      </w:r>
      <w:r w:rsidR="000A51B9">
        <w:t>3</w:t>
      </w:r>
      <w:r w:rsidRPr="00A90020">
        <w:t xml:space="preserve"> году 1</w:t>
      </w:r>
      <w:r w:rsidR="000A51B9">
        <w:t>39</w:t>
      </w:r>
      <w:r w:rsidRPr="00A90020">
        <w:t xml:space="preserve"> человек, в 201</w:t>
      </w:r>
      <w:r w:rsidR="000A51B9">
        <w:t>2</w:t>
      </w:r>
      <w:r w:rsidRPr="00A90020">
        <w:t xml:space="preserve"> году</w:t>
      </w:r>
      <w:r w:rsidR="000A51B9">
        <w:t xml:space="preserve"> 126</w:t>
      </w:r>
      <w:r w:rsidRPr="00A90020">
        <w:t xml:space="preserve"> человек.</w:t>
      </w:r>
    </w:p>
    <w:p w:rsidR="00146F67" w:rsidRPr="00A90020" w:rsidRDefault="00146F67" w:rsidP="00146F67">
      <w:pPr>
        <w:ind w:left="567" w:firstLine="567"/>
        <w:jc w:val="both"/>
        <w:rPr>
          <w:i/>
        </w:rPr>
      </w:pPr>
    </w:p>
    <w:p w:rsidR="00146F67" w:rsidRPr="00A90020" w:rsidRDefault="0037790F" w:rsidP="00AF2233">
      <w:pPr>
        <w:ind w:left="567" w:firstLine="567"/>
        <w:jc w:val="both"/>
      </w:pPr>
      <w:r>
        <w:rPr>
          <w:b/>
          <w:i/>
        </w:rPr>
        <w:lastRenderedPageBreak/>
        <w:t>Сельское хозяйство</w:t>
      </w:r>
    </w:p>
    <w:p w:rsidR="00CC77C1" w:rsidRDefault="005E5781" w:rsidP="005E5781">
      <w:pPr>
        <w:ind w:left="567" w:firstLine="567"/>
        <w:jc w:val="both"/>
      </w:pPr>
      <w:r>
        <w:t xml:space="preserve">Агропромышленный комплекс имеет особое значение в экономике муниципального района. </w:t>
      </w:r>
    </w:p>
    <w:p w:rsidR="005E5781" w:rsidRDefault="005E5781" w:rsidP="005E5781">
      <w:pPr>
        <w:ind w:left="567" w:firstLine="567"/>
        <w:jc w:val="both"/>
      </w:pPr>
      <w:r>
        <w:t>Основными отраслями сельского хозяйства района являются растениеводст</w:t>
      </w:r>
      <w:r w:rsidR="002E46B5">
        <w:t xml:space="preserve">во (овощеводство, плодоводство, </w:t>
      </w:r>
      <w:r>
        <w:t>зерноводство) и животноводство (молочно-мясное скотоводство, птицеводство, овцеводство).</w:t>
      </w:r>
    </w:p>
    <w:p w:rsidR="0027592B" w:rsidRPr="00A90020" w:rsidRDefault="0027592B" w:rsidP="00AF2233">
      <w:pPr>
        <w:ind w:left="567" w:firstLine="567"/>
        <w:jc w:val="both"/>
        <w:outlineLvl w:val="0"/>
      </w:pPr>
      <w:r w:rsidRPr="00A90020">
        <w:t>Числ</w:t>
      </w:r>
      <w:r w:rsidR="00365B2E">
        <w:t>о</w:t>
      </w:r>
      <w:r w:rsidRPr="00A90020">
        <w:t xml:space="preserve"> производителей сельхозпродукции, на конец 201</w:t>
      </w:r>
      <w:r w:rsidR="00365B2E">
        <w:t>4</w:t>
      </w:r>
      <w:r w:rsidRPr="00A90020">
        <w:t xml:space="preserve"> года</w:t>
      </w:r>
      <w:r w:rsidR="0037790F">
        <w:t xml:space="preserve"> составляет </w:t>
      </w:r>
      <w:r w:rsidRPr="00A90020">
        <w:t>14</w:t>
      </w:r>
      <w:r w:rsidR="00365B2E">
        <w:t>485</w:t>
      </w:r>
      <w:r w:rsidRPr="00A90020">
        <w:t>, в том числе личные подсобные хозяйства населения-13</w:t>
      </w:r>
      <w:r w:rsidR="00365B2E">
        <w:t>826</w:t>
      </w:r>
      <w:r w:rsidRPr="00A90020">
        <w:t>, СПК, КФХ и индивидуальные предприниматели-</w:t>
      </w:r>
      <w:r w:rsidR="00365B2E">
        <w:t>659</w:t>
      </w:r>
      <w:r w:rsidRPr="00A90020">
        <w:t>.</w:t>
      </w:r>
    </w:p>
    <w:p w:rsidR="0037790F" w:rsidRDefault="0027592B" w:rsidP="00AF2233">
      <w:pPr>
        <w:ind w:left="567" w:firstLine="567"/>
        <w:jc w:val="both"/>
        <w:outlineLvl w:val="0"/>
      </w:pPr>
      <w:r w:rsidRPr="00A90020">
        <w:t>Наиболее крупным сельхозорганизациям относятся СПК «Андийский», СПК «Хелетуринский», СПК «Алакский», СПК «Искра», СПК «Инхеловский», СПК «1 мая», СПК «Тасута», СПК «Иса», КФХ «Каскад», КФХ «Айтхан», КФХ «Ахул».</w:t>
      </w:r>
    </w:p>
    <w:p w:rsidR="0037790F" w:rsidRPr="002E46B5" w:rsidRDefault="0027592B" w:rsidP="002E46B5">
      <w:pPr>
        <w:ind w:left="567" w:firstLine="567"/>
        <w:jc w:val="both"/>
        <w:outlineLvl w:val="0"/>
      </w:pPr>
      <w:r w:rsidRPr="002E46B5">
        <w:t>В 201</w:t>
      </w:r>
      <w:r w:rsidR="00365B2E">
        <w:t>4</w:t>
      </w:r>
      <w:r w:rsidRPr="002E46B5">
        <w:t xml:space="preserve"> году объем валовой продукции сельскохозяйственного производства во всех категориях хозяйств в районе составил </w:t>
      </w:r>
      <w:r w:rsidR="00365B2E">
        <w:t>2362</w:t>
      </w:r>
      <w:r w:rsidRPr="002E46B5">
        <w:t>000</w:t>
      </w:r>
      <w:r w:rsidR="00365B2E">
        <w:t>,0</w:t>
      </w:r>
      <w:r w:rsidRPr="002E46B5">
        <w:t xml:space="preserve"> тыс. рублей, в 201</w:t>
      </w:r>
      <w:r w:rsidR="00365B2E">
        <w:t>3 году2137000</w:t>
      </w:r>
      <w:r w:rsidRPr="002E46B5">
        <w:t xml:space="preserve">,0 тыс. рублей, </w:t>
      </w:r>
      <w:r w:rsidR="0037790F" w:rsidRPr="002E46B5">
        <w:t>в 201</w:t>
      </w:r>
      <w:r w:rsidR="00365B2E">
        <w:t>2</w:t>
      </w:r>
      <w:r w:rsidR="0037790F" w:rsidRPr="002E46B5">
        <w:t xml:space="preserve"> году</w:t>
      </w:r>
      <w:r w:rsidR="00365B2E">
        <w:t>1937</w:t>
      </w:r>
      <w:r w:rsidRPr="002E46B5">
        <w:t>000,0 тыс. рублей.</w:t>
      </w:r>
    </w:p>
    <w:p w:rsidR="004057DC" w:rsidRDefault="0027592B" w:rsidP="00CB750D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Производство продукции сельского хозяйства на душу населения по району</w:t>
      </w:r>
      <w:r w:rsidR="0037790F">
        <w:rPr>
          <w:i w:val="0"/>
          <w:sz w:val="28"/>
          <w:szCs w:val="28"/>
          <w:u w:val="none"/>
        </w:rPr>
        <w:t xml:space="preserve"> составляет </w:t>
      </w:r>
      <w:r w:rsidR="00365B2E">
        <w:rPr>
          <w:i w:val="0"/>
          <w:sz w:val="28"/>
          <w:szCs w:val="28"/>
          <w:u w:val="none"/>
        </w:rPr>
        <w:t>41,8</w:t>
      </w:r>
      <w:r w:rsidRPr="00A90020">
        <w:rPr>
          <w:i w:val="0"/>
          <w:sz w:val="28"/>
          <w:szCs w:val="28"/>
          <w:u w:val="none"/>
        </w:rPr>
        <w:t xml:space="preserve"> тыс. рублей, </w:t>
      </w:r>
      <w:r w:rsidR="0037790F">
        <w:rPr>
          <w:i w:val="0"/>
          <w:sz w:val="28"/>
          <w:szCs w:val="28"/>
          <w:u w:val="none"/>
        </w:rPr>
        <w:t>или</w:t>
      </w:r>
      <w:r w:rsidRPr="00A90020">
        <w:rPr>
          <w:i w:val="0"/>
          <w:sz w:val="28"/>
          <w:szCs w:val="28"/>
          <w:u w:val="none"/>
        </w:rPr>
        <w:t xml:space="preserve"> 1</w:t>
      </w:r>
      <w:r w:rsidR="00365B2E">
        <w:rPr>
          <w:i w:val="0"/>
          <w:sz w:val="28"/>
          <w:szCs w:val="28"/>
          <w:u w:val="none"/>
        </w:rPr>
        <w:t>60</w:t>
      </w:r>
      <w:r w:rsidRPr="00A90020">
        <w:rPr>
          <w:i w:val="0"/>
          <w:sz w:val="28"/>
          <w:szCs w:val="28"/>
          <w:u w:val="none"/>
        </w:rPr>
        <w:t>,0% к аналогичному показателю по Республике Дагестан.</w:t>
      </w:r>
    </w:p>
    <w:p w:rsidR="0027592B" w:rsidRPr="00A90020" w:rsidRDefault="00365B2E" w:rsidP="00CB750D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Д</w:t>
      </w:r>
      <w:r w:rsidRPr="001A2D4A">
        <w:rPr>
          <w:i w:val="0"/>
          <w:sz w:val="28"/>
          <w:szCs w:val="28"/>
          <w:u w:val="none"/>
        </w:rPr>
        <w:t>оля</w:t>
      </w:r>
      <w:r>
        <w:rPr>
          <w:i w:val="0"/>
          <w:sz w:val="28"/>
          <w:szCs w:val="28"/>
          <w:u w:val="none"/>
        </w:rPr>
        <w:t xml:space="preserve"> в общем </w:t>
      </w:r>
      <w:r w:rsidRPr="001A2D4A">
        <w:rPr>
          <w:i w:val="0"/>
          <w:sz w:val="28"/>
          <w:szCs w:val="28"/>
          <w:u w:val="none"/>
        </w:rPr>
        <w:t>объем</w:t>
      </w:r>
      <w:r>
        <w:rPr>
          <w:i w:val="0"/>
          <w:sz w:val="28"/>
          <w:szCs w:val="28"/>
          <w:u w:val="none"/>
        </w:rPr>
        <w:t xml:space="preserve">е производства </w:t>
      </w:r>
      <w:r w:rsidRPr="001A2D4A">
        <w:rPr>
          <w:i w:val="0"/>
          <w:sz w:val="28"/>
          <w:szCs w:val="28"/>
          <w:u w:val="none"/>
        </w:rPr>
        <w:t>валовой продукции сельского хозяйства в 201</w:t>
      </w:r>
      <w:r>
        <w:rPr>
          <w:i w:val="0"/>
          <w:sz w:val="28"/>
          <w:szCs w:val="28"/>
          <w:u w:val="none"/>
        </w:rPr>
        <w:t>4</w:t>
      </w:r>
      <w:r w:rsidRPr="001A2D4A">
        <w:rPr>
          <w:i w:val="0"/>
          <w:sz w:val="28"/>
          <w:szCs w:val="28"/>
          <w:u w:val="none"/>
        </w:rPr>
        <w:t xml:space="preserve"> г</w:t>
      </w:r>
      <w:r>
        <w:rPr>
          <w:i w:val="0"/>
          <w:sz w:val="28"/>
          <w:szCs w:val="28"/>
          <w:u w:val="none"/>
        </w:rPr>
        <w:t>оду составил:ЛПХ-64,0</w:t>
      </w:r>
      <w:r w:rsidRPr="001A2D4A">
        <w:rPr>
          <w:i w:val="0"/>
          <w:sz w:val="28"/>
          <w:szCs w:val="28"/>
          <w:u w:val="none"/>
        </w:rPr>
        <w:t xml:space="preserve">%, </w:t>
      </w:r>
      <w:r>
        <w:rPr>
          <w:i w:val="0"/>
          <w:sz w:val="28"/>
          <w:szCs w:val="28"/>
          <w:u w:val="none"/>
        </w:rPr>
        <w:t>сельхозорганизаций-7,0</w:t>
      </w:r>
      <w:r w:rsidRPr="001A2D4A">
        <w:rPr>
          <w:i w:val="0"/>
          <w:sz w:val="28"/>
          <w:szCs w:val="28"/>
          <w:u w:val="none"/>
        </w:rPr>
        <w:t>%</w:t>
      </w:r>
      <w:r>
        <w:rPr>
          <w:i w:val="0"/>
          <w:sz w:val="28"/>
          <w:szCs w:val="28"/>
          <w:u w:val="none"/>
        </w:rPr>
        <w:t>,</w:t>
      </w:r>
      <w:r w:rsidRPr="001A2D4A">
        <w:rPr>
          <w:i w:val="0"/>
          <w:sz w:val="28"/>
          <w:szCs w:val="28"/>
          <w:u w:val="none"/>
        </w:rPr>
        <w:t xml:space="preserve">  крест</w:t>
      </w:r>
      <w:r>
        <w:rPr>
          <w:i w:val="0"/>
          <w:sz w:val="28"/>
          <w:szCs w:val="28"/>
          <w:u w:val="none"/>
        </w:rPr>
        <w:t>ьянско-фермерские хозяйства-29,0</w:t>
      </w:r>
      <w:r w:rsidRPr="001A2D4A">
        <w:rPr>
          <w:i w:val="0"/>
          <w:sz w:val="28"/>
          <w:szCs w:val="28"/>
          <w:u w:val="none"/>
        </w:rPr>
        <w:t>%.</w:t>
      </w:r>
    </w:p>
    <w:p w:rsidR="00217ADC" w:rsidRDefault="0037790F" w:rsidP="00863087">
      <w:pPr>
        <w:pStyle w:val="31"/>
        <w:spacing w:after="0"/>
        <w:ind w:left="567" w:firstLine="567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Растениеводство</w:t>
      </w:r>
    </w:p>
    <w:p w:rsidR="005E5781" w:rsidRPr="00217ADC" w:rsidRDefault="005E5781" w:rsidP="00863087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217ADC">
        <w:rPr>
          <w:i w:val="0"/>
          <w:sz w:val="28"/>
          <w:szCs w:val="28"/>
          <w:u w:val="none"/>
        </w:rPr>
        <w:t>Ключевой отраслью в выпуске продукции агропромышленного комплекса района является растениеводство, что связано в первую очередь с благоприятными природно-климатическими условиями для развития теплолюбивых культур. Наиболее значимые продукты растениеводства в районе – зерновые, плоды и ягоды, овощи.</w:t>
      </w:r>
    </w:p>
    <w:p w:rsidR="00134FD7" w:rsidRPr="00134FD7" w:rsidRDefault="00134FD7" w:rsidP="00134FD7">
      <w:pPr>
        <w:ind w:left="567" w:firstLine="567"/>
        <w:jc w:val="both"/>
        <w:outlineLvl w:val="0"/>
      </w:pPr>
      <w:r w:rsidRPr="00134FD7">
        <w:t>В хозяйствах всех категорий  в 2014 году продукция растениеводства произведена на сумму 876,0 млн. рублей, против 737,0 млн. рублей в 2013 году, что составляет 37,0 % в общем объеме продукции сельского хозяйства</w:t>
      </w:r>
      <w:r>
        <w:t>, в 2012 году на 706,7 млн. рублей</w:t>
      </w:r>
      <w:r w:rsidRPr="00134FD7">
        <w:t xml:space="preserve">. </w:t>
      </w:r>
    </w:p>
    <w:p w:rsidR="00647608" w:rsidRDefault="00647608" w:rsidP="00647608">
      <w:pPr>
        <w:jc w:val="right"/>
        <w:rPr>
          <w:b/>
          <w:i/>
        </w:rPr>
      </w:pPr>
      <w:r w:rsidRPr="00B00738">
        <w:rPr>
          <w:b/>
          <w:i/>
        </w:rPr>
        <w:t xml:space="preserve">Таблица </w:t>
      </w:r>
      <w:r w:rsidR="00134FD7">
        <w:rPr>
          <w:b/>
          <w:i/>
        </w:rPr>
        <w:t>9</w:t>
      </w:r>
    </w:p>
    <w:p w:rsidR="005E5781" w:rsidRDefault="00647608" w:rsidP="00E706DF">
      <w:pPr>
        <w:ind w:left="567"/>
        <w:jc w:val="center"/>
        <w:rPr>
          <w:b/>
          <w:i/>
        </w:rPr>
      </w:pPr>
      <w:r w:rsidRPr="00DB2BE6">
        <w:rPr>
          <w:b/>
          <w:i/>
        </w:rPr>
        <w:t>Валовой</w:t>
      </w:r>
      <w:r w:rsidR="005E5781" w:rsidRPr="00DB2BE6">
        <w:rPr>
          <w:b/>
          <w:i/>
        </w:rPr>
        <w:t xml:space="preserve"> сбор продукции растениевод</w:t>
      </w:r>
      <w:r w:rsidR="005E5781">
        <w:rPr>
          <w:b/>
          <w:i/>
        </w:rPr>
        <w:t>ства МР «</w:t>
      </w:r>
      <w:r>
        <w:rPr>
          <w:b/>
          <w:i/>
        </w:rPr>
        <w:t>Ботлих</w:t>
      </w:r>
      <w:r w:rsidR="005E5781">
        <w:rPr>
          <w:b/>
          <w:i/>
        </w:rPr>
        <w:t>ский район»</w:t>
      </w:r>
    </w:p>
    <w:p w:rsidR="005E5781" w:rsidRPr="00E706DF" w:rsidRDefault="00E706DF" w:rsidP="00647608">
      <w:pPr>
        <w:jc w:val="right"/>
      </w:pPr>
      <w:r>
        <w:t>(</w:t>
      </w:r>
      <w:r w:rsidR="005E5781" w:rsidRPr="00E706DF">
        <w:t>тонн</w:t>
      </w:r>
      <w:r>
        <w:t>)</w:t>
      </w:r>
    </w:p>
    <w:tbl>
      <w:tblPr>
        <w:tblW w:w="80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1630"/>
        <w:gridCol w:w="1126"/>
        <w:gridCol w:w="1329"/>
        <w:gridCol w:w="1126"/>
      </w:tblGrid>
      <w:tr w:rsidR="00134FD7" w:rsidRPr="00E706DF" w:rsidTr="00CC77C1">
        <w:trPr>
          <w:trHeight w:val="179"/>
        </w:trPr>
        <w:tc>
          <w:tcPr>
            <w:tcW w:w="2887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b/>
              </w:rPr>
            </w:pPr>
            <w:r w:rsidRPr="00E706DF">
              <w:rPr>
                <w:b/>
              </w:rPr>
              <w:t>Субъект</w:t>
            </w: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b/>
              </w:rPr>
            </w:pPr>
            <w:r w:rsidRPr="00E706DF">
              <w:rPr>
                <w:b/>
              </w:rPr>
              <w:t>Продукт</w:t>
            </w:r>
          </w:p>
        </w:tc>
        <w:tc>
          <w:tcPr>
            <w:tcW w:w="1126" w:type="dxa"/>
            <w:shd w:val="clear" w:color="auto" w:fill="auto"/>
          </w:tcPr>
          <w:p w:rsidR="00134FD7" w:rsidRPr="00E706DF" w:rsidRDefault="00134FD7" w:rsidP="00134FD7">
            <w:pPr>
              <w:jc w:val="center"/>
              <w:rPr>
                <w:b/>
              </w:rPr>
            </w:pPr>
            <w:r w:rsidRPr="00E706DF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E706DF">
              <w:rPr>
                <w:b/>
              </w:rPr>
              <w:t xml:space="preserve"> г.</w:t>
            </w:r>
          </w:p>
        </w:tc>
        <w:tc>
          <w:tcPr>
            <w:tcW w:w="1329" w:type="dxa"/>
            <w:shd w:val="clear" w:color="auto" w:fill="auto"/>
          </w:tcPr>
          <w:p w:rsidR="00134FD7" w:rsidRPr="00E706DF" w:rsidRDefault="00134FD7" w:rsidP="00134FD7">
            <w:pPr>
              <w:jc w:val="center"/>
              <w:rPr>
                <w:b/>
              </w:rPr>
            </w:pPr>
            <w:r w:rsidRPr="00E706DF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E706DF">
              <w:rPr>
                <w:b/>
              </w:rPr>
              <w:t xml:space="preserve"> г.</w:t>
            </w:r>
          </w:p>
        </w:tc>
        <w:tc>
          <w:tcPr>
            <w:tcW w:w="1126" w:type="dxa"/>
            <w:shd w:val="clear" w:color="auto" w:fill="auto"/>
          </w:tcPr>
          <w:p w:rsidR="00134FD7" w:rsidRPr="00E706DF" w:rsidRDefault="00134FD7" w:rsidP="00134FD7">
            <w:pPr>
              <w:jc w:val="center"/>
              <w:rPr>
                <w:b/>
              </w:rPr>
            </w:pPr>
            <w:r w:rsidRPr="00E706DF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E706DF">
              <w:rPr>
                <w:b/>
              </w:rPr>
              <w:t xml:space="preserve"> г.</w:t>
            </w:r>
          </w:p>
        </w:tc>
      </w:tr>
      <w:tr w:rsidR="00134FD7" w:rsidRPr="00DB2BE6" w:rsidTr="00CC77C1">
        <w:trPr>
          <w:trHeight w:val="309"/>
        </w:trPr>
        <w:tc>
          <w:tcPr>
            <w:tcW w:w="2887" w:type="dxa"/>
            <w:vMerge w:val="restart"/>
            <w:shd w:val="clear" w:color="auto" w:fill="auto"/>
          </w:tcPr>
          <w:p w:rsidR="00134FD7" w:rsidRPr="00E706DF" w:rsidRDefault="00134FD7" w:rsidP="008030EC">
            <w:pPr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МР «Ботлихский район»</w:t>
            </w: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Картофель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B339D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3500,0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Pr="00E706DF">
              <w:rPr>
                <w:sz w:val="24"/>
                <w:szCs w:val="24"/>
              </w:rPr>
              <w:t>,0</w:t>
            </w:r>
          </w:p>
        </w:tc>
      </w:tr>
      <w:tr w:rsidR="00134FD7" w:rsidRPr="00DB2BE6" w:rsidTr="00CC77C1">
        <w:trPr>
          <w:trHeight w:val="118"/>
        </w:trPr>
        <w:tc>
          <w:tcPr>
            <w:tcW w:w="2887" w:type="dxa"/>
            <w:vMerge/>
            <w:shd w:val="clear" w:color="auto" w:fill="auto"/>
          </w:tcPr>
          <w:p w:rsidR="00134FD7" w:rsidRPr="00E706DF" w:rsidRDefault="00134FD7" w:rsidP="008030EC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Овощи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B339D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740,0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34FD7" w:rsidRPr="00DB2BE6" w:rsidTr="00CC77C1">
        <w:trPr>
          <w:trHeight w:val="118"/>
        </w:trPr>
        <w:tc>
          <w:tcPr>
            <w:tcW w:w="2887" w:type="dxa"/>
            <w:vMerge/>
            <w:shd w:val="clear" w:color="auto" w:fill="auto"/>
          </w:tcPr>
          <w:p w:rsidR="00134FD7" w:rsidRPr="00E706DF" w:rsidRDefault="00134FD7" w:rsidP="008030EC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Плоды и ягоды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B339D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7200,0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  <w:r w:rsidRPr="00E706DF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E706DF">
              <w:rPr>
                <w:sz w:val="24"/>
                <w:szCs w:val="24"/>
              </w:rPr>
              <w:t>,0</w:t>
            </w:r>
          </w:p>
        </w:tc>
      </w:tr>
    </w:tbl>
    <w:p w:rsidR="005E5781" w:rsidRDefault="005E5781" w:rsidP="005E5781">
      <w:pPr>
        <w:ind w:firstLine="709"/>
        <w:jc w:val="both"/>
      </w:pPr>
    </w:p>
    <w:p w:rsidR="00134FD7" w:rsidRDefault="00CC77C1" w:rsidP="00134FD7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В </w:t>
      </w:r>
      <w:r w:rsidR="005E5781" w:rsidRPr="00134FD7">
        <w:rPr>
          <w:i w:val="0"/>
          <w:sz w:val="28"/>
          <w:szCs w:val="28"/>
          <w:u w:val="none"/>
        </w:rPr>
        <w:t>201</w:t>
      </w:r>
      <w:r w:rsidR="00134FD7" w:rsidRPr="00134FD7">
        <w:rPr>
          <w:i w:val="0"/>
          <w:sz w:val="28"/>
          <w:szCs w:val="28"/>
          <w:u w:val="none"/>
        </w:rPr>
        <w:t>4</w:t>
      </w:r>
      <w:r w:rsidR="005E5781" w:rsidRPr="00134FD7">
        <w:rPr>
          <w:i w:val="0"/>
          <w:sz w:val="28"/>
          <w:szCs w:val="28"/>
          <w:u w:val="none"/>
        </w:rPr>
        <w:t xml:space="preserve"> году по сравнению с 201</w:t>
      </w:r>
      <w:r w:rsidR="00134FD7" w:rsidRPr="00134FD7">
        <w:rPr>
          <w:i w:val="0"/>
          <w:sz w:val="28"/>
          <w:szCs w:val="28"/>
          <w:u w:val="none"/>
        </w:rPr>
        <w:t>3</w:t>
      </w:r>
      <w:r w:rsidR="005E5781" w:rsidRPr="00134FD7">
        <w:rPr>
          <w:i w:val="0"/>
          <w:sz w:val="28"/>
          <w:szCs w:val="28"/>
          <w:u w:val="none"/>
        </w:rPr>
        <w:t xml:space="preserve"> годом</w:t>
      </w:r>
      <w:r w:rsidR="00134FD7" w:rsidRPr="005857F6">
        <w:rPr>
          <w:i w:val="0"/>
          <w:sz w:val="28"/>
          <w:szCs w:val="28"/>
          <w:u w:val="none"/>
        </w:rPr>
        <w:t>, из</w:t>
      </w:r>
      <w:r w:rsidR="00134FD7" w:rsidRPr="00134FD7">
        <w:rPr>
          <w:i w:val="0"/>
          <w:sz w:val="28"/>
          <w:szCs w:val="28"/>
          <w:u w:val="none"/>
        </w:rPr>
        <w:t xml:space="preserve"> за неблагоприятных погодных условий производство  плодов и ягод осталось на очень низком уровне.</w:t>
      </w:r>
    </w:p>
    <w:p w:rsidR="001F07E2" w:rsidRDefault="001F07E2" w:rsidP="00647608">
      <w:pPr>
        <w:jc w:val="right"/>
        <w:rPr>
          <w:b/>
          <w:i/>
        </w:rPr>
      </w:pPr>
    </w:p>
    <w:p w:rsidR="00647608" w:rsidRPr="00B00738" w:rsidRDefault="005E5781" w:rsidP="00647608">
      <w:pPr>
        <w:jc w:val="right"/>
        <w:rPr>
          <w:b/>
          <w:i/>
        </w:rPr>
      </w:pPr>
      <w:r w:rsidRPr="00B00738">
        <w:rPr>
          <w:b/>
          <w:i/>
        </w:rPr>
        <w:lastRenderedPageBreak/>
        <w:t xml:space="preserve">Таблица </w:t>
      </w:r>
      <w:r w:rsidR="00217ADC">
        <w:rPr>
          <w:b/>
          <w:i/>
        </w:rPr>
        <w:t>1</w:t>
      </w:r>
      <w:r w:rsidR="00134FD7">
        <w:rPr>
          <w:b/>
          <w:i/>
        </w:rPr>
        <w:t>0</w:t>
      </w:r>
    </w:p>
    <w:p w:rsidR="005E5781" w:rsidRPr="007B6ED2" w:rsidRDefault="005E5781" w:rsidP="00BC385C">
      <w:pPr>
        <w:ind w:left="567" w:firstLine="567"/>
        <w:jc w:val="center"/>
      </w:pPr>
      <w:r w:rsidRPr="00A57614">
        <w:rPr>
          <w:b/>
          <w:i/>
        </w:rPr>
        <w:t>Урожайно</w:t>
      </w:r>
      <w:r>
        <w:rPr>
          <w:b/>
          <w:i/>
        </w:rPr>
        <w:t>сть сельхозпродукции в хозяйствах</w:t>
      </w:r>
      <w:r w:rsidRPr="00A57614">
        <w:rPr>
          <w:b/>
          <w:i/>
        </w:rPr>
        <w:t xml:space="preserve"> всех катего</w:t>
      </w:r>
      <w:r>
        <w:rPr>
          <w:b/>
          <w:i/>
        </w:rPr>
        <w:t>рий МР «</w:t>
      </w:r>
      <w:r w:rsidR="00647608">
        <w:rPr>
          <w:b/>
          <w:i/>
        </w:rPr>
        <w:t>Ботлих</w:t>
      </w:r>
      <w:r>
        <w:rPr>
          <w:b/>
          <w:i/>
        </w:rPr>
        <w:t>ский район»</w:t>
      </w:r>
    </w:p>
    <w:p w:rsidR="005E5781" w:rsidRPr="00E706DF" w:rsidRDefault="00E706DF" w:rsidP="00647608">
      <w:pPr>
        <w:ind w:firstLine="709"/>
        <w:jc w:val="right"/>
      </w:pPr>
      <w:r w:rsidRPr="00E706DF">
        <w:t>(</w:t>
      </w:r>
      <w:r w:rsidR="005E5781" w:rsidRPr="00E706DF">
        <w:t>цент./га</w:t>
      </w:r>
      <w:r w:rsidRPr="00E706DF">
        <w:t>)</w:t>
      </w:r>
    </w:p>
    <w:tbl>
      <w:tblPr>
        <w:tblW w:w="46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1134"/>
        <w:gridCol w:w="1134"/>
        <w:gridCol w:w="1134"/>
      </w:tblGrid>
      <w:tr w:rsidR="003A38B7" w:rsidRPr="00B836B7" w:rsidTr="003A38B7">
        <w:tc>
          <w:tcPr>
            <w:tcW w:w="3182" w:type="pct"/>
            <w:shd w:val="clear" w:color="auto" w:fill="auto"/>
            <w:vAlign w:val="center"/>
          </w:tcPr>
          <w:p w:rsidR="005857F6" w:rsidRPr="00693219" w:rsidRDefault="005857F6" w:rsidP="003A38B7">
            <w:pPr>
              <w:jc w:val="center"/>
              <w:rPr>
                <w:b/>
              </w:rPr>
            </w:pPr>
            <w:r w:rsidRPr="00693219">
              <w:rPr>
                <w:b/>
              </w:rPr>
              <w:t>Наименование сельскохозяйственной продукции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857F6" w:rsidRPr="00693219" w:rsidRDefault="005857F6" w:rsidP="005857F6">
            <w:pPr>
              <w:jc w:val="center"/>
              <w:rPr>
                <w:b/>
              </w:rPr>
            </w:pPr>
            <w:r w:rsidRPr="00693219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693219">
              <w:rPr>
                <w:b/>
              </w:rPr>
              <w:t xml:space="preserve">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857F6" w:rsidRPr="00693219" w:rsidRDefault="005857F6" w:rsidP="005857F6">
            <w:pPr>
              <w:jc w:val="center"/>
              <w:rPr>
                <w:b/>
              </w:rPr>
            </w:pPr>
            <w:r w:rsidRPr="00693219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693219">
              <w:rPr>
                <w:b/>
              </w:rPr>
              <w:t xml:space="preserve">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857F6" w:rsidRPr="00693219" w:rsidRDefault="005857F6" w:rsidP="005857F6">
            <w:pPr>
              <w:jc w:val="center"/>
              <w:rPr>
                <w:b/>
              </w:rPr>
            </w:pPr>
            <w:r w:rsidRPr="0069321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693219">
              <w:rPr>
                <w:b/>
              </w:rPr>
              <w:t xml:space="preserve"> г.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Зерновые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20,7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Картофель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160,0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</w:t>
            </w:r>
            <w:r w:rsidRPr="00EB2254">
              <w:rPr>
                <w:sz w:val="24"/>
                <w:szCs w:val="24"/>
              </w:rPr>
              <w:t>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857F6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EB2254">
              <w:rPr>
                <w:sz w:val="24"/>
                <w:szCs w:val="24"/>
              </w:rPr>
              <w:t>,0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Овощи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200,0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B2254">
              <w:rPr>
                <w:sz w:val="24"/>
                <w:szCs w:val="24"/>
              </w:rPr>
              <w:t>9,0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Плоды и ягоды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55,3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5E5781" w:rsidRDefault="005E5781" w:rsidP="005E5781">
      <w:pPr>
        <w:ind w:firstLine="709"/>
        <w:jc w:val="both"/>
      </w:pPr>
    </w:p>
    <w:p w:rsidR="005E5781" w:rsidRDefault="005E5781" w:rsidP="00246A69">
      <w:pPr>
        <w:ind w:left="567" w:firstLine="567"/>
        <w:jc w:val="both"/>
      </w:pPr>
      <w:r>
        <w:t>Основным конкурентным продуктом муниципального района является садоводство. Природно-климатические условия района способствуют также развитию овощеводства.</w:t>
      </w:r>
    </w:p>
    <w:p w:rsidR="00BC385C" w:rsidRPr="00BC385C" w:rsidRDefault="005E5781" w:rsidP="00246A69">
      <w:pPr>
        <w:ind w:left="567" w:firstLine="567"/>
        <w:jc w:val="both"/>
        <w:outlineLvl w:val="0"/>
      </w:pPr>
      <w:r>
        <w:t xml:space="preserve">Немаловажным фактором получения высоких урожаев зерновых, плодов,и овощей является бесперебойное обеспечение оросительной водой орошаемых земель района. </w:t>
      </w:r>
      <w:r w:rsidR="00BC385C" w:rsidRPr="00BC385C">
        <w:t xml:space="preserve">Однако из-за не очищения межхозяйственных каналов и не обеспечения поливной водой хозяйства не могут получать стабильные урожаи. Не использованным под сельскохозяйственные культуры остается часть пашни.  </w:t>
      </w:r>
    </w:p>
    <w:p w:rsidR="00887ACA" w:rsidRDefault="00887ACA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sz w:val="28"/>
          <w:lang w:val="ru-RU"/>
        </w:rPr>
      </w:pPr>
    </w:p>
    <w:p w:rsidR="00A5632D" w:rsidRPr="00A5632D" w:rsidRDefault="00A5632D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Животноводство</w:t>
      </w:r>
    </w:p>
    <w:p w:rsidR="005857F6" w:rsidRPr="00A90020" w:rsidRDefault="005857F6" w:rsidP="005857F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5857F6">
        <w:rPr>
          <w:sz w:val="28"/>
          <w:lang w:val="ru-RU"/>
        </w:rPr>
        <w:t>В хозяйствах всех категорий  в 2014 году продукция животноводства произведена на сумму 1486,0 млн. рублей, что составляет 63,0% в общем объеме продукции сельского хозяйства</w:t>
      </w:r>
      <w:r>
        <w:rPr>
          <w:sz w:val="28"/>
          <w:lang w:val="ru-RU"/>
        </w:rPr>
        <w:t xml:space="preserve">, </w:t>
      </w:r>
      <w:r w:rsidRPr="00A90020">
        <w:rPr>
          <w:sz w:val="28"/>
          <w:lang w:val="ru-RU"/>
        </w:rPr>
        <w:t>в 201</w:t>
      </w:r>
      <w:r>
        <w:rPr>
          <w:sz w:val="28"/>
          <w:lang w:val="ru-RU"/>
        </w:rPr>
        <w:t>3</w:t>
      </w:r>
      <w:r w:rsidRPr="00A90020">
        <w:rPr>
          <w:sz w:val="28"/>
          <w:lang w:val="ru-RU"/>
        </w:rPr>
        <w:t xml:space="preserve"> году на </w:t>
      </w:r>
      <w:r>
        <w:rPr>
          <w:sz w:val="28"/>
          <w:lang w:val="ru-RU"/>
        </w:rPr>
        <w:t>1400</w:t>
      </w:r>
      <w:r w:rsidRPr="00A90020">
        <w:rPr>
          <w:sz w:val="28"/>
          <w:lang w:val="ru-RU"/>
        </w:rPr>
        <w:t>,0 млн. рублей, в 201</w:t>
      </w:r>
      <w:r>
        <w:rPr>
          <w:sz w:val="28"/>
          <w:lang w:val="ru-RU"/>
        </w:rPr>
        <w:t>2</w:t>
      </w:r>
      <w:r w:rsidRPr="00A90020">
        <w:rPr>
          <w:sz w:val="28"/>
          <w:lang w:val="ru-RU"/>
        </w:rPr>
        <w:t xml:space="preserve"> году на </w:t>
      </w:r>
      <w:r>
        <w:rPr>
          <w:sz w:val="28"/>
          <w:lang w:val="ru-RU"/>
        </w:rPr>
        <w:t>1230,3</w:t>
      </w:r>
      <w:r w:rsidRPr="00A90020">
        <w:rPr>
          <w:sz w:val="28"/>
          <w:lang w:val="ru-RU"/>
        </w:rPr>
        <w:t xml:space="preserve"> млн. рублей.</w:t>
      </w:r>
    </w:p>
    <w:p w:rsidR="0027592B" w:rsidRPr="00A90020" w:rsidRDefault="005857F6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5857F6">
        <w:rPr>
          <w:sz w:val="28"/>
          <w:lang w:val="ru-RU"/>
        </w:rPr>
        <w:t xml:space="preserve">В </w:t>
      </w:r>
      <w:r>
        <w:rPr>
          <w:sz w:val="28"/>
          <w:lang w:val="ru-RU"/>
        </w:rPr>
        <w:t>2014</w:t>
      </w:r>
      <w:r w:rsidRPr="005857F6">
        <w:rPr>
          <w:sz w:val="28"/>
          <w:lang w:val="ru-RU"/>
        </w:rPr>
        <w:t xml:space="preserve"> году во всех категориях хозяйств произведено: мясо в живом весе 8296,0 тонн, молоко 25720,0 тонн, яйца 11220,0 тыс. штук, шерсть 335,0 тонн, мед 4,0 тонн</w:t>
      </w:r>
      <w:r>
        <w:rPr>
          <w:sz w:val="28"/>
          <w:lang w:val="ru-RU"/>
        </w:rPr>
        <w:t>.</w:t>
      </w:r>
      <w:r w:rsidR="0027592B" w:rsidRPr="00A90020">
        <w:rPr>
          <w:sz w:val="28"/>
          <w:lang w:val="ru-RU"/>
        </w:rPr>
        <w:t>В 201</w:t>
      </w:r>
      <w:r>
        <w:rPr>
          <w:sz w:val="28"/>
          <w:lang w:val="ru-RU"/>
        </w:rPr>
        <w:t>3</w:t>
      </w:r>
      <w:r w:rsidR="0027592B" w:rsidRPr="00A90020">
        <w:rPr>
          <w:sz w:val="28"/>
          <w:lang w:val="ru-RU"/>
        </w:rPr>
        <w:t xml:space="preserve">году произведено мясо в живом весе </w:t>
      </w:r>
      <w:r>
        <w:rPr>
          <w:sz w:val="28"/>
          <w:lang w:val="ru-RU"/>
        </w:rPr>
        <w:t>8286,0</w:t>
      </w:r>
      <w:r w:rsidR="0027592B" w:rsidRPr="00A90020">
        <w:rPr>
          <w:sz w:val="28"/>
          <w:lang w:val="ru-RU"/>
        </w:rPr>
        <w:t xml:space="preserve"> тонн</w:t>
      </w:r>
      <w:r>
        <w:rPr>
          <w:sz w:val="28"/>
          <w:lang w:val="ru-RU"/>
        </w:rPr>
        <w:t xml:space="preserve">, </w:t>
      </w:r>
      <w:r w:rsidRPr="00A90020">
        <w:rPr>
          <w:sz w:val="28"/>
          <w:lang w:val="ru-RU"/>
        </w:rPr>
        <w:t>молоко 25,</w:t>
      </w:r>
      <w:r>
        <w:rPr>
          <w:sz w:val="28"/>
          <w:lang w:val="ru-RU"/>
        </w:rPr>
        <w:t>52</w:t>
      </w:r>
      <w:r w:rsidRPr="00A90020">
        <w:rPr>
          <w:sz w:val="28"/>
          <w:lang w:val="ru-RU"/>
        </w:rPr>
        <w:t xml:space="preserve"> тыс.тонн, яйца 13</w:t>
      </w:r>
      <w:r>
        <w:rPr>
          <w:sz w:val="28"/>
          <w:lang w:val="ru-RU"/>
        </w:rPr>
        <w:t>5</w:t>
      </w:r>
      <w:r w:rsidRPr="00A90020">
        <w:rPr>
          <w:sz w:val="28"/>
          <w:lang w:val="ru-RU"/>
        </w:rPr>
        <w:t>0,0 тыс. штук, шерсть 0,</w:t>
      </w:r>
      <w:r>
        <w:rPr>
          <w:sz w:val="28"/>
          <w:lang w:val="ru-RU"/>
        </w:rPr>
        <w:t>675</w:t>
      </w:r>
      <w:r w:rsidRPr="00A90020">
        <w:rPr>
          <w:sz w:val="28"/>
          <w:lang w:val="ru-RU"/>
        </w:rPr>
        <w:t xml:space="preserve"> тыс. тонн.</w:t>
      </w:r>
      <w:r>
        <w:rPr>
          <w:sz w:val="28"/>
          <w:lang w:val="ru-RU"/>
        </w:rPr>
        <w:t xml:space="preserve">  В 2012 году </w:t>
      </w:r>
      <w:r w:rsidRPr="00A90020">
        <w:rPr>
          <w:sz w:val="28"/>
          <w:lang w:val="ru-RU"/>
        </w:rPr>
        <w:t>произведено: мясо в живом весе 6,060 тыс.тонн, молоко 25,12 тыс.тонн, яйца 1300,0 тыс. штук, шерсть 0,987 тыс. тонн.</w:t>
      </w:r>
    </w:p>
    <w:p w:rsidR="0027592B" w:rsidRPr="00441FE1" w:rsidRDefault="00441FE1" w:rsidP="00AF2233">
      <w:pPr>
        <w:ind w:left="567" w:firstLine="567"/>
        <w:jc w:val="both"/>
      </w:pPr>
      <w:r w:rsidRPr="00441FE1">
        <w:t xml:space="preserve">Средний удой от одной коровы  за год составил </w:t>
      </w:r>
      <w:r>
        <w:t xml:space="preserve">1434 кг.; </w:t>
      </w:r>
      <w:r w:rsidRPr="00441FE1">
        <w:t>выход приплода на 100 коров составил 87 телят; выход приплода на 100 овцематок составил 89 голов; среднегодовая   яйценоскость  кур 190 штук в год; средний настриг шерсти от одной овцы 3,2 кг.</w:t>
      </w:r>
    </w:p>
    <w:p w:rsidR="00985958" w:rsidRDefault="00985958" w:rsidP="00985958">
      <w:pPr>
        <w:ind w:left="567" w:firstLine="567"/>
        <w:jc w:val="both"/>
        <w:outlineLvl w:val="0"/>
      </w:pPr>
      <w:r>
        <w:t>Основные производител</w:t>
      </w:r>
      <w:r w:rsidR="00441FE1">
        <w:t>и</w:t>
      </w:r>
      <w:r>
        <w:t xml:space="preserve"> продукции сельского хозяйства на территории района:</w:t>
      </w:r>
    </w:p>
    <w:p w:rsidR="00985958" w:rsidRDefault="00985958" w:rsidP="00CC77C1">
      <w:pPr>
        <w:ind w:left="567" w:firstLine="567"/>
        <w:jc w:val="both"/>
        <w:outlineLvl w:val="0"/>
      </w:pPr>
      <w:r>
        <w:t xml:space="preserve"> - производство плодов и ягод:  с.с.Тлох, Муни, Ортаколо, Кванхидатли, Алак, Ботлих, Ансалта, Рахата, Миарсо, Зило, Шодрода;</w:t>
      </w:r>
    </w:p>
    <w:p w:rsidR="00985958" w:rsidRDefault="00985958" w:rsidP="00CC77C1">
      <w:pPr>
        <w:ind w:left="567" w:firstLine="567"/>
        <w:jc w:val="both"/>
      </w:pPr>
      <w:r>
        <w:t>- производство картофеля: с.с. Ашали, Чанко, Тандо, Алак, Риквани, Шодрода</w:t>
      </w:r>
      <w:r w:rsidR="006C75E6">
        <w:t>, Годобери</w:t>
      </w:r>
      <w:r>
        <w:t>;</w:t>
      </w:r>
    </w:p>
    <w:p w:rsidR="00985958" w:rsidRDefault="00985958" w:rsidP="00CC77C1">
      <w:pPr>
        <w:ind w:left="567" w:firstLine="567"/>
        <w:jc w:val="both"/>
      </w:pPr>
      <w:r>
        <w:t>- производство овощей: с.с. Ботлих, Ашали, Тандо, Ансалта, Зило, Гагатли;</w:t>
      </w:r>
    </w:p>
    <w:p w:rsidR="00985958" w:rsidRDefault="00985958" w:rsidP="00CC77C1">
      <w:pPr>
        <w:ind w:left="567" w:firstLine="567"/>
        <w:jc w:val="both"/>
      </w:pPr>
      <w:r>
        <w:t xml:space="preserve">- производство мяса и молока: с.с. Анди, Гагатли, Тасута, Чанко, </w:t>
      </w:r>
      <w:r>
        <w:lastRenderedPageBreak/>
        <w:t xml:space="preserve">Риквани, Ашали, Гунха, </w:t>
      </w:r>
      <w:r w:rsidR="006C75E6">
        <w:t xml:space="preserve">Годобери, </w:t>
      </w:r>
      <w:r>
        <w:t>и.т.д.</w:t>
      </w:r>
    </w:p>
    <w:p w:rsidR="00985958" w:rsidRDefault="00985958" w:rsidP="00CC77C1">
      <w:pPr>
        <w:ind w:left="567" w:firstLine="567"/>
        <w:jc w:val="both"/>
      </w:pPr>
      <w:r>
        <w:t>-производство птичьего мяса: с.с. Ансалта, Анди, Алак, Кванхидатли;</w:t>
      </w:r>
    </w:p>
    <w:p w:rsidR="00985958" w:rsidRDefault="00985958" w:rsidP="00CC77C1">
      <w:pPr>
        <w:ind w:left="567" w:firstLine="567"/>
        <w:jc w:val="both"/>
      </w:pPr>
      <w:r>
        <w:t>-производство меда: с.с.Анди, Ансалта, Алак, Ашали, Муни, Гагатли, Шодрода, Кижани, Зило.</w:t>
      </w:r>
    </w:p>
    <w:p w:rsidR="00985958" w:rsidRDefault="00985958" w:rsidP="00985958">
      <w:pPr>
        <w:ind w:left="567" w:firstLine="567"/>
        <w:rPr>
          <w:b/>
        </w:rPr>
      </w:pPr>
    </w:p>
    <w:p w:rsidR="00B00738" w:rsidRDefault="00B00738" w:rsidP="00B00738">
      <w:pPr>
        <w:jc w:val="right"/>
        <w:rPr>
          <w:b/>
          <w:i/>
        </w:rPr>
      </w:pPr>
      <w:r w:rsidRPr="00985958">
        <w:rPr>
          <w:b/>
          <w:i/>
        </w:rPr>
        <w:t xml:space="preserve">Таблица </w:t>
      </w:r>
      <w:r>
        <w:rPr>
          <w:b/>
          <w:i/>
        </w:rPr>
        <w:t>1</w:t>
      </w:r>
      <w:r w:rsidR="00217ADC">
        <w:rPr>
          <w:b/>
          <w:i/>
        </w:rPr>
        <w:t>4</w:t>
      </w:r>
    </w:p>
    <w:p w:rsidR="00BC385C" w:rsidRDefault="00BC385C" w:rsidP="00985958">
      <w:pPr>
        <w:ind w:left="567"/>
        <w:jc w:val="center"/>
        <w:rPr>
          <w:b/>
          <w:i/>
        </w:rPr>
      </w:pPr>
      <w:r w:rsidRPr="00985958">
        <w:rPr>
          <w:b/>
          <w:i/>
        </w:rPr>
        <w:t>Удовлетворенность потребности района по основным продуктам питания,  продукцией пр</w:t>
      </w:r>
      <w:r w:rsidR="00CB7D3E">
        <w:rPr>
          <w:b/>
          <w:i/>
        </w:rPr>
        <w:t>оизводимой на территории района</w:t>
      </w:r>
    </w:p>
    <w:p w:rsidR="00B00738" w:rsidRPr="00985958" w:rsidRDefault="00B00738" w:rsidP="00985958">
      <w:pPr>
        <w:ind w:left="567"/>
        <w:jc w:val="center"/>
        <w:rPr>
          <w:b/>
          <w:i/>
        </w:rPr>
      </w:pPr>
    </w:p>
    <w:tbl>
      <w:tblPr>
        <w:tblStyle w:val="a3"/>
        <w:tblW w:w="8931" w:type="dxa"/>
        <w:tblInd w:w="675" w:type="dxa"/>
        <w:tblLayout w:type="fixed"/>
        <w:tblLook w:val="04A0"/>
      </w:tblPr>
      <w:tblGrid>
        <w:gridCol w:w="2977"/>
        <w:gridCol w:w="2835"/>
        <w:gridCol w:w="1701"/>
        <w:gridCol w:w="1418"/>
      </w:tblGrid>
      <w:tr w:rsidR="00BC385C" w:rsidRPr="00985958" w:rsidTr="00CB7D3E">
        <w:trPr>
          <w:tblHeader/>
        </w:trPr>
        <w:tc>
          <w:tcPr>
            <w:tcW w:w="2977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835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Научно обоснованные нормы потребления на душу населения в год</w:t>
            </w:r>
          </w:p>
        </w:tc>
        <w:tc>
          <w:tcPr>
            <w:tcW w:w="1701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Потребности района в год, тонн</w:t>
            </w:r>
          </w:p>
        </w:tc>
        <w:tc>
          <w:tcPr>
            <w:tcW w:w="1418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Удовлетворенность</w:t>
            </w:r>
          </w:p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%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4130,0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73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16791,0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150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Яйца и яйц</w:t>
            </w:r>
            <w:r>
              <w:rPr>
                <w:sz w:val="24"/>
                <w:szCs w:val="24"/>
              </w:rPr>
              <w:t>е</w:t>
            </w:r>
            <w:r w:rsidRPr="003563B5">
              <w:rPr>
                <w:sz w:val="24"/>
                <w:szCs w:val="24"/>
              </w:rPr>
              <w:t xml:space="preserve">продукты, </w:t>
            </w:r>
            <w:r>
              <w:rPr>
                <w:sz w:val="24"/>
                <w:szCs w:val="24"/>
              </w:rPr>
              <w:t>тыс.</w:t>
            </w:r>
            <w:r w:rsidRPr="003563B5">
              <w:rPr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1377,6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94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Картофель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5505,0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64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Овощи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8258,1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9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и ягод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3853,8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187</w:t>
            </w:r>
          </w:p>
        </w:tc>
      </w:tr>
    </w:tbl>
    <w:p w:rsidR="00A5632D" w:rsidRDefault="00A5632D" w:rsidP="00AF2233">
      <w:pPr>
        <w:ind w:left="567" w:firstLine="567"/>
        <w:jc w:val="both"/>
      </w:pPr>
    </w:p>
    <w:p w:rsidR="005D6061" w:rsidRDefault="005D6061" w:rsidP="00887ACA">
      <w:pPr>
        <w:ind w:left="567" w:firstLine="567"/>
        <w:jc w:val="both"/>
      </w:pPr>
      <w:r>
        <w:t xml:space="preserve">Увеличение численности скота и производства продукции сельского хозяйства происходит в основном за счет личных подсобных хозяйств. </w:t>
      </w:r>
    </w:p>
    <w:p w:rsidR="005D6061" w:rsidRDefault="005D6061" w:rsidP="00887ACA">
      <w:pPr>
        <w:ind w:left="567" w:firstLine="567"/>
        <w:jc w:val="both"/>
      </w:pPr>
      <w:r>
        <w:t>Факторами, сдерживающими развитие сельского хозяйства в районе, являются низкий уровень технического и технологического оснащения отрасли, слабая кормовая база, упадок племенной зоотехнической и селекционной работы, слабая обеспеченность поливной водой.</w:t>
      </w:r>
    </w:p>
    <w:p w:rsidR="005D6061" w:rsidRDefault="005D6061" w:rsidP="00887ACA">
      <w:pPr>
        <w:ind w:left="567" w:firstLine="567"/>
        <w:jc w:val="both"/>
      </w:pPr>
      <w:r>
        <w:t>То, что основной объем производства сельскохозяйственной продукции приходится на ЛПХ, приводит также к существенным трудностям со сбытом.</w:t>
      </w:r>
    </w:p>
    <w:p w:rsidR="005D6061" w:rsidRDefault="005D6061" w:rsidP="00887ACA">
      <w:pPr>
        <w:ind w:left="567" w:firstLine="567"/>
        <w:jc w:val="both"/>
      </w:pPr>
      <w:r>
        <w:t>Предприятиям пищевой промышленности невыгодно работать с многочисленными контрагентами, каждый из которых способен поставить сравнительно небольшие партии сырья.</w:t>
      </w:r>
    </w:p>
    <w:p w:rsidR="005D6061" w:rsidRDefault="005D6061" w:rsidP="00AF2233">
      <w:pPr>
        <w:ind w:left="567" w:firstLine="567"/>
        <w:jc w:val="both"/>
      </w:pPr>
    </w:p>
    <w:p w:rsidR="00A5632D" w:rsidRPr="00A90020" w:rsidRDefault="00A5632D" w:rsidP="00C10A68">
      <w:pPr>
        <w:ind w:left="567" w:firstLine="567"/>
      </w:pPr>
      <w:r w:rsidRPr="00A5632D">
        <w:rPr>
          <w:b/>
          <w:i/>
        </w:rPr>
        <w:t>Малое и среднее предпринимательство</w:t>
      </w:r>
    </w:p>
    <w:p w:rsidR="00F23551" w:rsidRDefault="00394D3C" w:rsidP="00F23551">
      <w:pPr>
        <w:ind w:left="567" w:firstLine="567"/>
        <w:jc w:val="both"/>
        <w:rPr>
          <w:i/>
        </w:rPr>
      </w:pPr>
      <w:r w:rsidRPr="00394D3C">
        <w:t>Количество субъектов малого предпринимательства в Ботлихском районе в 2014 году составило -1252 (85,6 % к 2013 году) в т.ч. малых предприятий-339, 104% к уровня 2013 года, индивидуальных предпринимателей-913, 80,3% к уровня 2013 года.</w:t>
      </w:r>
      <w:r w:rsidR="00F23551" w:rsidRPr="00F23551">
        <w:t>Количество субъектов малого предпринимательства в 2013 году составило -1463 (87,6 % к 2012 году) в т.ч. малых предприятий-326, 103% к уровня 2012 года, индивидуальных предпринимателей-1137, 84,1% к уровня 2012 года.</w:t>
      </w:r>
    </w:p>
    <w:p w:rsidR="005543D8" w:rsidRPr="00A90020" w:rsidRDefault="00C66B86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Сокращение численности  </w:t>
      </w:r>
      <w:r w:rsidRPr="00A90020">
        <w:rPr>
          <w:sz w:val="28"/>
          <w:lang w:val="ru-RU"/>
        </w:rPr>
        <w:t>субъектов малого предпринимательства</w:t>
      </w:r>
      <w:r>
        <w:rPr>
          <w:sz w:val="28"/>
          <w:lang w:val="ru-RU"/>
        </w:rPr>
        <w:t>объясняется увеличение суммы обязательных страховых взносовуплачиваемых предпринимателями в Пенсионный фонд.</w:t>
      </w:r>
    </w:p>
    <w:p w:rsidR="005543D8" w:rsidRPr="00A90020" w:rsidRDefault="005543D8" w:rsidP="00AF2233">
      <w:pPr>
        <w:ind w:left="567" w:firstLine="567"/>
        <w:jc w:val="both"/>
      </w:pPr>
      <w:r w:rsidRPr="00A90020">
        <w:t xml:space="preserve">Численность занятых в малом предпринимательстве, включая совместителей и лиц, работающих по договорам гражданско-правового </w:t>
      </w:r>
      <w:r w:rsidRPr="00A90020">
        <w:lastRenderedPageBreak/>
        <w:t xml:space="preserve">характера составила </w:t>
      </w:r>
      <w:r w:rsidR="00F23551" w:rsidRPr="00F23551">
        <w:t>1673 человек (88% к 2013 году)</w:t>
      </w:r>
      <w:r w:rsidR="00F23551">
        <w:t>.</w:t>
      </w:r>
    </w:p>
    <w:p w:rsidR="00B13160" w:rsidRPr="00A90020" w:rsidRDefault="00B13160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Обо</w:t>
      </w:r>
      <w:r w:rsidRPr="00A90020">
        <w:rPr>
          <w:sz w:val="28"/>
          <w:lang w:val="ru-RU"/>
        </w:rPr>
        <w:softHyphen/>
        <w:t xml:space="preserve">рот малых предприятий муниципального образования </w:t>
      </w:r>
      <w:r w:rsidRPr="00F23551">
        <w:rPr>
          <w:sz w:val="28"/>
          <w:lang w:val="ru-RU"/>
        </w:rPr>
        <w:t xml:space="preserve">за </w:t>
      </w:r>
      <w:r w:rsidR="00F23551" w:rsidRPr="00F23551">
        <w:rPr>
          <w:sz w:val="28"/>
          <w:lang w:val="ru-RU"/>
        </w:rPr>
        <w:t xml:space="preserve"> 2014 год составил 340,0 млн. рублей (133% к уровню 2013 года)</w:t>
      </w:r>
      <w:r w:rsidRPr="00F23551">
        <w:rPr>
          <w:sz w:val="28"/>
          <w:lang w:val="ru-RU"/>
        </w:rPr>
        <w:t xml:space="preserve">, </w:t>
      </w:r>
      <w:r w:rsidRPr="00A90020">
        <w:rPr>
          <w:sz w:val="28"/>
          <w:lang w:val="ru-RU"/>
        </w:rPr>
        <w:t xml:space="preserve">или 0,016 % от общего оборота малых предприятий республики. </w:t>
      </w:r>
    </w:p>
    <w:p w:rsidR="00B13160" w:rsidRPr="00A90020" w:rsidRDefault="00B13160" w:rsidP="00AF2233">
      <w:pPr>
        <w:ind w:left="567" w:firstLine="567"/>
        <w:jc w:val="both"/>
      </w:pPr>
      <w:r w:rsidRPr="00A90020">
        <w:t>Субъектами малого предпринимательства уплачено налогов в бюджеты всех уровней-</w:t>
      </w:r>
      <w:r w:rsidR="00F23551">
        <w:t>28205,0</w:t>
      </w:r>
      <w:r w:rsidRPr="00A90020">
        <w:t xml:space="preserve"> тыс. рублей (</w:t>
      </w:r>
      <w:r w:rsidR="00F23551">
        <w:t>178,5</w:t>
      </w:r>
      <w:r w:rsidRPr="00A90020">
        <w:t>% к уровню 201</w:t>
      </w:r>
      <w:r w:rsidR="00F23551">
        <w:t>3</w:t>
      </w:r>
      <w:r w:rsidRPr="00A90020">
        <w:t xml:space="preserve"> года). В 201</w:t>
      </w:r>
      <w:r w:rsidR="00F23551">
        <w:t>3</w:t>
      </w:r>
      <w:r w:rsidRPr="00A90020">
        <w:t xml:space="preserve"> году </w:t>
      </w:r>
      <w:r w:rsidR="00F23551">
        <w:t>1580</w:t>
      </w:r>
      <w:r w:rsidRPr="00A90020">
        <w:t xml:space="preserve">0,0 тыс. рублей, </w:t>
      </w:r>
      <w:r w:rsidR="00F23551">
        <w:t>в 2012 году 18681,0 тыс. рублей</w:t>
      </w:r>
      <w:r w:rsidRPr="00A90020">
        <w:t>.</w:t>
      </w:r>
    </w:p>
    <w:p w:rsidR="00B00738" w:rsidRPr="000A1593" w:rsidRDefault="00A31EDB" w:rsidP="00B00738">
      <w:pPr>
        <w:ind w:left="567" w:firstLine="567"/>
        <w:jc w:val="right"/>
        <w:rPr>
          <w:b/>
          <w:i/>
        </w:rPr>
      </w:pPr>
      <w:r>
        <w:rPr>
          <w:b/>
          <w:i/>
        </w:rPr>
        <w:t xml:space="preserve">Таблица </w:t>
      </w:r>
      <w:r w:rsidR="00B00738" w:rsidRPr="007D7603">
        <w:rPr>
          <w:b/>
          <w:i/>
        </w:rPr>
        <w:t>1</w:t>
      </w:r>
      <w:r w:rsidR="00F23551">
        <w:rPr>
          <w:b/>
          <w:i/>
        </w:rPr>
        <w:t>1</w:t>
      </w:r>
    </w:p>
    <w:p w:rsidR="009C74FB" w:rsidRDefault="007D7603" w:rsidP="00A31EDB">
      <w:pPr>
        <w:ind w:left="567" w:firstLine="567"/>
        <w:jc w:val="center"/>
        <w:rPr>
          <w:b/>
          <w:i/>
        </w:rPr>
      </w:pPr>
      <w:r w:rsidRPr="000A1593">
        <w:rPr>
          <w:b/>
          <w:i/>
        </w:rPr>
        <w:t>Объем налоговых поступлений от субъектов малого предпринимательства в МР «</w:t>
      </w:r>
      <w:r w:rsidR="006E3604">
        <w:rPr>
          <w:b/>
          <w:i/>
        </w:rPr>
        <w:t>Ботлих</w:t>
      </w:r>
      <w:r w:rsidRPr="000A1593">
        <w:rPr>
          <w:b/>
          <w:i/>
        </w:rPr>
        <w:t>ский район»</w:t>
      </w:r>
    </w:p>
    <w:p w:rsidR="00B00738" w:rsidRPr="00A31EDB" w:rsidRDefault="004A4EE7" w:rsidP="009C74FB">
      <w:pPr>
        <w:ind w:left="567" w:firstLine="567"/>
        <w:jc w:val="right"/>
        <w:rPr>
          <w:sz w:val="24"/>
          <w:szCs w:val="24"/>
        </w:rPr>
      </w:pPr>
      <w:r w:rsidRPr="004A4EE7">
        <w:rPr>
          <w:sz w:val="24"/>
          <w:szCs w:val="24"/>
        </w:rPr>
        <w:t>(</w:t>
      </w:r>
      <w:r w:rsidR="007D7603" w:rsidRPr="00A31EDB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46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1134"/>
        <w:gridCol w:w="1134"/>
        <w:gridCol w:w="1134"/>
      </w:tblGrid>
      <w:tr w:rsidR="00AA0EF7" w:rsidRPr="00177BB3" w:rsidTr="003A38B7">
        <w:trPr>
          <w:trHeight w:val="646"/>
        </w:trPr>
        <w:tc>
          <w:tcPr>
            <w:tcW w:w="3182" w:type="pct"/>
            <w:shd w:val="clear" w:color="auto" w:fill="auto"/>
            <w:vAlign w:val="center"/>
          </w:tcPr>
          <w:p w:rsidR="00AA0EF7" w:rsidRPr="008A142A" w:rsidRDefault="00AA0EF7" w:rsidP="004A4EE7">
            <w:pPr>
              <w:jc w:val="center"/>
              <w:rPr>
                <w:b/>
              </w:rPr>
            </w:pPr>
            <w:r w:rsidRPr="008A142A">
              <w:rPr>
                <w:b/>
              </w:rPr>
              <w:t>Показатель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8A142A" w:rsidRDefault="00AA0EF7" w:rsidP="00AA0EF7">
            <w:pPr>
              <w:jc w:val="center"/>
              <w:rPr>
                <w:b/>
              </w:rPr>
            </w:pPr>
            <w:r w:rsidRPr="008A142A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8A142A">
              <w:rPr>
                <w:b/>
              </w:rPr>
              <w:t xml:space="preserve">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8A142A" w:rsidRDefault="00AA0EF7" w:rsidP="00AA0EF7">
            <w:pPr>
              <w:jc w:val="center"/>
              <w:rPr>
                <w:b/>
              </w:rPr>
            </w:pPr>
            <w:r w:rsidRPr="008A142A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8A142A">
              <w:rPr>
                <w:b/>
              </w:rPr>
              <w:t xml:space="preserve"> г.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8A142A" w:rsidRDefault="00AA0EF7" w:rsidP="00AA0EF7">
            <w:pPr>
              <w:jc w:val="center"/>
              <w:rPr>
                <w:b/>
              </w:rPr>
            </w:pPr>
            <w:r w:rsidRPr="008A142A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A142A">
              <w:rPr>
                <w:b/>
              </w:rPr>
              <w:t xml:space="preserve"> г.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>Объем налоговых поступлений от субъект</w:t>
            </w:r>
            <w:r>
              <w:t xml:space="preserve">ов малого предпринимательства </w:t>
            </w:r>
            <w:r w:rsidRPr="008A142A">
              <w:t>всего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18681,0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28205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5000" w:type="pct"/>
            <w:gridSpan w:val="4"/>
            <w:shd w:val="clear" w:color="auto" w:fill="auto"/>
            <w:vAlign w:val="center"/>
          </w:tcPr>
          <w:p w:rsidR="00AA0EF7" w:rsidRPr="004A4EE7" w:rsidRDefault="00AA0EF7" w:rsidP="004A4EE7">
            <w:pPr>
              <w:rPr>
                <w:b/>
                <w:sz w:val="24"/>
                <w:szCs w:val="24"/>
              </w:rPr>
            </w:pPr>
            <w:r w:rsidRPr="004A4EE7">
              <w:rPr>
                <w:b/>
                <w:sz w:val="24"/>
                <w:szCs w:val="24"/>
              </w:rPr>
              <w:t>В том числе: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>
              <w:t>о</w:t>
            </w:r>
            <w:r w:rsidRPr="008A142A">
              <w:t>т малых предприятий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16041,0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12927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25596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>
              <w:t>федеральный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3842,0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8669EC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 xml:space="preserve"> в республиканский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8596,0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22311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 xml:space="preserve"> в местный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3603,0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>
              <w:t>о</w:t>
            </w:r>
            <w:r w:rsidRPr="008A142A">
              <w:t>т индивидуальных предпринимателей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2640,0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 xml:space="preserve"> в республиканский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1093,0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>в местный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1547,0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8669EC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8669EC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</w:tbl>
    <w:p w:rsidR="00B40B55" w:rsidRDefault="00B40B55" w:rsidP="009C74FB">
      <w:pPr>
        <w:ind w:left="567" w:firstLine="567"/>
        <w:jc w:val="both"/>
        <w:rPr>
          <w:b/>
          <w:i/>
        </w:rPr>
      </w:pPr>
    </w:p>
    <w:p w:rsidR="00C66B86" w:rsidRDefault="00B00738" w:rsidP="009C74FB">
      <w:pPr>
        <w:ind w:left="567" w:firstLine="567"/>
        <w:jc w:val="both"/>
      </w:pPr>
      <w:r>
        <w:rPr>
          <w:b/>
          <w:i/>
        </w:rPr>
        <w:t xml:space="preserve">Транспорт </w:t>
      </w:r>
    </w:p>
    <w:p w:rsidR="00B13160" w:rsidRPr="00A90020" w:rsidRDefault="00B13160" w:rsidP="00AF2233">
      <w:pPr>
        <w:ind w:left="567" w:firstLine="567"/>
        <w:jc w:val="both"/>
      </w:pPr>
      <w:r w:rsidRPr="00A90020">
        <w:t>В районе общая протяженность автомобильных дорог составляет 241,0 километров, из них автомобильных дорог ре</w:t>
      </w:r>
      <w:r w:rsidR="004A4EE7">
        <w:t>спубликанского значения – 97 км</w:t>
      </w:r>
      <w:r w:rsidRPr="00A90020">
        <w:t xml:space="preserve">, местного значения 144,0 километров.  </w:t>
      </w:r>
    </w:p>
    <w:p w:rsidR="003B777B" w:rsidRPr="00A90020" w:rsidRDefault="00B13160" w:rsidP="00AF2233">
      <w:pPr>
        <w:ind w:left="567" w:firstLine="567"/>
        <w:jc w:val="both"/>
      </w:pPr>
      <w:r w:rsidRPr="00A90020">
        <w:t xml:space="preserve">Доля протяженности автомобильных дорог общего пользования местного значения, с твердым покрытием в общей протяженности автомобильных дорог общего </w:t>
      </w:r>
      <w:r w:rsidR="00D36CD7">
        <w:t>пользования местного значения -1</w:t>
      </w:r>
      <w:r w:rsidR="00987DDF">
        <w:t>1,1</w:t>
      </w:r>
      <w:r w:rsidRPr="00A90020">
        <w:t xml:space="preserve"> %.</w:t>
      </w:r>
    </w:p>
    <w:p w:rsidR="00D36CD7" w:rsidRDefault="003B777B" w:rsidP="00FD38B1">
      <w:pPr>
        <w:ind w:left="567" w:firstLine="567"/>
        <w:jc w:val="both"/>
      </w:pPr>
      <w:r w:rsidRPr="00A90020">
        <w:t xml:space="preserve">Доля населения, проживающего в населенных пунктах, не имеющих регулярного автобусного сообщения с административным центром муниципального района в общей численности составляет </w:t>
      </w:r>
      <w:r w:rsidR="00D36CD7">
        <w:t>9,0%.</w:t>
      </w:r>
    </w:p>
    <w:p w:rsidR="00035815" w:rsidRDefault="00035815" w:rsidP="00B00738">
      <w:pPr>
        <w:ind w:left="567" w:firstLine="567"/>
        <w:jc w:val="both"/>
      </w:pPr>
      <w:r w:rsidRPr="00035815">
        <w:t>В связи с открытием «Гимринского туннеля» сократилось расстояние до столицы республики и других городов и районов.</w:t>
      </w:r>
    </w:p>
    <w:p w:rsidR="00B00738" w:rsidRDefault="00987DDF" w:rsidP="00AA477B">
      <w:pPr>
        <w:ind w:left="567" w:firstLine="567"/>
        <w:jc w:val="both"/>
      </w:pPr>
      <w:r>
        <w:t>В 2014 году п</w:t>
      </w:r>
      <w:r w:rsidR="00AA477B" w:rsidRPr="00AA477B">
        <w:t>ассажирооборот по всем видам транспорта составил 9</w:t>
      </w:r>
      <w:r>
        <w:t>680</w:t>
      </w:r>
      <w:r w:rsidR="00AA477B" w:rsidRPr="00AA477B">
        <w:t xml:space="preserve"> тыс.пасс. км</w:t>
      </w:r>
      <w:r>
        <w:t>.,</w:t>
      </w:r>
      <w:r w:rsidR="00AA477B" w:rsidRPr="00AA477B">
        <w:t xml:space="preserve"> грузооборот 4</w:t>
      </w:r>
      <w:r>
        <w:t>9</w:t>
      </w:r>
      <w:r w:rsidR="00AA477B" w:rsidRPr="00AA477B">
        <w:t>00</w:t>
      </w:r>
      <w:r>
        <w:t>,</w:t>
      </w:r>
      <w:r w:rsidR="00AA477B" w:rsidRPr="00AA477B">
        <w:t>0 тыс.тонн-км</w:t>
      </w:r>
      <w:r>
        <w:t>.</w:t>
      </w:r>
    </w:p>
    <w:p w:rsidR="00AA477B" w:rsidRPr="00AA477B" w:rsidRDefault="00AA477B" w:rsidP="00AA477B">
      <w:pPr>
        <w:ind w:left="567" w:firstLine="567"/>
        <w:jc w:val="both"/>
      </w:pPr>
    </w:p>
    <w:p w:rsidR="00FD38B1" w:rsidRDefault="00FD38B1" w:rsidP="00AF2233">
      <w:pPr>
        <w:ind w:left="567" w:firstLine="567"/>
        <w:jc w:val="both"/>
        <w:rPr>
          <w:b/>
          <w:i/>
        </w:rPr>
      </w:pPr>
      <w:r>
        <w:rPr>
          <w:b/>
          <w:i/>
        </w:rPr>
        <w:t>Связь</w:t>
      </w:r>
    </w:p>
    <w:p w:rsidR="00FD38B1" w:rsidRDefault="00FD38B1" w:rsidP="00FD38B1">
      <w:pPr>
        <w:ind w:left="567" w:firstLine="567"/>
        <w:jc w:val="both"/>
      </w:pPr>
      <w:r>
        <w:t>Сфера телекоммуникаций и связь демонстрируют свое возрастающее значение в обслуживании населения, наращивании экономического потенциала района.</w:t>
      </w:r>
    </w:p>
    <w:p w:rsidR="00FD38B1" w:rsidRDefault="00FD38B1" w:rsidP="00FD38B1">
      <w:pPr>
        <w:ind w:left="567" w:firstLine="567"/>
        <w:jc w:val="both"/>
      </w:pPr>
      <w:r>
        <w:t xml:space="preserve">Наибольшее развитие получили мобильные системы связи. В настоящее </w:t>
      </w:r>
      <w:r>
        <w:lastRenderedPageBreak/>
        <w:t>время в муниципальном районе существуют три крупных оператора сотовой связи – ОАО «Мегафон», ОАО «Билайн» и ОАО «МТС».</w:t>
      </w:r>
    </w:p>
    <w:p w:rsidR="00FD38B1" w:rsidRPr="00FD38B1" w:rsidRDefault="00FD38B1" w:rsidP="00FD38B1">
      <w:pPr>
        <w:ind w:left="567" w:firstLine="567"/>
        <w:jc w:val="both"/>
        <w:rPr>
          <w:b/>
          <w:i/>
        </w:rPr>
      </w:pPr>
      <w:r>
        <w:t xml:space="preserve">Основным оператором электрической связи является дагестанский филиал ОАО «Ростелеком».  </w:t>
      </w:r>
    </w:p>
    <w:p w:rsidR="00FD38B1" w:rsidRDefault="003B777B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Монтированная емкость телефонных станций </w:t>
      </w:r>
      <w:r w:rsidR="00987DDF">
        <w:rPr>
          <w:sz w:val="28"/>
          <w:lang w:val="ru-RU"/>
        </w:rPr>
        <w:t>7</w:t>
      </w:r>
      <w:r w:rsidRPr="00A90020">
        <w:rPr>
          <w:sz w:val="28"/>
          <w:lang w:val="ru-RU"/>
        </w:rPr>
        <w:t>90 номеров, в том числе используемая 3</w:t>
      </w:r>
      <w:r w:rsidR="00987DDF">
        <w:rPr>
          <w:sz w:val="28"/>
          <w:lang w:val="ru-RU"/>
        </w:rPr>
        <w:t>10</w:t>
      </w:r>
      <w:r w:rsidRPr="00A90020">
        <w:rPr>
          <w:sz w:val="28"/>
          <w:lang w:val="ru-RU"/>
        </w:rPr>
        <w:t xml:space="preserve"> номеров или </w:t>
      </w:r>
      <w:r w:rsidR="00987DDF">
        <w:rPr>
          <w:sz w:val="28"/>
          <w:lang w:val="ru-RU"/>
        </w:rPr>
        <w:t>39,2</w:t>
      </w:r>
      <w:r w:rsidRPr="00A90020">
        <w:rPr>
          <w:sz w:val="28"/>
          <w:lang w:val="ru-RU"/>
        </w:rPr>
        <w:t>1%. Из общего количества населенных пунктов телефонизировано стационарно 2 населенных пункта или 5,8% от общего числа. Охвачено услугами сотовой связи 34 населенных пункта</w:t>
      </w:r>
      <w:r w:rsidR="00B96E70">
        <w:rPr>
          <w:sz w:val="28"/>
          <w:lang w:val="ru-RU"/>
        </w:rPr>
        <w:t>,</w:t>
      </w:r>
      <w:r w:rsidRPr="00A90020">
        <w:rPr>
          <w:sz w:val="28"/>
          <w:lang w:val="ru-RU"/>
        </w:rPr>
        <w:t xml:space="preserve"> или 100%. Организован доступ к сети интернет 30  населенных пункта или 88,2%.  </w:t>
      </w:r>
    </w:p>
    <w:p w:rsidR="00FD38B1" w:rsidRDefault="00FD38B1" w:rsidP="00FD38B1">
      <w:pPr>
        <w:ind w:left="567" w:firstLine="567"/>
        <w:jc w:val="both"/>
      </w:pPr>
      <w:r>
        <w:t xml:space="preserve">Услугами телевидения охвачено 100 % населенных пунктов, в том числе программами местного телевидения.  </w:t>
      </w:r>
    </w:p>
    <w:p w:rsidR="00FD38B1" w:rsidRDefault="00FD38B1" w:rsidP="00FD38B1">
      <w:pPr>
        <w:ind w:left="567" w:firstLine="567"/>
        <w:jc w:val="both"/>
      </w:pPr>
      <w:r>
        <w:t>Уровень обеспеченности услугами связи объектов социальной инфраструктуры пока остается низким.</w:t>
      </w:r>
    </w:p>
    <w:p w:rsidR="00FD38B1" w:rsidRDefault="00987DDF" w:rsidP="00FD38B1">
      <w:pPr>
        <w:ind w:left="567" w:firstLine="567"/>
        <w:jc w:val="both"/>
      </w:pPr>
      <w:r>
        <w:t xml:space="preserve">В настоящее время </w:t>
      </w:r>
      <w:r w:rsidR="00FD38B1">
        <w:t>большинств</w:t>
      </w:r>
      <w:r>
        <w:t>о</w:t>
      </w:r>
      <w:r w:rsidR="00FD38B1">
        <w:t xml:space="preserve"> учреждений  образования, здравоохранения, культуры районного центра подключены к сети оптико-волоконной связи.  </w:t>
      </w:r>
    </w:p>
    <w:p w:rsidR="009E39DB" w:rsidRDefault="009E39DB" w:rsidP="00413B2C">
      <w:pPr>
        <w:ind w:left="567" w:firstLine="567"/>
        <w:jc w:val="both"/>
        <w:rPr>
          <w:b/>
          <w:i/>
        </w:rPr>
      </w:pPr>
    </w:p>
    <w:p w:rsidR="00987DDF" w:rsidRPr="00082307" w:rsidRDefault="00987DDF" w:rsidP="00082307">
      <w:pPr>
        <w:ind w:firstLine="567"/>
        <w:jc w:val="both"/>
        <w:rPr>
          <w:b/>
          <w:bCs/>
        </w:rPr>
      </w:pPr>
      <w:r w:rsidRPr="00082307">
        <w:rPr>
          <w:b/>
          <w:bCs/>
        </w:rPr>
        <w:t>Инвестиции и строительство</w:t>
      </w:r>
    </w:p>
    <w:p w:rsidR="00987DDF" w:rsidRPr="00082307" w:rsidRDefault="00987DDF" w:rsidP="00082307">
      <w:pPr>
        <w:ind w:left="567" w:firstLine="567"/>
        <w:jc w:val="both"/>
      </w:pPr>
      <w:r w:rsidRPr="00082307">
        <w:t xml:space="preserve"> Объем инвестиций в основной капитал за счет всех источников финансирования составляет </w:t>
      </w:r>
      <w:r w:rsidR="00082307" w:rsidRPr="00082307">
        <w:t xml:space="preserve">467313,2 тыс. рублей </w:t>
      </w:r>
      <w:r w:rsidRPr="00082307">
        <w:t xml:space="preserve"> против</w:t>
      </w:r>
      <w:r w:rsidR="00082307" w:rsidRPr="00082307">
        <w:t>317035</w:t>
      </w:r>
      <w:r w:rsidRPr="00082307">
        <w:t xml:space="preserve">,0 тыс. рублей за 2013 год, </w:t>
      </w:r>
      <w:r w:rsidR="004C6319">
        <w:t xml:space="preserve">и 695933,0 тыс. рублей в 2012 году, </w:t>
      </w:r>
      <w:r w:rsidRPr="00082307">
        <w:t xml:space="preserve">в том числе: из федерального бюджета 88500,0 тыс. рублей, что составляет </w:t>
      </w:r>
      <w:r w:rsidR="004C6319">
        <w:t>18</w:t>
      </w:r>
      <w:r w:rsidRPr="00082307">
        <w:t xml:space="preserve">,9% в общем объеме инвестиций; из республиканского бюджета 19067,9 тыс. рублей, что составляет </w:t>
      </w:r>
      <w:r w:rsidR="004C6319">
        <w:t>4,0</w:t>
      </w:r>
      <w:r w:rsidRPr="00082307">
        <w:t xml:space="preserve">%; из средств местного бюджета </w:t>
      </w:r>
      <w:r w:rsidR="004C6319">
        <w:t>31727</w:t>
      </w:r>
      <w:r w:rsidRPr="00082307">
        <w:t xml:space="preserve">,0 тыс. рублей, что составляет </w:t>
      </w:r>
      <w:r w:rsidR="004C6319">
        <w:t>6,8</w:t>
      </w:r>
      <w:r w:rsidRPr="00082307">
        <w:t xml:space="preserve">%; </w:t>
      </w:r>
      <w:r w:rsidR="004C6319">
        <w:t>внебюджетные средства 328018,3 тыс. рублей, что составляет 70,3%.</w:t>
      </w:r>
    </w:p>
    <w:p w:rsidR="00987DDF" w:rsidRPr="00082307" w:rsidRDefault="00987DDF" w:rsidP="00082307">
      <w:pPr>
        <w:ind w:firstLine="567"/>
        <w:jc w:val="both"/>
      </w:pPr>
      <w:r w:rsidRPr="00082307">
        <w:t xml:space="preserve">Объем инвестиций на душу населения составляет </w:t>
      </w:r>
      <w:r w:rsidR="004C6319">
        <w:t>8290,0</w:t>
      </w:r>
      <w:r w:rsidRPr="00082307">
        <w:t xml:space="preserve"> рублей</w:t>
      </w:r>
    </w:p>
    <w:p w:rsidR="00987DDF" w:rsidRPr="00082307" w:rsidRDefault="00987DDF" w:rsidP="00CC77C1">
      <w:pPr>
        <w:ind w:left="567" w:firstLine="567"/>
        <w:jc w:val="both"/>
      </w:pPr>
      <w:r w:rsidRPr="00082307">
        <w:t>В 2014 году в рамках Республиканской инвестиционной программы выделено  средств в объеме  107567,9 тыс. рублей или 78,9% к уровню 2013 года, в том числе:</w:t>
      </w:r>
    </w:p>
    <w:p w:rsidR="00987DDF" w:rsidRPr="00082307" w:rsidRDefault="00987DDF" w:rsidP="00CC77C1">
      <w:pPr>
        <w:ind w:left="567" w:firstLine="567"/>
        <w:jc w:val="both"/>
      </w:pPr>
      <w:r w:rsidRPr="00082307">
        <w:t>-на реконструкцию  районной больницы в с. Ботлих-88000,0 тыс. рублей, из них  из фед. бюджета 80000,0 тыс. рублей, из рес. бюджета 8000,0 тыс. рублей;</w:t>
      </w:r>
    </w:p>
    <w:p w:rsidR="00987DDF" w:rsidRPr="00082307" w:rsidRDefault="00987DDF" w:rsidP="00CC77C1">
      <w:pPr>
        <w:ind w:left="567" w:firstLine="567"/>
        <w:jc w:val="both"/>
      </w:pPr>
      <w:r w:rsidRPr="00082307">
        <w:t>-водоснабжение в с. Шодрода-7067,9 тыс. рублей, из них  изфед. бюджета 3000,0 тыс. рублей, из рес. бюджета 4067,9 тыс. рублей;</w:t>
      </w:r>
    </w:p>
    <w:p w:rsidR="00987DDF" w:rsidRPr="00082307" w:rsidRDefault="00987DDF" w:rsidP="00CC77C1">
      <w:pPr>
        <w:ind w:left="567" w:firstLine="567"/>
        <w:jc w:val="both"/>
      </w:pPr>
      <w:r w:rsidRPr="00082307">
        <w:t>-строительство школы в с.Буру-кутан, в том числе разработка  ПСД -5000,0 тыс. рублей (фед. бюджет);</w:t>
      </w:r>
    </w:p>
    <w:p w:rsidR="00987DDF" w:rsidRPr="00082307" w:rsidRDefault="00987DDF" w:rsidP="00CC77C1">
      <w:pPr>
        <w:ind w:left="567" w:firstLine="567"/>
        <w:jc w:val="both"/>
      </w:pPr>
      <w:r w:rsidRPr="00082307">
        <w:t xml:space="preserve"> -строительство артскважины в СПК «Шодродинский»-7000,0 тыс. рублей,  из рес. бюджета;</w:t>
      </w:r>
    </w:p>
    <w:p w:rsidR="00987DDF" w:rsidRPr="00082307" w:rsidRDefault="00987DDF" w:rsidP="00CC77C1">
      <w:pPr>
        <w:ind w:left="567" w:firstLine="567"/>
        <w:jc w:val="both"/>
      </w:pPr>
      <w:r w:rsidRPr="00082307">
        <w:t>-водоснабжение в с. Миарсо-500,0 тыс. рублей, из фед. бюджета.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За счет средств местного бюджета, завершено строительство: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 детского садика в с. Ботлих на 100 мест;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 детского садика в с. Годобери на 60 мест;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-корпуса для Годоберинской СОШ;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lastRenderedPageBreak/>
        <w:t>- спортзал для Ботлихской СОШ №3;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 спортзал для Инхеловской СОШ;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-два футбольных мини поля;</w:t>
      </w:r>
    </w:p>
    <w:p w:rsidR="00A1334F" w:rsidRDefault="00A1334F" w:rsidP="00CC77C1">
      <w:pPr>
        <w:pStyle w:val="31"/>
        <w:ind w:firstLine="720"/>
        <w:jc w:val="both"/>
        <w:rPr>
          <w:b/>
          <w:sz w:val="28"/>
          <w:szCs w:val="28"/>
          <w:u w:val="none"/>
        </w:rPr>
      </w:pPr>
    </w:p>
    <w:p w:rsidR="009C74FB" w:rsidRDefault="00035815" w:rsidP="00B40B55">
      <w:pPr>
        <w:pStyle w:val="31"/>
        <w:spacing w:after="0"/>
        <w:ind w:left="567" w:firstLine="567"/>
        <w:jc w:val="both"/>
        <w:rPr>
          <w:b/>
          <w:i w:val="0"/>
          <w:sz w:val="28"/>
          <w:szCs w:val="28"/>
          <w:u w:val="none"/>
        </w:rPr>
      </w:pPr>
      <w:r w:rsidRPr="00A1334F">
        <w:rPr>
          <w:b/>
          <w:i w:val="0"/>
          <w:sz w:val="28"/>
          <w:szCs w:val="28"/>
          <w:u w:val="none"/>
        </w:rPr>
        <w:t>Жилищно-коммунальное хозяйство</w:t>
      </w:r>
    </w:p>
    <w:p w:rsidR="00F04865" w:rsidRPr="009C74FB" w:rsidRDefault="00F04865" w:rsidP="00B40B5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9C74FB">
        <w:rPr>
          <w:i w:val="0"/>
          <w:sz w:val="28"/>
          <w:szCs w:val="28"/>
          <w:u w:val="none"/>
        </w:rPr>
        <w:t xml:space="preserve">Площадь жилищного фонда на территории района составляет </w:t>
      </w:r>
      <w:r w:rsidR="009C003C">
        <w:rPr>
          <w:i w:val="0"/>
          <w:sz w:val="28"/>
          <w:szCs w:val="28"/>
          <w:u w:val="none"/>
        </w:rPr>
        <w:t>870,584</w:t>
      </w:r>
      <w:r w:rsidRPr="009C74FB">
        <w:rPr>
          <w:i w:val="0"/>
          <w:sz w:val="28"/>
          <w:szCs w:val="28"/>
          <w:u w:val="none"/>
        </w:rPr>
        <w:t xml:space="preserve"> тыс. м2., в том числе государственный жилищный фонд-10,3 тыс.</w:t>
      </w:r>
      <w:r w:rsidR="00A1334F" w:rsidRPr="009C74FB">
        <w:rPr>
          <w:i w:val="0"/>
          <w:sz w:val="28"/>
          <w:szCs w:val="28"/>
          <w:u w:val="none"/>
        </w:rPr>
        <w:t xml:space="preserve">кв. </w:t>
      </w:r>
      <w:r w:rsidRPr="009C74FB">
        <w:rPr>
          <w:i w:val="0"/>
          <w:sz w:val="28"/>
          <w:szCs w:val="28"/>
          <w:u w:val="none"/>
        </w:rPr>
        <w:t xml:space="preserve">м, муниципальный жилищный фонд-17,45 тыс. </w:t>
      </w:r>
      <w:r w:rsidR="00A1334F" w:rsidRPr="009C74FB">
        <w:rPr>
          <w:i w:val="0"/>
          <w:sz w:val="28"/>
          <w:szCs w:val="28"/>
          <w:u w:val="none"/>
        </w:rPr>
        <w:t>кв.</w:t>
      </w:r>
      <w:r w:rsidRPr="009C74FB">
        <w:rPr>
          <w:i w:val="0"/>
          <w:sz w:val="28"/>
          <w:szCs w:val="28"/>
          <w:u w:val="none"/>
        </w:rPr>
        <w:t>м</w:t>
      </w:r>
      <w:r w:rsidR="00A1334F" w:rsidRPr="009C74FB">
        <w:rPr>
          <w:i w:val="0"/>
          <w:sz w:val="28"/>
          <w:szCs w:val="28"/>
          <w:u w:val="none"/>
        </w:rPr>
        <w:t>.</w:t>
      </w:r>
      <w:r w:rsidRPr="009C74FB">
        <w:rPr>
          <w:i w:val="0"/>
          <w:sz w:val="28"/>
          <w:szCs w:val="28"/>
          <w:u w:val="none"/>
        </w:rPr>
        <w:t xml:space="preserve"> и</w:t>
      </w:r>
      <w:r w:rsidR="009C003C">
        <w:rPr>
          <w:i w:val="0"/>
          <w:sz w:val="28"/>
          <w:szCs w:val="28"/>
          <w:u w:val="none"/>
        </w:rPr>
        <w:t xml:space="preserve"> 842,834</w:t>
      </w:r>
      <w:r w:rsidRPr="009C74FB">
        <w:rPr>
          <w:i w:val="0"/>
          <w:sz w:val="28"/>
          <w:szCs w:val="28"/>
          <w:u w:val="none"/>
        </w:rPr>
        <w:t xml:space="preserve"> тыс. к</w:t>
      </w:r>
      <w:r w:rsidR="00A1334F" w:rsidRPr="009C74FB">
        <w:rPr>
          <w:i w:val="0"/>
          <w:sz w:val="28"/>
          <w:szCs w:val="28"/>
          <w:u w:val="none"/>
        </w:rPr>
        <w:t>в</w:t>
      </w:r>
      <w:r w:rsidRPr="009C74FB">
        <w:rPr>
          <w:i w:val="0"/>
          <w:sz w:val="28"/>
          <w:szCs w:val="28"/>
          <w:u w:val="none"/>
        </w:rPr>
        <w:t>.м частной формы собственности.</w:t>
      </w:r>
    </w:p>
    <w:p w:rsidR="009C003C" w:rsidRPr="009C003C" w:rsidRDefault="009C003C" w:rsidP="009C003C">
      <w:pPr>
        <w:ind w:left="567" w:firstLine="567"/>
        <w:jc w:val="both"/>
      </w:pPr>
      <w:r w:rsidRPr="009C003C">
        <w:t xml:space="preserve">   В 2014 году введено 2171 м2, жилья. Вес объем жилья построен за счет средств населения.  </w:t>
      </w:r>
    </w:p>
    <w:p w:rsidR="009C003C" w:rsidRPr="009C003C" w:rsidRDefault="009C003C" w:rsidP="009C003C">
      <w:pPr>
        <w:ind w:left="567" w:firstLine="567"/>
        <w:jc w:val="both"/>
      </w:pPr>
      <w:r w:rsidRPr="009C003C">
        <w:t>Общая площадь жилых помещений, приходящаяся на одного жителя, составляет 15,55 кв.м., что составляет 92,0% от республиканского значения.</w:t>
      </w:r>
    </w:p>
    <w:p w:rsidR="009C003C" w:rsidRPr="009C003C" w:rsidRDefault="009C003C" w:rsidP="009C003C">
      <w:pPr>
        <w:ind w:left="567" w:firstLine="567"/>
        <w:jc w:val="both"/>
      </w:pPr>
      <w:r w:rsidRPr="009C003C">
        <w:t>Число семей получивших жилье  и улучшивших жилищные условия за год в районе 8, против 39 в 2013 году, в том числе  4 детей-сирот и дети, оставшиеся без попечения родителей,  4 вдов участников ВОВ.</w:t>
      </w:r>
    </w:p>
    <w:p w:rsidR="00F04865" w:rsidRPr="00A1334F" w:rsidRDefault="00F04865" w:rsidP="00A1334F">
      <w:pPr>
        <w:ind w:left="567" w:firstLine="567"/>
        <w:jc w:val="both"/>
      </w:pPr>
      <w:r w:rsidRPr="00A1334F">
        <w:t>Одним из основных проблем в сфере жилищного строительства является отсутствие генеральных планов сельских поселений. Для обеспечения жильем отдельных категорий граждан и работающего населения района в бюджете сельских поселений и муниципального района, отсутствуют финансовые средства для строительства муниципального жилья. Многие сельские поселения не могут выделить земельный участок под строительство индивидуального жилья в связи с нехваткой земли. Жители района строят индивидуальное жилье  в садовых участках находящихся в их собственности.</w:t>
      </w:r>
    </w:p>
    <w:p w:rsidR="00A1334F" w:rsidRPr="00A1334F" w:rsidRDefault="00A1334F" w:rsidP="00A1334F">
      <w:pPr>
        <w:ind w:left="567" w:firstLine="567"/>
        <w:jc w:val="both"/>
      </w:pPr>
      <w:r w:rsidRPr="00A1334F">
        <w:t xml:space="preserve">Электроснабжение муниципального района осуществляется через </w:t>
      </w:r>
      <w:r w:rsidRPr="00A1334F">
        <w:br/>
        <w:t xml:space="preserve">ОАО «Дагестанская энергосбытовая компания». </w:t>
      </w:r>
    </w:p>
    <w:p w:rsidR="00E425EE" w:rsidRDefault="00035815" w:rsidP="00A1334F">
      <w:pPr>
        <w:ind w:left="567" w:firstLine="567"/>
        <w:jc w:val="both"/>
      </w:pPr>
      <w:r w:rsidRPr="00A1334F">
        <w:t>Из-за высокой степени износа и отставания темпов реконструкции ситуация со стабильным электроснабжением в районе остается сложной часты сбои в подаче электроэнергии.</w:t>
      </w:r>
    </w:p>
    <w:p w:rsidR="00F04865" w:rsidRPr="00A1334F" w:rsidRDefault="00E425EE" w:rsidP="00A1334F">
      <w:pPr>
        <w:ind w:left="567" w:firstLine="567"/>
        <w:jc w:val="both"/>
      </w:pPr>
      <w:r>
        <w:t>И</w:t>
      </w:r>
      <w:r w:rsidR="00A1334F" w:rsidRPr="00A1334F">
        <w:t>з-за отсутствия трансформаторных подстанций наблюдается, особенно в зимний период, перегрузка сетей, что приводит отключениям и авариям в сети. Кроме того требуется прокладка  линий электропередач в новых микрорайонах населенных пунктов муниципального района.</w:t>
      </w:r>
    </w:p>
    <w:p w:rsidR="00A1334F" w:rsidRPr="00A1334F" w:rsidRDefault="00A1334F" w:rsidP="00A1334F">
      <w:pPr>
        <w:ind w:left="567" w:firstLine="567"/>
        <w:jc w:val="both"/>
      </w:pPr>
      <w:r w:rsidRPr="00A1334F">
        <w:t>Состояние водопроводных сетей удовлетворительное. Вместе с тем, в отдельных населенных пунктах района ощущается нехватка питьевой воды.</w:t>
      </w:r>
    </w:p>
    <w:p w:rsidR="00035815" w:rsidRPr="00A1334F" w:rsidRDefault="00035815" w:rsidP="00E425EE">
      <w:pPr>
        <w:ind w:left="567" w:firstLine="567"/>
        <w:jc w:val="both"/>
      </w:pPr>
      <w:r w:rsidRPr="00A1334F">
        <w:t xml:space="preserve">  Хотя завершено строительство водопровода Ансалта-Рахата-Ботлих питьевая вода для жителей с. Ботлих подается с частыми перебоями.</w:t>
      </w:r>
    </w:p>
    <w:p w:rsidR="00E425EE" w:rsidRDefault="00F04865" w:rsidP="00E425EE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1334F">
        <w:rPr>
          <w:i w:val="0"/>
          <w:sz w:val="28"/>
          <w:szCs w:val="28"/>
          <w:u w:val="none"/>
        </w:rPr>
        <w:t>На территории района во все населенные пункты подведены подводящие сеты природного газа</w:t>
      </w:r>
      <w:r w:rsidR="00E425EE">
        <w:rPr>
          <w:i w:val="0"/>
          <w:sz w:val="28"/>
          <w:szCs w:val="28"/>
          <w:u w:val="none"/>
        </w:rPr>
        <w:t>.</w:t>
      </w:r>
    </w:p>
    <w:p w:rsidR="00E425EE" w:rsidRDefault="00E425EE" w:rsidP="00E425EE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Н</w:t>
      </w:r>
      <w:r w:rsidR="00F04865" w:rsidRPr="00A1334F">
        <w:rPr>
          <w:i w:val="0"/>
          <w:sz w:val="28"/>
          <w:szCs w:val="28"/>
          <w:u w:val="none"/>
        </w:rPr>
        <w:t xml:space="preserve">а сегодняшний </w:t>
      </w:r>
      <w:r>
        <w:rPr>
          <w:i w:val="0"/>
          <w:sz w:val="28"/>
          <w:szCs w:val="28"/>
          <w:u w:val="none"/>
        </w:rPr>
        <w:t>пользоваться природным газом имеют возможностьжители</w:t>
      </w:r>
      <w:r w:rsidR="00F04865" w:rsidRPr="00A1334F">
        <w:rPr>
          <w:i w:val="0"/>
          <w:sz w:val="28"/>
          <w:szCs w:val="28"/>
          <w:u w:val="none"/>
        </w:rPr>
        <w:t xml:space="preserve"> населенных пункт</w:t>
      </w:r>
      <w:r w:rsidR="009C003C">
        <w:rPr>
          <w:i w:val="0"/>
          <w:sz w:val="28"/>
          <w:szCs w:val="28"/>
          <w:u w:val="none"/>
        </w:rPr>
        <w:t>ов Зило, Ашали,</w:t>
      </w:r>
      <w:r w:rsidR="00F04865" w:rsidRPr="00A1334F">
        <w:rPr>
          <w:i w:val="0"/>
          <w:sz w:val="28"/>
          <w:szCs w:val="28"/>
          <w:u w:val="none"/>
        </w:rPr>
        <w:t xml:space="preserve"> Н-Ботлих</w:t>
      </w:r>
      <w:r w:rsidR="00A1334F" w:rsidRPr="00A1334F">
        <w:rPr>
          <w:i w:val="0"/>
          <w:sz w:val="28"/>
          <w:szCs w:val="28"/>
          <w:u w:val="none"/>
        </w:rPr>
        <w:t>.</w:t>
      </w:r>
      <w:r>
        <w:rPr>
          <w:i w:val="0"/>
          <w:sz w:val="28"/>
          <w:szCs w:val="28"/>
          <w:u w:val="none"/>
        </w:rPr>
        <w:t xml:space="preserve"> В остальных населенных пунктах ведутся работы по газификации домов.</w:t>
      </w:r>
    </w:p>
    <w:p w:rsidR="00F04865" w:rsidRPr="00A1334F" w:rsidRDefault="00A1334F" w:rsidP="00E425EE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1334F">
        <w:rPr>
          <w:i w:val="0"/>
          <w:sz w:val="28"/>
          <w:szCs w:val="28"/>
          <w:u w:val="none"/>
        </w:rPr>
        <w:lastRenderedPageBreak/>
        <w:t>Удельный вес общей площади жилищного фонда, оборудованной водопроводом составляет 3</w:t>
      </w:r>
      <w:r w:rsidR="009C003C">
        <w:rPr>
          <w:i w:val="0"/>
          <w:sz w:val="28"/>
          <w:szCs w:val="28"/>
          <w:u w:val="none"/>
        </w:rPr>
        <w:t>7</w:t>
      </w:r>
      <w:r w:rsidRPr="00A1334F">
        <w:rPr>
          <w:i w:val="0"/>
          <w:sz w:val="28"/>
          <w:szCs w:val="28"/>
          <w:u w:val="none"/>
        </w:rPr>
        <w:t xml:space="preserve">%, канализацией 25%, газом природным </w:t>
      </w:r>
      <w:r w:rsidR="009C003C">
        <w:rPr>
          <w:i w:val="0"/>
          <w:sz w:val="28"/>
          <w:szCs w:val="28"/>
          <w:u w:val="none"/>
        </w:rPr>
        <w:t>16</w:t>
      </w:r>
      <w:r w:rsidRPr="00A1334F">
        <w:rPr>
          <w:i w:val="0"/>
          <w:sz w:val="28"/>
          <w:szCs w:val="28"/>
          <w:u w:val="none"/>
        </w:rPr>
        <w:t>%, водоснабжением 3</w:t>
      </w:r>
      <w:r w:rsidR="009C003C">
        <w:rPr>
          <w:i w:val="0"/>
          <w:sz w:val="28"/>
          <w:szCs w:val="28"/>
          <w:u w:val="none"/>
        </w:rPr>
        <w:t>7</w:t>
      </w:r>
      <w:r w:rsidRPr="00A1334F">
        <w:rPr>
          <w:i w:val="0"/>
          <w:sz w:val="28"/>
          <w:szCs w:val="28"/>
          <w:u w:val="none"/>
        </w:rPr>
        <w:t>%.</w:t>
      </w:r>
    </w:p>
    <w:p w:rsidR="00A1334F" w:rsidRPr="00A1334F" w:rsidRDefault="00A1334F" w:rsidP="00E425EE">
      <w:pPr>
        <w:ind w:left="567" w:firstLine="567"/>
        <w:jc w:val="both"/>
      </w:pPr>
      <w:r w:rsidRPr="00A1334F">
        <w:t>В районе нет единой (районной) мусоросвалки. В каждом населенном пункте имеется отведенное место для захоронения ТБО. Утилизация и переработка мусора не производится. Большинство мест для захоронения ТБО  не соответствуют требованиям законодательства.</w:t>
      </w:r>
    </w:p>
    <w:p w:rsidR="00F04865" w:rsidRPr="00A1334F" w:rsidRDefault="00A1334F" w:rsidP="00E425EE">
      <w:pPr>
        <w:ind w:left="567" w:firstLine="567"/>
        <w:jc w:val="both"/>
      </w:pPr>
      <w:r w:rsidRPr="00A1334F">
        <w:t>Воздействие на окружающую среду будет иметь тенденцию к увеличению негативных факторов.</w:t>
      </w:r>
    </w:p>
    <w:p w:rsidR="009C74FB" w:rsidRDefault="009C74FB" w:rsidP="0042331D">
      <w:pPr>
        <w:ind w:left="567" w:firstLine="567"/>
        <w:jc w:val="both"/>
        <w:rPr>
          <w:b/>
          <w:i/>
        </w:rPr>
      </w:pPr>
    </w:p>
    <w:p w:rsidR="0042331D" w:rsidRPr="0042331D" w:rsidRDefault="0042331D" w:rsidP="0042331D">
      <w:pPr>
        <w:ind w:left="567" w:firstLine="567"/>
        <w:jc w:val="both"/>
        <w:rPr>
          <w:b/>
          <w:i/>
        </w:rPr>
      </w:pPr>
      <w:r w:rsidRPr="0042331D">
        <w:rPr>
          <w:b/>
          <w:i/>
        </w:rPr>
        <w:t>Потребительский рынок и платные услуги населению</w:t>
      </w:r>
    </w:p>
    <w:p w:rsidR="0042331D" w:rsidRPr="0042331D" w:rsidRDefault="0042331D" w:rsidP="0042331D">
      <w:pPr>
        <w:ind w:left="567" w:firstLine="567"/>
        <w:jc w:val="both"/>
        <w:rPr>
          <w:b/>
        </w:rPr>
      </w:pPr>
      <w:r w:rsidRPr="0042331D">
        <w:t>Оборот розничной торговли формировался крупными и средними торгующими организациями, индивидуальными предпринимателями, осуществляющими деятельность в стационарной торговой сети, малыми предприятиями и смешанными рынками.</w:t>
      </w:r>
    </w:p>
    <w:p w:rsidR="0042331D" w:rsidRPr="0042331D" w:rsidRDefault="0042331D" w:rsidP="0042331D">
      <w:pPr>
        <w:ind w:left="567" w:firstLine="567"/>
        <w:jc w:val="both"/>
      </w:pPr>
      <w:r w:rsidRPr="0042331D">
        <w:t xml:space="preserve"> На территории района, действующие розничные и оптовые рынки не имеются.</w:t>
      </w:r>
    </w:p>
    <w:p w:rsidR="009C003C" w:rsidRPr="00C57CBC" w:rsidRDefault="009C003C" w:rsidP="00C57CBC">
      <w:pPr>
        <w:ind w:left="567" w:firstLine="567"/>
        <w:jc w:val="both"/>
      </w:pPr>
      <w:r w:rsidRPr="00C57CBC">
        <w:t>Оборот розничной торговли за 2014 год составил 1628,0 млн. рублей. Индекс оборота розничной торговли к 2013 году 117,0%.</w:t>
      </w:r>
      <w:r w:rsidR="00C57CBC" w:rsidRPr="00C57CBC">
        <w:t xml:space="preserve"> В 2012 год составил 1271,9 млн. рублей, что составляет 0,319% в республиканском обороте.</w:t>
      </w:r>
    </w:p>
    <w:p w:rsidR="009C003C" w:rsidRPr="00C57CBC" w:rsidRDefault="009C003C" w:rsidP="00C57CBC">
      <w:pPr>
        <w:ind w:left="567" w:firstLine="567"/>
        <w:jc w:val="both"/>
      </w:pPr>
      <w:r w:rsidRPr="00C57CBC">
        <w:t xml:space="preserve">Товарооборот розничной торговли на душу населения составляет 29019,0 рублей, против 24981,0 рублей в 2013 году.  в 2012 году </w:t>
      </w:r>
      <w:r w:rsidR="00C57CBC" w:rsidRPr="00C57CBC">
        <w:t>23</w:t>
      </w:r>
      <w:r w:rsidRPr="00C57CBC">
        <w:t>210</w:t>
      </w:r>
      <w:r w:rsidR="00C57CBC" w:rsidRPr="00C57CBC">
        <w:t>,0</w:t>
      </w:r>
      <w:r w:rsidRPr="00C57CBC">
        <w:t xml:space="preserve"> рублей, что составляет 17,0% от республиканского оборота</w:t>
      </w:r>
      <w:r w:rsidR="00C57CBC">
        <w:t>.</w:t>
      </w:r>
    </w:p>
    <w:p w:rsidR="009C003C" w:rsidRPr="00C57CBC" w:rsidRDefault="009C003C" w:rsidP="00C57CBC">
      <w:pPr>
        <w:ind w:left="567" w:firstLine="567"/>
        <w:jc w:val="both"/>
      </w:pPr>
      <w:r w:rsidRPr="00C57CBC">
        <w:t>Платные услуги населению в 2014 году оказаны на 231,0 млн. рублей. Индекс объема платных услуг к 2013 году 140,0%. В 2012 году на 169,0 млн. рублей, что составляет 0,221% в республиканском объеме</w:t>
      </w:r>
    </w:p>
    <w:p w:rsidR="009C003C" w:rsidRPr="00C57CBC" w:rsidRDefault="009C003C" w:rsidP="00C57CBC">
      <w:pPr>
        <w:ind w:left="567" w:firstLine="567"/>
        <w:jc w:val="both"/>
      </w:pPr>
      <w:r w:rsidRPr="00C57CBC">
        <w:t xml:space="preserve"> Объема платных услуг на душу населения составляет 4110,0 рублей, против 3640,0 рублей в 2013 году и 2360,0 рублей, что составляет 0,908% в республиканском объеме.</w:t>
      </w:r>
    </w:p>
    <w:p w:rsidR="00C57CBC" w:rsidRDefault="00C57CBC" w:rsidP="00334D3F">
      <w:pPr>
        <w:pStyle w:val="11"/>
        <w:ind w:left="56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4D3F" w:rsidRPr="00334D3F" w:rsidRDefault="00334D3F" w:rsidP="00334D3F">
      <w:pPr>
        <w:pStyle w:val="11"/>
        <w:ind w:left="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34D3F">
        <w:rPr>
          <w:rFonts w:ascii="Times New Roman" w:hAnsi="Times New Roman"/>
          <w:b/>
          <w:i/>
          <w:sz w:val="28"/>
          <w:szCs w:val="28"/>
        </w:rPr>
        <w:t>Повышение информационной открытости органов местного самоупра</w:t>
      </w:r>
      <w:r>
        <w:rPr>
          <w:rFonts w:ascii="Times New Roman" w:hAnsi="Times New Roman"/>
          <w:b/>
          <w:i/>
          <w:sz w:val="28"/>
          <w:szCs w:val="28"/>
        </w:rPr>
        <w:t>вления</w:t>
      </w:r>
    </w:p>
    <w:p w:rsidR="00334D3F" w:rsidRPr="00732B2F" w:rsidRDefault="00334D3F" w:rsidP="00334D3F">
      <w:pPr>
        <w:ind w:left="567" w:firstLine="567"/>
        <w:jc w:val="both"/>
      </w:pPr>
      <w:r w:rsidRPr="00732B2F">
        <w:t>За  п</w:t>
      </w:r>
      <w:r>
        <w:t xml:space="preserve">оследние несколько лет в </w:t>
      </w:r>
      <w:r w:rsidRPr="00732B2F">
        <w:t>районе проделана огромна</w:t>
      </w:r>
      <w:r w:rsidR="00B96E70">
        <w:t>я</w:t>
      </w:r>
      <w:r w:rsidRPr="00732B2F">
        <w:t xml:space="preserve">  работа в сфере развития информационных и телекоммуникационных технологий и систем, в частности проведена оптико-волоконная линия для улучшения доступа сети Интернет, размещены 3</w:t>
      </w:r>
      <w:r w:rsidRPr="00732B2F">
        <w:rPr>
          <w:lang w:val="en-US"/>
        </w:rPr>
        <w:t>G</w:t>
      </w:r>
      <w:r w:rsidRPr="00732B2F">
        <w:t xml:space="preserve">-оборудование сотовых операторов Мегафон, Билайн и МТС. На территории района имеется несколько вышек </w:t>
      </w:r>
      <w:r w:rsidRPr="00732B2F">
        <w:rPr>
          <w:lang w:val="en-US"/>
        </w:rPr>
        <w:t>Wi</w:t>
      </w:r>
      <w:r w:rsidRPr="00732B2F">
        <w:t>-</w:t>
      </w:r>
      <w:r w:rsidRPr="00732B2F">
        <w:rPr>
          <w:lang w:val="en-US"/>
        </w:rPr>
        <w:t>Fi</w:t>
      </w:r>
      <w:r w:rsidRPr="00732B2F">
        <w:t xml:space="preserve"> используемых для улучшения доступа сети интернет населения.</w:t>
      </w:r>
    </w:p>
    <w:p w:rsidR="00334D3F" w:rsidRPr="00732B2F" w:rsidRDefault="00334D3F" w:rsidP="00334D3F">
      <w:pPr>
        <w:ind w:left="567" w:firstLine="567"/>
        <w:jc w:val="both"/>
      </w:pPr>
      <w:r w:rsidRPr="00732B2F">
        <w:t xml:space="preserve">В здании администрации и во всех структурных подразделениях администрации установлена оптико-волоконная связь, установлено новое оборудование для улучшения доступа в сети Интернет. Работает официальный сайт администрации МР «Ботлихский район» - </w:t>
      </w:r>
      <w:hyperlink r:id="rId10" w:history="1">
        <w:r w:rsidRPr="00732B2F">
          <w:rPr>
            <w:rStyle w:val="af4"/>
            <w:lang w:val="en-US"/>
          </w:rPr>
          <w:t>www</w:t>
        </w:r>
        <w:r w:rsidRPr="00732B2F">
          <w:rPr>
            <w:rStyle w:val="af4"/>
          </w:rPr>
          <w:t>.ботлихра.рф</w:t>
        </w:r>
      </w:hyperlink>
      <w:r w:rsidRPr="00732B2F">
        <w:t xml:space="preserve"> и электронный адрес </w:t>
      </w:r>
      <w:r w:rsidRPr="00732B2F">
        <w:rPr>
          <w:lang w:val="en-US"/>
        </w:rPr>
        <w:t>E</w:t>
      </w:r>
      <w:r w:rsidRPr="00732B2F">
        <w:t>-</w:t>
      </w:r>
      <w:r w:rsidRPr="00732B2F">
        <w:rPr>
          <w:lang w:val="en-US"/>
        </w:rPr>
        <w:t>mail</w:t>
      </w:r>
      <w:r w:rsidRPr="00732B2F">
        <w:t xml:space="preserve">: </w:t>
      </w:r>
      <w:hyperlink r:id="rId11" w:history="1">
        <w:r w:rsidRPr="00732B2F">
          <w:rPr>
            <w:rStyle w:val="af4"/>
            <w:lang w:val="en-US"/>
          </w:rPr>
          <w:t>botlikhra</w:t>
        </w:r>
        <w:r w:rsidRPr="00732B2F">
          <w:rPr>
            <w:rStyle w:val="af4"/>
          </w:rPr>
          <w:t>@</w:t>
        </w:r>
        <w:r w:rsidRPr="00732B2F">
          <w:rPr>
            <w:rStyle w:val="af4"/>
            <w:lang w:val="en-US"/>
          </w:rPr>
          <w:t>mail</w:t>
        </w:r>
        <w:r w:rsidRPr="00732B2F">
          <w:rPr>
            <w:rStyle w:val="af4"/>
          </w:rPr>
          <w:t>.</w:t>
        </w:r>
        <w:r w:rsidRPr="00732B2F">
          <w:rPr>
            <w:rStyle w:val="af4"/>
            <w:lang w:val="en-US"/>
          </w:rPr>
          <w:t>ru</w:t>
        </w:r>
      </w:hyperlink>
      <w:r w:rsidRPr="00732B2F">
        <w:t xml:space="preserve">  где любой житель может задавать вопросы и обращаться со своими проблемами к </w:t>
      </w:r>
      <w:r w:rsidRPr="00732B2F">
        <w:lastRenderedPageBreak/>
        <w:t>руководству района. Работает номер горячей линии администрации  для населения. Также через районную газету и телевидение идет информирование граждан района о культурно-массовых, спортивных и политических мероприятиях проходящих в районе. В здании администрации установлен терминал для доступа к электронной приемной Президента РФ.</w:t>
      </w:r>
    </w:p>
    <w:p w:rsidR="00C57CBC" w:rsidRDefault="00C57CBC" w:rsidP="00334D3F">
      <w:pPr>
        <w:ind w:left="567" w:firstLine="567"/>
        <w:jc w:val="both"/>
        <w:rPr>
          <w:b/>
        </w:rPr>
      </w:pPr>
      <w:r w:rsidRPr="00C57CBC">
        <w:t>В районе функционирует МФЦ.</w:t>
      </w:r>
    </w:p>
    <w:p w:rsidR="00334D3F" w:rsidRDefault="00334D3F" w:rsidP="00334D3F">
      <w:pPr>
        <w:ind w:left="567" w:firstLine="567"/>
        <w:jc w:val="both"/>
        <w:rPr>
          <w:b/>
        </w:rPr>
      </w:pPr>
      <w:r w:rsidRPr="00334D3F">
        <w:rPr>
          <w:b/>
          <w:i/>
        </w:rPr>
        <w:t>Текущая общественно</w:t>
      </w:r>
      <w:r w:rsidRPr="00334D3F">
        <w:rPr>
          <w:i/>
        </w:rPr>
        <w:t>-</w:t>
      </w:r>
      <w:r w:rsidRPr="00334D3F">
        <w:rPr>
          <w:b/>
          <w:i/>
        </w:rPr>
        <w:t>политическая обстановка</w:t>
      </w:r>
    </w:p>
    <w:p w:rsidR="00334D3F" w:rsidRPr="00A350B5" w:rsidRDefault="00334D3F" w:rsidP="00334D3F">
      <w:pPr>
        <w:ind w:left="567" w:firstLine="567"/>
        <w:jc w:val="both"/>
      </w:pPr>
      <w:r w:rsidRPr="00A350B5">
        <w:t>Организация работы администрации муниципального района по борьбе с терроризмом и экстремизмом осуществляется через Антитеррористическую комиссию района, возглавляемую главой муниципального района.</w:t>
      </w:r>
    </w:p>
    <w:p w:rsidR="00334D3F" w:rsidRDefault="00334D3F" w:rsidP="00334D3F">
      <w:pPr>
        <w:ind w:left="567" w:firstLine="567"/>
        <w:jc w:val="both"/>
      </w:pPr>
      <w:r w:rsidRPr="00A350B5">
        <w:t>В целях реализации государственной политики в области противодействия религиозно-политическому экстремизму  разработана районная Программа на 20</w:t>
      </w:r>
      <w:r w:rsidR="00764B57">
        <w:t>12</w:t>
      </w:r>
      <w:r w:rsidRPr="00A350B5">
        <w:t>-201</w:t>
      </w:r>
      <w:r w:rsidR="00764B57">
        <w:t>6</w:t>
      </w:r>
      <w:r w:rsidRPr="00A350B5">
        <w:t xml:space="preserve"> годы.</w:t>
      </w:r>
    </w:p>
    <w:p w:rsidR="00764B57" w:rsidRDefault="00764B57" w:rsidP="00764B57">
      <w:pPr>
        <w:ind w:left="567" w:firstLine="567"/>
        <w:jc w:val="both"/>
      </w:pPr>
      <w:r>
        <w:t>Для реализации программных мероприятий и установки камер видеонаблюдения в местах массового пребывания людей из районного бюджета выделены денежные средства в сумме 3200,0 тысяч рублей.</w:t>
      </w:r>
    </w:p>
    <w:p w:rsidR="00764B57" w:rsidRPr="00A350B5" w:rsidRDefault="00764B57" w:rsidP="00764B57">
      <w:pPr>
        <w:ind w:left="567" w:firstLine="567"/>
        <w:jc w:val="both"/>
      </w:pPr>
      <w:r>
        <w:t>Ход реализации Программы заслушивается на заседаниях антитеррористической комиссии в МР «Ботлихский район».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Оживилась работа между администрациями района, сельских поселений  и правоохранительных органов по налаживанию взаимодействия по отработке разнообразных форм и методов обеспечения общественной безопасности  и выработки  совместных усилий  по борьбе с терроризмом и экстремизмом.</w:t>
      </w:r>
    </w:p>
    <w:p w:rsidR="00334D3F" w:rsidRPr="00A350B5" w:rsidRDefault="00334D3F" w:rsidP="00334D3F">
      <w:pPr>
        <w:ind w:left="567" w:firstLine="567"/>
        <w:jc w:val="both"/>
      </w:pPr>
      <w:r w:rsidRPr="00A350B5">
        <w:t>Состояние борьбы с преступностью регулярно рассматривается в администрации муниципального района с участием руководителей правоохранительных органов.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На собраниях сельских поселений по полугодиям обсуждались вопросы противодействия проявлениям терроризма и экстремизма.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Ежеквартально глава района встречается с известными алимами и имамами мечетей.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Введены в практику еженедельные выступления имамов мечетей, известных Алимов по местному телеканалу по вопросам противодействия экстремизму и терроризму.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Проведен</w:t>
      </w:r>
      <w:r>
        <w:t xml:space="preserve">ы </w:t>
      </w:r>
      <w:r w:rsidRPr="00A350B5">
        <w:t>круглы</w:t>
      </w:r>
      <w:r>
        <w:t>е</w:t>
      </w:r>
      <w:r w:rsidRPr="00A350B5">
        <w:t xml:space="preserve"> стол</w:t>
      </w:r>
      <w:r>
        <w:t>ы</w:t>
      </w:r>
      <w:r w:rsidRPr="00A350B5">
        <w:t xml:space="preserve"> на эту тематику с участием представителей администрации района, правоохранительных органов, общеобразовательных школ, имамов мечетей и других заинтересованных органов.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В профилактической работе используется также потенциал Советов ветеранов войны и труда, старейшин, по работе среди женщин, комитета солдатских матерей.</w:t>
      </w:r>
    </w:p>
    <w:p w:rsidR="00334D3F" w:rsidRDefault="00334D3F" w:rsidP="00334D3F">
      <w:pPr>
        <w:ind w:left="567" w:firstLine="567"/>
        <w:jc w:val="both"/>
      </w:pPr>
      <w:r>
        <w:t>Общественно-политическая ситуация на территории муниципального района «Ботлихский район» остается стабильной. Случаев проведения массовых митингов и несанкционированных протестных акций населения не наблюдается. Лиц склонных к ведению экстремистской деятельности и членов, незаконных бандформированийна территории района не выявлено.</w:t>
      </w:r>
    </w:p>
    <w:p w:rsidR="003339B8" w:rsidRDefault="003339B8" w:rsidP="003339B8">
      <w:pPr>
        <w:ind w:left="567" w:firstLine="567"/>
        <w:jc w:val="both"/>
        <w:rPr>
          <w:b/>
          <w:bCs/>
        </w:rPr>
      </w:pPr>
      <w:r w:rsidRPr="00A90020">
        <w:rPr>
          <w:b/>
        </w:rPr>
        <w:lastRenderedPageBreak/>
        <w:t>1.</w:t>
      </w:r>
      <w:r>
        <w:rPr>
          <w:b/>
        </w:rPr>
        <w:t>3</w:t>
      </w:r>
      <w:r w:rsidRPr="00A90020">
        <w:rPr>
          <w:b/>
        </w:rPr>
        <w:t xml:space="preserve">. </w:t>
      </w:r>
      <w:r w:rsidRPr="00A90020">
        <w:rPr>
          <w:b/>
          <w:bCs/>
        </w:rPr>
        <w:t>Социально-экономический потенциал муниципального района</w:t>
      </w:r>
    </w:p>
    <w:p w:rsidR="003339B8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Горный рельеф с резкими перепадами высот и связанные с ним почвенно-климатические условия оставили свой отпечаток на становление и развитие хозяйства, в структуре которого преобладающее место занимает аграрный сектор.</w:t>
      </w:r>
    </w:p>
    <w:p w:rsidR="003339B8" w:rsidRPr="00A90020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В долинной части вдоль реки АндийскоеКойсу и других речек сложились благоприятные климатические условия для террасного садоводства. Горная часть с альпийскими лугами отведена под животноводство.</w:t>
      </w:r>
    </w:p>
    <w:p w:rsidR="003339B8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В условиях горно-долинного земледелия перспективной отраслью сельского хозяйства является садоводство.</w:t>
      </w:r>
    </w:p>
    <w:p w:rsidR="003339B8" w:rsidRPr="00A90020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Одним из резервов повышения валового производства и урожайности плодовых является реконструкция старых и закладка новых садов. Программой развития садоводства до 2016 года предусмотрена закладка новых садов на площади 0,3 тыс.га</w:t>
      </w:r>
      <w:r w:rsidR="00B96E70">
        <w:rPr>
          <w:sz w:val="28"/>
          <w:lang w:val="ru-RU"/>
        </w:rPr>
        <w:t>.</w:t>
      </w:r>
      <w:r w:rsidRPr="00A90020">
        <w:rPr>
          <w:sz w:val="28"/>
          <w:lang w:val="ru-RU"/>
        </w:rPr>
        <w:t>, производство посадочного материала плодовых культур до 24 тыс.штук</w:t>
      </w:r>
      <w:r w:rsidR="00B041D7">
        <w:rPr>
          <w:sz w:val="28"/>
          <w:lang w:val="ru-RU"/>
        </w:rPr>
        <w:t>.</w:t>
      </w:r>
    </w:p>
    <w:p w:rsidR="003339B8" w:rsidRDefault="003339B8" w:rsidP="003339B8">
      <w:pPr>
        <w:shd w:val="clear" w:color="auto" w:fill="FFFFFF"/>
        <w:spacing w:line="302" w:lineRule="exact"/>
        <w:ind w:left="567" w:firstLine="567"/>
        <w:jc w:val="both"/>
        <w:rPr>
          <w:color w:val="000000"/>
          <w:spacing w:val="13"/>
        </w:rPr>
      </w:pPr>
      <w:r w:rsidRPr="00A90020">
        <w:rPr>
          <w:color w:val="000000"/>
          <w:spacing w:val="1"/>
        </w:rPr>
        <w:t xml:space="preserve">На территории района имеются залежи бутового камня, гравия, </w:t>
      </w:r>
      <w:r w:rsidRPr="00A90020">
        <w:rPr>
          <w:color w:val="000000"/>
          <w:spacing w:val="13"/>
        </w:rPr>
        <w:t>щебени и гипса.</w:t>
      </w:r>
    </w:p>
    <w:p w:rsidR="003339B8" w:rsidRPr="00A90020" w:rsidRDefault="003339B8" w:rsidP="003339B8">
      <w:pPr>
        <w:shd w:val="clear" w:color="auto" w:fill="FFFFFF"/>
        <w:spacing w:line="302" w:lineRule="exact"/>
        <w:ind w:left="567" w:firstLine="567"/>
        <w:jc w:val="both"/>
      </w:pPr>
      <w:r w:rsidRPr="00A90020">
        <w:rPr>
          <w:color w:val="000000"/>
          <w:spacing w:val="11"/>
        </w:rPr>
        <w:t xml:space="preserve">Водные ресурсы, имеющие стратегическое значение: - река </w:t>
      </w:r>
      <w:r w:rsidRPr="00A90020">
        <w:rPr>
          <w:color w:val="000000"/>
          <w:spacing w:val="3"/>
        </w:rPr>
        <w:t>Андийское Койсу; - озеро Арджу</w:t>
      </w:r>
      <w:r w:rsidR="00764B57">
        <w:rPr>
          <w:color w:val="000000"/>
          <w:spacing w:val="3"/>
        </w:rPr>
        <w:t>-А</w:t>
      </w:r>
      <w:r w:rsidRPr="00A90020">
        <w:rPr>
          <w:color w:val="000000"/>
          <w:spacing w:val="3"/>
        </w:rPr>
        <w:t xml:space="preserve">м; - озеро </w:t>
      </w:r>
      <w:r>
        <w:rPr>
          <w:color w:val="000000"/>
          <w:spacing w:val="3"/>
        </w:rPr>
        <w:t>Казе</w:t>
      </w:r>
      <w:r w:rsidRPr="00A90020">
        <w:rPr>
          <w:color w:val="000000"/>
          <w:spacing w:val="3"/>
        </w:rPr>
        <w:t>ной</w:t>
      </w:r>
      <w:r w:rsidR="00764B57">
        <w:rPr>
          <w:color w:val="000000"/>
          <w:spacing w:val="3"/>
        </w:rPr>
        <w:t>-</w:t>
      </w:r>
      <w:r w:rsidRPr="00A90020">
        <w:rPr>
          <w:color w:val="000000"/>
          <w:spacing w:val="-9"/>
        </w:rPr>
        <w:t>Ам.</w:t>
      </w:r>
    </w:p>
    <w:p w:rsidR="003339B8" w:rsidRPr="00B041D7" w:rsidRDefault="003339B8" w:rsidP="00B041D7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B041D7">
        <w:rPr>
          <w:sz w:val="28"/>
          <w:lang w:val="ru-RU"/>
        </w:rPr>
        <w:t xml:space="preserve">  С проблемами развития промышленности в районе тесно связаны и проблемы обеспечения занятности населения.  </w:t>
      </w:r>
    </w:p>
    <w:p w:rsidR="003339B8" w:rsidRPr="00A90020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На конец 201</w:t>
      </w:r>
      <w:r w:rsidR="004631C0">
        <w:rPr>
          <w:sz w:val="28"/>
          <w:lang w:val="ru-RU"/>
        </w:rPr>
        <w:t>4</w:t>
      </w:r>
      <w:r w:rsidRPr="00A90020">
        <w:rPr>
          <w:sz w:val="28"/>
          <w:lang w:val="ru-RU"/>
        </w:rPr>
        <w:t xml:space="preserve"> года численность трудовых ресурсов составляет 2</w:t>
      </w:r>
      <w:r w:rsidR="004631C0">
        <w:rPr>
          <w:sz w:val="28"/>
          <w:lang w:val="ru-RU"/>
        </w:rPr>
        <w:t>7927</w:t>
      </w:r>
      <w:r w:rsidRPr="00A90020">
        <w:rPr>
          <w:sz w:val="28"/>
          <w:lang w:val="ru-RU"/>
        </w:rPr>
        <w:t xml:space="preserve"> человек. Численность занятых в экономике </w:t>
      </w:r>
      <w:r w:rsidR="004631C0">
        <w:rPr>
          <w:sz w:val="28"/>
          <w:lang w:val="ru-RU"/>
        </w:rPr>
        <w:t>20604</w:t>
      </w:r>
      <w:r w:rsidRPr="00A90020">
        <w:rPr>
          <w:sz w:val="28"/>
          <w:lang w:val="ru-RU"/>
        </w:rPr>
        <w:t xml:space="preserve"> человек, в том числе </w:t>
      </w:r>
      <w:r w:rsidR="004631C0">
        <w:rPr>
          <w:sz w:val="28"/>
          <w:lang w:val="ru-RU"/>
        </w:rPr>
        <w:t>16882</w:t>
      </w:r>
      <w:r w:rsidRPr="00A90020">
        <w:rPr>
          <w:sz w:val="28"/>
          <w:lang w:val="ru-RU"/>
        </w:rPr>
        <w:t xml:space="preserve"> человек в сельском хозяйстве.       </w:t>
      </w:r>
    </w:p>
    <w:p w:rsidR="003339B8" w:rsidRDefault="0042377B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42377B" w:rsidRDefault="0042377B" w:rsidP="003339B8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z w:val="28"/>
          <w:lang w:val="ru-RU"/>
        </w:rPr>
      </w:pPr>
    </w:p>
    <w:p w:rsidR="003339B8" w:rsidRDefault="003339B8" w:rsidP="003339B8">
      <w:pPr>
        <w:jc w:val="center"/>
        <w:rPr>
          <w:b/>
          <w:i/>
          <w:sz w:val="20"/>
          <w:szCs w:val="20"/>
        </w:rPr>
      </w:pPr>
    </w:p>
    <w:p w:rsidR="003339B8" w:rsidRPr="00B2407A" w:rsidRDefault="003339B8" w:rsidP="003339B8">
      <w:pPr>
        <w:jc w:val="right"/>
        <w:rPr>
          <w:i/>
          <w:color w:val="000000"/>
          <w:szCs w:val="24"/>
        </w:rPr>
      </w:pPr>
      <w:r w:rsidRPr="001B4A99">
        <w:rPr>
          <w:b/>
          <w:caps/>
          <w:sz w:val="24"/>
          <w:szCs w:val="24"/>
        </w:rPr>
        <w:t>1.3.1</w:t>
      </w:r>
      <w:r w:rsidR="00117DC7" w:rsidRPr="001B4A99">
        <w:rPr>
          <w:b/>
          <w:caps/>
          <w:sz w:val="24"/>
          <w:szCs w:val="24"/>
        </w:rPr>
        <w:t>.</w:t>
      </w:r>
      <w:r w:rsidRPr="001B4A99">
        <w:rPr>
          <w:b/>
          <w:caps/>
          <w:sz w:val="24"/>
          <w:szCs w:val="24"/>
        </w:rPr>
        <w:t xml:space="preserve"> РЕСУРСНО-СЫРЬЕВОЙ ПОТЕНЦИАЛ</w:t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8270B8">
        <w:rPr>
          <w:b/>
          <w:szCs w:val="24"/>
        </w:rPr>
        <w:tab/>
      </w:r>
      <w:r w:rsidRPr="008270B8">
        <w:rPr>
          <w:b/>
          <w:szCs w:val="24"/>
        </w:rPr>
        <w:tab/>
      </w:r>
      <w:r w:rsidRPr="008270B8">
        <w:rPr>
          <w:b/>
          <w:szCs w:val="24"/>
        </w:rPr>
        <w:tab/>
      </w:r>
      <w:r w:rsidRPr="00B2407A">
        <w:rPr>
          <w:b/>
          <w:i/>
          <w:szCs w:val="24"/>
        </w:rPr>
        <w:t xml:space="preserve">Таблица </w:t>
      </w:r>
      <w:r w:rsidR="009C74FB">
        <w:rPr>
          <w:b/>
          <w:i/>
          <w:szCs w:val="24"/>
        </w:rPr>
        <w:t>1</w:t>
      </w:r>
      <w:r w:rsidR="00EE7409">
        <w:rPr>
          <w:b/>
          <w:i/>
          <w:szCs w:val="24"/>
        </w:rPr>
        <w:t>2</w:t>
      </w:r>
    </w:p>
    <w:tbl>
      <w:tblPr>
        <w:tblW w:w="95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151"/>
      </w:tblGrid>
      <w:tr w:rsidR="003339B8" w:rsidRPr="008270B8" w:rsidTr="00B36D69">
        <w:tc>
          <w:tcPr>
            <w:tcW w:w="9553" w:type="dxa"/>
            <w:gridSpan w:val="2"/>
            <w:shd w:val="clear" w:color="auto" w:fill="000080"/>
          </w:tcPr>
          <w:p w:rsidR="003339B8" w:rsidRPr="008270B8" w:rsidRDefault="003339B8" w:rsidP="00E425EE">
            <w:pPr>
              <w:pStyle w:val="af3"/>
              <w:ind w:left="0"/>
              <w:jc w:val="center"/>
              <w:rPr>
                <w:b/>
                <w:i/>
                <w:color w:val="FFFFFF"/>
              </w:rPr>
            </w:pPr>
            <w:r w:rsidRPr="008270B8">
              <w:rPr>
                <w:b/>
                <w:color w:val="FFFFFF"/>
              </w:rPr>
              <w:t>Административно-территориальное деление МР «</w:t>
            </w:r>
            <w:r>
              <w:rPr>
                <w:b/>
                <w:color w:val="FFFFFF"/>
              </w:rPr>
              <w:t>Ботлих</w:t>
            </w:r>
            <w:r w:rsidRPr="008270B8">
              <w:rPr>
                <w:b/>
                <w:color w:val="FFFFFF"/>
              </w:rPr>
              <w:t>ский район»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Количество  МО сельских поселений: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Количество населенных пунктов: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47, в том числе 14 прикутанных хозяйств</w:t>
            </w:r>
          </w:p>
        </w:tc>
      </w:tr>
      <w:tr w:rsidR="003339B8" w:rsidRPr="008270B8" w:rsidTr="00B36D69">
        <w:tc>
          <w:tcPr>
            <w:tcW w:w="3402" w:type="dxa"/>
            <w:vMerge w:val="restart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Административный центр:</w:t>
            </w:r>
          </w:p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расстояние до: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село Ботлих</w:t>
            </w:r>
          </w:p>
        </w:tc>
      </w:tr>
      <w:tr w:rsidR="003339B8" w:rsidRPr="008270B8" w:rsidTr="00B36D69">
        <w:tc>
          <w:tcPr>
            <w:tcW w:w="3402" w:type="dxa"/>
            <w:vMerge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</w:tcPr>
          <w:p w:rsidR="003339B8" w:rsidRPr="00B36D69" w:rsidRDefault="003339B8" w:rsidP="00E425EE">
            <w:pPr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Столицы республики (г. Махачкала)          -  140 км</w:t>
            </w:r>
          </w:p>
          <w:p w:rsidR="003339B8" w:rsidRPr="00B36D69" w:rsidRDefault="003339B8" w:rsidP="00117DC7">
            <w:pPr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Ближайшей железнодорожной станции     - 118 км</w:t>
            </w:r>
          </w:p>
        </w:tc>
      </w:tr>
      <w:tr w:rsidR="003339B8" w:rsidRPr="008270B8" w:rsidTr="00B36D69">
        <w:trPr>
          <w:trHeight w:val="297"/>
        </w:trPr>
        <w:tc>
          <w:tcPr>
            <w:tcW w:w="3402" w:type="dxa"/>
            <w:vMerge/>
            <w:shd w:val="clear" w:color="auto" w:fill="000080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000080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FFFFFF"/>
                <w:sz w:val="24"/>
                <w:szCs w:val="24"/>
              </w:rPr>
            </w:pPr>
            <w:r w:rsidRPr="00B36D69">
              <w:rPr>
                <w:color w:val="FFFFFF"/>
                <w:sz w:val="24"/>
                <w:szCs w:val="24"/>
              </w:rPr>
              <w:t>Население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1. «сельсовет Андийский»          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6174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2. « село Алак»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sz w:val="24"/>
                <w:szCs w:val="24"/>
              </w:rPr>
              <w:t>28</w:t>
            </w:r>
            <w:r w:rsidR="00E536FC">
              <w:rPr>
                <w:sz w:val="24"/>
                <w:szCs w:val="24"/>
              </w:rPr>
              <w:t>43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3. «село Ашали»          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4. «сельсовет Ансалтинский»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5. «сельсовет Ботлихский»           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sz w:val="24"/>
                <w:szCs w:val="24"/>
              </w:rPr>
              <w:t>1</w:t>
            </w:r>
            <w:r w:rsidR="00E536FC">
              <w:rPr>
                <w:sz w:val="24"/>
                <w:szCs w:val="24"/>
              </w:rPr>
              <w:t>1639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6. «село Гагатли»       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</w:t>
            </w:r>
            <w:r w:rsidR="00E536FC">
              <w:rPr>
                <w:color w:val="000000"/>
                <w:sz w:val="24"/>
                <w:szCs w:val="24"/>
              </w:rPr>
              <w:t>797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7.«сельсовет Годоберинский»                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</w:t>
            </w:r>
            <w:r w:rsidR="00E536FC">
              <w:rPr>
                <w:color w:val="000000"/>
                <w:sz w:val="24"/>
                <w:szCs w:val="24"/>
              </w:rPr>
              <w:t>505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8. «село Зило»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302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lastRenderedPageBreak/>
              <w:t xml:space="preserve">9. «село Нижнее Инхело»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sz w:val="24"/>
                <w:szCs w:val="24"/>
              </w:rPr>
              <w:t>2</w:t>
            </w:r>
            <w:r w:rsidR="00E536FC">
              <w:rPr>
                <w:sz w:val="24"/>
                <w:szCs w:val="24"/>
              </w:rPr>
              <w:t>241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10. «сельсовет Мунинский»           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4236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11. «село Миарсо»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12. «село Тандо»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13. «село Тлох»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2</w:t>
            </w:r>
            <w:r w:rsidR="00E536FC">
              <w:rPr>
                <w:color w:val="000000"/>
                <w:sz w:val="24"/>
                <w:szCs w:val="24"/>
              </w:rPr>
              <w:t>972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14. «село Кижани»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33</w:t>
            </w:r>
            <w:r w:rsidR="00E536FC">
              <w:rPr>
                <w:color w:val="000000"/>
                <w:sz w:val="24"/>
                <w:szCs w:val="24"/>
              </w:rPr>
              <w:t>7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15. «село Кванхидатли»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9</w:t>
            </w:r>
            <w:r w:rsidR="00E536FC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16. «село Рахата»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</w:t>
            </w:r>
            <w:r w:rsidR="00E536FC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17. «сельсовет Рикванинский»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313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764B57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764B57">
              <w:rPr>
                <w:color w:val="000000"/>
                <w:sz w:val="24"/>
                <w:szCs w:val="24"/>
              </w:rPr>
              <w:t>8</w:t>
            </w:r>
            <w:r w:rsidRPr="00B36D69">
              <w:rPr>
                <w:color w:val="000000"/>
                <w:sz w:val="24"/>
                <w:szCs w:val="24"/>
              </w:rPr>
              <w:t>. «сельсовет Чанковский»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764B57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764B57">
              <w:rPr>
                <w:color w:val="000000"/>
                <w:sz w:val="24"/>
                <w:szCs w:val="24"/>
              </w:rPr>
              <w:t>9</w:t>
            </w:r>
            <w:r w:rsidRPr="00B36D69">
              <w:rPr>
                <w:color w:val="000000"/>
                <w:sz w:val="24"/>
                <w:szCs w:val="24"/>
              </w:rPr>
              <w:t>.«сельсовет Шодродинский»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11</w:t>
            </w:r>
            <w:r w:rsidR="00E536FC">
              <w:rPr>
                <w:color w:val="000000"/>
                <w:sz w:val="24"/>
                <w:szCs w:val="24"/>
              </w:rPr>
              <w:t>93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764B57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  <w:r w:rsidR="003339B8" w:rsidRPr="00B36D69">
              <w:rPr>
                <w:color w:val="000000"/>
                <w:sz w:val="24"/>
                <w:szCs w:val="24"/>
              </w:rPr>
              <w:t>«сельсовет Хелетуринский»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382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6151" w:type="dxa"/>
            <w:vAlign w:val="center"/>
          </w:tcPr>
          <w:p w:rsidR="003339B8" w:rsidRPr="00B36D69" w:rsidRDefault="00E536FC" w:rsidP="00E53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56399</w:t>
            </w:r>
            <w:r w:rsidR="003339B8" w:rsidRPr="00B36D69">
              <w:rPr>
                <w:color w:val="000000"/>
                <w:sz w:val="24"/>
                <w:szCs w:val="24"/>
              </w:rPr>
              <w:t xml:space="preserve">  человек (на 31 декабря 201</w:t>
            </w:r>
            <w:r>
              <w:rPr>
                <w:color w:val="000000"/>
                <w:sz w:val="24"/>
                <w:szCs w:val="24"/>
              </w:rPr>
              <w:t>4</w:t>
            </w:r>
            <w:r w:rsidR="003339B8" w:rsidRPr="00B36D69">
              <w:rPr>
                <w:color w:val="000000"/>
                <w:sz w:val="24"/>
                <w:szCs w:val="24"/>
              </w:rPr>
              <w:t xml:space="preserve"> года)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% экономически активного: 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339B8" w:rsidRPr="00B36D69" w:rsidRDefault="00E536FC" w:rsidP="00E42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  <w:r w:rsidR="003339B8" w:rsidRPr="00B36D6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3339B8" w:rsidRPr="008270B8" w:rsidRDefault="003339B8" w:rsidP="003339B8">
      <w:pPr>
        <w:rPr>
          <w:color w:val="000000"/>
          <w:sz w:val="16"/>
          <w:szCs w:val="16"/>
        </w:rPr>
      </w:pPr>
    </w:p>
    <w:p w:rsidR="003339B8" w:rsidRPr="009E3EE6" w:rsidRDefault="005D76FF" w:rsidP="003339B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Рисунок</w:t>
      </w:r>
      <w:r w:rsidR="00E536FC">
        <w:rPr>
          <w:b/>
          <w:i/>
          <w:color w:val="000000"/>
        </w:rPr>
        <w:t xml:space="preserve"> 1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5"/>
        <w:gridCol w:w="5353"/>
      </w:tblGrid>
      <w:tr w:rsidR="009C74FB" w:rsidRPr="008270B8" w:rsidTr="005066B3">
        <w:trPr>
          <w:trHeight w:val="630"/>
        </w:trPr>
        <w:tc>
          <w:tcPr>
            <w:tcW w:w="9498" w:type="dxa"/>
            <w:gridSpan w:val="2"/>
            <w:shd w:val="clear" w:color="auto" w:fill="000080"/>
            <w:vAlign w:val="center"/>
          </w:tcPr>
          <w:p w:rsidR="009C74FB" w:rsidRPr="008270B8" w:rsidRDefault="009C74FB" w:rsidP="000B411E">
            <w:pPr>
              <w:pStyle w:val="af3"/>
              <w:ind w:left="0"/>
              <w:rPr>
                <w:b/>
                <w:color w:val="FFFFFF"/>
              </w:rPr>
            </w:pPr>
            <w:r w:rsidRPr="008270B8">
              <w:rPr>
                <w:b/>
                <w:color w:val="FFFFFF"/>
              </w:rPr>
              <w:t xml:space="preserve">Общая площадь территории </w:t>
            </w:r>
            <w:r>
              <w:rPr>
                <w:b/>
                <w:color w:val="FFFFFF"/>
              </w:rPr>
              <w:t>Ботлих</w:t>
            </w:r>
            <w:r w:rsidRPr="008270B8">
              <w:rPr>
                <w:b/>
                <w:color w:val="FFFFFF"/>
              </w:rPr>
              <w:t xml:space="preserve">ского района:        </w:t>
            </w:r>
            <w:r>
              <w:rPr>
                <w:b/>
                <w:color w:val="FFFFFF"/>
              </w:rPr>
              <w:t>68793</w:t>
            </w:r>
            <w:r w:rsidRPr="008270B8">
              <w:rPr>
                <w:b/>
                <w:color w:val="FFFFFF"/>
              </w:rPr>
              <w:t xml:space="preserve"> га</w:t>
            </w:r>
          </w:p>
          <w:p w:rsidR="009C74FB" w:rsidRPr="008270B8" w:rsidRDefault="009C74FB" w:rsidP="000B411E">
            <w:pPr>
              <w:pStyle w:val="af3"/>
              <w:ind w:left="0"/>
              <w:rPr>
                <w:color w:val="000000"/>
              </w:rPr>
            </w:pPr>
          </w:p>
        </w:tc>
      </w:tr>
      <w:tr w:rsidR="009C74FB" w:rsidRPr="008270B8" w:rsidTr="005066B3">
        <w:trPr>
          <w:trHeight w:val="5570"/>
        </w:trPr>
        <w:tc>
          <w:tcPr>
            <w:tcW w:w="4145" w:type="dxa"/>
            <w:tcBorders>
              <w:bottom w:val="single" w:sz="4" w:space="0" w:color="auto"/>
            </w:tcBorders>
          </w:tcPr>
          <w:p w:rsidR="009C74FB" w:rsidRPr="008270B8" w:rsidRDefault="009C74FB" w:rsidP="000B41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</w:t>
            </w:r>
            <w:r w:rsidRPr="008270B8">
              <w:rPr>
                <w:b/>
                <w:color w:val="000000"/>
              </w:rPr>
              <w:t>(по категориям земель):</w:t>
            </w:r>
          </w:p>
          <w:tbl>
            <w:tblPr>
              <w:tblW w:w="10012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"/>
              <w:gridCol w:w="2322"/>
              <w:gridCol w:w="1779"/>
              <w:gridCol w:w="5660"/>
            </w:tblGrid>
            <w:tr w:rsidR="009C74FB" w:rsidRPr="008270B8" w:rsidTr="00D24C68">
              <w:trPr>
                <w:trHeight w:val="535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  <w:spacing w:val="-2"/>
                    </w:rPr>
                  </w:pPr>
                  <w:r w:rsidRPr="008270B8">
                    <w:rPr>
                      <w:color w:val="000000"/>
                      <w:spacing w:val="-2"/>
                    </w:rPr>
                    <w:t>Сельскохозяйственного назначения:</w:t>
                  </w:r>
                </w:p>
                <w:p w:rsidR="009C74FB" w:rsidRPr="008270B8" w:rsidRDefault="009C74FB" w:rsidP="000B411E">
                  <w:pPr>
                    <w:rPr>
                      <w:color w:val="000000"/>
                      <w:spacing w:val="-2"/>
                    </w:rPr>
                  </w:pPr>
                </w:p>
                <w:p w:rsidR="009C74FB" w:rsidRPr="008270B8" w:rsidRDefault="009C74FB" w:rsidP="000B411E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60913 га</w:t>
                  </w: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219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943634" w:themeFill="accent2" w:themeFillShade="BF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Лесного фонда</w:t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6253 га</w:t>
                  </w:r>
                </w:p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232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Водного фонда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308 га</w:t>
                  </w: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711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Промышленности, энергетики, транспорта, связи.</w:t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530 га</w:t>
                  </w: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232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 xml:space="preserve">Населенных пунктов: 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787га</w:t>
                  </w:r>
                </w:p>
                <w:p w:rsidR="009C74FB" w:rsidRPr="00D24C68" w:rsidRDefault="009C74FB" w:rsidP="000B41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711"/>
              </w:trPr>
              <w:tc>
                <w:tcPr>
                  <w:tcW w:w="251" w:type="dxa"/>
                  <w:shd w:val="clear" w:color="auto" w:fill="E36C0A" w:themeFill="accent6" w:themeFillShade="BF"/>
                  <w:vAlign w:val="center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  <w:vAlign w:val="center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Особо охраняемых территорий и объектов:</w:t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2га</w:t>
                  </w:r>
                </w:p>
                <w:p w:rsidR="009C74FB" w:rsidRPr="00D24C68" w:rsidRDefault="009C74FB" w:rsidP="000B41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C74FB" w:rsidRPr="0078574B" w:rsidRDefault="009C74FB" w:rsidP="000B411E">
            <w:pPr>
              <w:rPr>
                <w:b/>
                <w:color w:val="FFFFFF"/>
                <w:lang w:val="en-US"/>
              </w:rPr>
            </w:pPr>
          </w:p>
        </w:tc>
        <w:tc>
          <w:tcPr>
            <w:tcW w:w="5353" w:type="dxa"/>
          </w:tcPr>
          <w:p w:rsidR="009C74FB" w:rsidRDefault="009C74FB" w:rsidP="000B411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78574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3355675" cy="3416060"/>
                  <wp:effectExtent l="0" t="0" r="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C74FB" w:rsidRDefault="009C74FB" w:rsidP="000B411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  <w:p w:rsidR="009C74FB" w:rsidRPr="004F0AF6" w:rsidRDefault="009C74FB" w:rsidP="000B411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339B8" w:rsidRPr="008270B8" w:rsidRDefault="003339B8" w:rsidP="003339B8">
      <w:pPr>
        <w:rPr>
          <w:color w:val="000000"/>
          <w:sz w:val="16"/>
          <w:szCs w:val="16"/>
        </w:rPr>
      </w:pPr>
    </w:p>
    <w:p w:rsidR="00B041D7" w:rsidRDefault="003339B8" w:rsidP="00B041D7">
      <w:pPr>
        <w:ind w:left="567" w:firstLine="567"/>
        <w:jc w:val="both"/>
      </w:pPr>
      <w:r w:rsidRPr="008270B8">
        <w:t xml:space="preserve">На территории </w:t>
      </w:r>
      <w:r>
        <w:t>Ботлих</w:t>
      </w:r>
      <w:r w:rsidRPr="008270B8">
        <w:t>ского района объем разведанных полезных ископаемых составляет:</w:t>
      </w:r>
    </w:p>
    <w:p w:rsidR="003339B8" w:rsidRDefault="003339B8" w:rsidP="00B041D7">
      <w:pPr>
        <w:ind w:left="567" w:firstLine="567"/>
        <w:jc w:val="both"/>
        <w:rPr>
          <w:color w:val="000000"/>
          <w:spacing w:val="13"/>
        </w:rPr>
      </w:pPr>
      <w:r>
        <w:t>-</w:t>
      </w:r>
      <w:r>
        <w:rPr>
          <w:color w:val="000000"/>
          <w:spacing w:val="13"/>
        </w:rPr>
        <w:t xml:space="preserve">песчано-гравийно-волунная смесь </w:t>
      </w:r>
      <w:r w:rsidR="00E536FC">
        <w:rPr>
          <w:color w:val="000000"/>
          <w:spacing w:val="13"/>
        </w:rPr>
        <w:t>10,0</w:t>
      </w:r>
      <w:r>
        <w:rPr>
          <w:color w:val="000000"/>
          <w:spacing w:val="13"/>
        </w:rPr>
        <w:t xml:space="preserve"> тыс. м3;</w:t>
      </w:r>
    </w:p>
    <w:p w:rsidR="003339B8" w:rsidRPr="00A90020" w:rsidRDefault="00E536FC" w:rsidP="003339B8">
      <w:pPr>
        <w:shd w:val="clear" w:color="auto" w:fill="FFFFFF"/>
        <w:spacing w:line="302" w:lineRule="exact"/>
        <w:ind w:left="567" w:firstLine="567"/>
        <w:jc w:val="both"/>
        <w:rPr>
          <w:color w:val="000000"/>
          <w:spacing w:val="13"/>
        </w:rPr>
      </w:pPr>
      <w:r>
        <w:rPr>
          <w:color w:val="000000"/>
          <w:spacing w:val="13"/>
        </w:rPr>
        <w:t>- пресные подземные воды 3,7</w:t>
      </w:r>
      <w:r w:rsidR="003339B8">
        <w:rPr>
          <w:color w:val="000000"/>
          <w:spacing w:val="13"/>
        </w:rPr>
        <w:t xml:space="preserve"> тыс. м3.</w:t>
      </w:r>
    </w:p>
    <w:p w:rsidR="00A576B1" w:rsidRDefault="00A576B1" w:rsidP="003339B8">
      <w:pPr>
        <w:spacing w:after="80"/>
        <w:ind w:left="567" w:firstLine="567"/>
        <w:rPr>
          <w:b/>
          <w:i/>
          <w:caps/>
          <w:sz w:val="20"/>
          <w:szCs w:val="20"/>
        </w:rPr>
      </w:pPr>
    </w:p>
    <w:p w:rsidR="009C74FB" w:rsidRPr="001B4A99" w:rsidRDefault="003339B8" w:rsidP="001B4A99">
      <w:pPr>
        <w:ind w:left="567" w:firstLine="567"/>
        <w:rPr>
          <w:b/>
          <w:caps/>
          <w:sz w:val="24"/>
          <w:szCs w:val="24"/>
        </w:rPr>
      </w:pPr>
      <w:r w:rsidRPr="001B4A99">
        <w:rPr>
          <w:b/>
          <w:caps/>
          <w:sz w:val="24"/>
          <w:szCs w:val="24"/>
        </w:rPr>
        <w:t>1.3.2</w:t>
      </w:r>
      <w:r w:rsidR="00117DC7" w:rsidRPr="001B4A99">
        <w:rPr>
          <w:b/>
          <w:caps/>
          <w:sz w:val="24"/>
          <w:szCs w:val="24"/>
        </w:rPr>
        <w:t>.</w:t>
      </w:r>
      <w:r w:rsidRPr="001B4A99">
        <w:rPr>
          <w:b/>
          <w:caps/>
          <w:sz w:val="24"/>
          <w:szCs w:val="24"/>
        </w:rPr>
        <w:t xml:space="preserve"> сельскохозяйственные ресурсы</w:t>
      </w:r>
    </w:p>
    <w:p w:rsidR="005D76FF" w:rsidRPr="005F6C90" w:rsidRDefault="005D76FF" w:rsidP="009C74FB">
      <w:pPr>
        <w:spacing w:after="80"/>
        <w:ind w:left="567" w:firstLine="567"/>
        <w:jc w:val="both"/>
        <w:rPr>
          <w:b/>
          <w:i/>
          <w:caps/>
          <w:sz w:val="20"/>
          <w:szCs w:val="20"/>
        </w:rPr>
      </w:pPr>
    </w:p>
    <w:p w:rsidR="003339B8" w:rsidRPr="00795243" w:rsidRDefault="003339B8" w:rsidP="009C74FB">
      <w:pPr>
        <w:spacing w:after="80"/>
        <w:ind w:left="567" w:firstLine="567"/>
        <w:jc w:val="both"/>
      </w:pPr>
      <w:r w:rsidRPr="00795243">
        <w:t xml:space="preserve">В долинной части вдоль реки АндийскоеКойсу и других речек </w:t>
      </w:r>
      <w:r w:rsidRPr="00795243">
        <w:lastRenderedPageBreak/>
        <w:t>сложились благоприятные климатические условия для террасного садоводства. Горная часть с альпийскими лугами отведена под животноводство.</w:t>
      </w:r>
    </w:p>
    <w:p w:rsidR="003339B8" w:rsidRDefault="003339B8" w:rsidP="00B041D7">
      <w:pPr>
        <w:pStyle w:val="ae"/>
        <w:spacing w:after="0"/>
        <w:ind w:left="567" w:firstLine="567"/>
        <w:jc w:val="both"/>
      </w:pPr>
      <w:r w:rsidRPr="00795243">
        <w:t xml:space="preserve">Значительная часть представлена сухими горными степями, отвесными скалами мало пригодными как для развития животноводства, так и растениеводства. </w:t>
      </w:r>
    </w:p>
    <w:p w:rsidR="003339B8" w:rsidRPr="00795243" w:rsidRDefault="003339B8" w:rsidP="00B041D7">
      <w:pPr>
        <w:pStyle w:val="ae"/>
        <w:spacing w:after="0"/>
        <w:ind w:left="567" w:firstLine="567"/>
        <w:jc w:val="both"/>
      </w:pPr>
      <w:r>
        <w:t>Из общей площади м</w:t>
      </w:r>
      <w:r w:rsidRPr="00795243">
        <w:t>униципальн</w:t>
      </w:r>
      <w:r>
        <w:t>ого</w:t>
      </w:r>
      <w:r w:rsidRPr="00795243">
        <w:t xml:space="preserve"> район</w:t>
      </w:r>
      <w:r>
        <w:t>а</w:t>
      </w:r>
      <w:r w:rsidR="00A8318B">
        <w:t xml:space="preserve"> «Ботлихский район»</w:t>
      </w:r>
      <w:r w:rsidR="008B7CC2">
        <w:t xml:space="preserve"> - 68,8 тыс. га</w:t>
      </w:r>
      <w:r w:rsidR="00764B57">
        <w:t xml:space="preserve">. </w:t>
      </w:r>
      <w:r w:rsidRPr="00795243">
        <w:t>сельскохозяйственные угодья составляют 62,3 тыс. га, в том числе находящиеся в пользовании  в личных хозяйствах населения – 33,</w:t>
      </w:r>
      <w:r w:rsidR="008B7CC2">
        <w:t>4</w:t>
      </w:r>
      <w:r w:rsidRPr="00795243">
        <w:t xml:space="preserve"> тыс.га., в сельхозорганизациях – 27,</w:t>
      </w:r>
      <w:r w:rsidR="008B7CC2">
        <w:t>4</w:t>
      </w:r>
      <w:r w:rsidRPr="00795243">
        <w:t xml:space="preserve"> тыс.</w:t>
      </w:r>
      <w:r w:rsidR="008B7CC2">
        <w:t xml:space="preserve"> га</w:t>
      </w:r>
      <w:r w:rsidRPr="00795243">
        <w:t>, в КФХ - 1,6 тыс.га.</w:t>
      </w:r>
    </w:p>
    <w:p w:rsidR="003339B8" w:rsidRPr="00795243" w:rsidRDefault="003339B8" w:rsidP="00B041D7">
      <w:pPr>
        <w:ind w:left="567" w:firstLine="567"/>
        <w:jc w:val="both"/>
      </w:pPr>
      <w:r w:rsidRPr="00795243">
        <w:t>В структуре сельхозугодий пастбища составляют-62,4%, пашня – 8,6%, многолетние насаждения – 19%, сенокосы – 10%.</w:t>
      </w:r>
    </w:p>
    <w:p w:rsidR="003339B8" w:rsidRPr="00A90020" w:rsidRDefault="003339B8" w:rsidP="00B041D7">
      <w:pPr>
        <w:ind w:left="567" w:firstLine="567"/>
        <w:jc w:val="both"/>
      </w:pPr>
      <w:r w:rsidRPr="00A90020">
        <w:t>Вся площадь сельскохозяйственных угодий находилась в обороте.</w:t>
      </w:r>
    </w:p>
    <w:p w:rsidR="003339B8" w:rsidRPr="00A90020" w:rsidRDefault="003339B8" w:rsidP="00B041D7">
      <w:pPr>
        <w:ind w:left="567" w:firstLine="567"/>
        <w:jc w:val="both"/>
        <w:outlineLvl w:val="0"/>
      </w:pPr>
      <w:r w:rsidRPr="00A90020">
        <w:t>Доля орошаемых земель в общей площади сельхозугодий составляет – 12%.</w:t>
      </w:r>
    </w:p>
    <w:p w:rsidR="003339B8" w:rsidRDefault="003339B8" w:rsidP="00B041D7">
      <w:pPr>
        <w:spacing w:after="80"/>
        <w:ind w:left="567" w:firstLine="567"/>
        <w:jc w:val="both"/>
      </w:pPr>
      <w:r w:rsidRPr="008270B8">
        <w:t xml:space="preserve">В настоящее время </w:t>
      </w:r>
      <w:r>
        <w:t>численность занятых в сел</w:t>
      </w:r>
      <w:r w:rsidR="00E536FC">
        <w:t>ьском хозяйстве составляет 16882</w:t>
      </w:r>
      <w:r>
        <w:t xml:space="preserve"> человек.</w:t>
      </w:r>
    </w:p>
    <w:p w:rsidR="00A8318B" w:rsidRDefault="003339B8" w:rsidP="004931EF">
      <w:pPr>
        <w:ind w:left="567" w:firstLine="567"/>
        <w:jc w:val="both"/>
        <w:rPr>
          <w:b/>
          <w:i/>
        </w:rPr>
      </w:pPr>
      <w:r>
        <w:rPr>
          <w:b/>
          <w:i/>
        </w:rPr>
        <w:t>Животно</w:t>
      </w:r>
      <w:r w:rsidRPr="002E46B5">
        <w:rPr>
          <w:b/>
          <w:i/>
        </w:rPr>
        <w:t>водство</w:t>
      </w:r>
    </w:p>
    <w:p w:rsidR="003339B8" w:rsidRPr="00795243" w:rsidRDefault="003339B8" w:rsidP="006E0D0B">
      <w:pPr>
        <w:ind w:left="567" w:firstLine="567"/>
        <w:jc w:val="both"/>
      </w:pPr>
      <w:r w:rsidRPr="00795243">
        <w:t>В структуре сельского хозяйства 70% занимает животноводство.</w:t>
      </w:r>
    </w:p>
    <w:p w:rsidR="003339B8" w:rsidRDefault="003339B8" w:rsidP="006E0D0B">
      <w:pPr>
        <w:ind w:left="567" w:firstLine="567"/>
        <w:jc w:val="both"/>
        <w:outlineLvl w:val="0"/>
      </w:pPr>
      <w:r w:rsidRPr="00A90020">
        <w:t>Численность поголовья КРС в хозяйствах всех категорий на 1 января 201</w:t>
      </w:r>
      <w:r w:rsidR="00133F23">
        <w:t>5</w:t>
      </w:r>
      <w:r w:rsidRPr="00A90020">
        <w:t xml:space="preserve"> года составил </w:t>
      </w:r>
      <w:r w:rsidR="00133F23">
        <w:t xml:space="preserve">28,701 </w:t>
      </w:r>
      <w:r w:rsidRPr="00A90020">
        <w:t>тыс. голов, 10</w:t>
      </w:r>
      <w:r w:rsidR="0045381E">
        <w:t>5,1</w:t>
      </w:r>
      <w:r w:rsidRPr="00A90020">
        <w:t>% к уровню 201</w:t>
      </w:r>
      <w:r w:rsidR="0045381E">
        <w:t>3</w:t>
      </w:r>
      <w:r w:rsidRPr="00A90020">
        <w:t xml:space="preserve"> года, в том числе коров 13,</w:t>
      </w:r>
      <w:r w:rsidR="0045381E">
        <w:t>394</w:t>
      </w:r>
      <w:r w:rsidRPr="00A90020">
        <w:t xml:space="preserve"> тыс. голов (</w:t>
      </w:r>
      <w:r w:rsidR="0045381E">
        <w:t>102,6</w:t>
      </w:r>
      <w:r w:rsidRPr="00A90020">
        <w:t>%)</w:t>
      </w:r>
      <w:r>
        <w:t>.Из них:</w:t>
      </w:r>
    </w:p>
    <w:p w:rsidR="003339B8" w:rsidRDefault="003339B8" w:rsidP="0045381E">
      <w:pPr>
        <w:ind w:left="567" w:firstLine="567"/>
        <w:jc w:val="both"/>
        <w:outlineLvl w:val="0"/>
      </w:pPr>
      <w:r>
        <w:t>П</w:t>
      </w:r>
      <w:r w:rsidRPr="00A90020">
        <w:t xml:space="preserve">оголовье овец и коз  составил </w:t>
      </w:r>
      <w:r w:rsidR="0045381E">
        <w:t>27,940</w:t>
      </w:r>
      <w:r w:rsidRPr="00A90020">
        <w:t xml:space="preserve"> тыс. голов (</w:t>
      </w:r>
      <w:r w:rsidR="0045381E">
        <w:t>104,3</w:t>
      </w:r>
      <w:r w:rsidRPr="00A90020">
        <w:t>%) к 201</w:t>
      </w:r>
      <w:r w:rsidR="0045381E">
        <w:t>3</w:t>
      </w:r>
      <w:r w:rsidRPr="00A90020">
        <w:t xml:space="preserve"> году</w:t>
      </w:r>
      <w:r>
        <w:t xml:space="preserve">.    </w:t>
      </w:r>
    </w:p>
    <w:p w:rsidR="003339B8" w:rsidRDefault="003339B8" w:rsidP="006E0D0B">
      <w:pPr>
        <w:ind w:left="567" w:firstLine="567"/>
        <w:jc w:val="both"/>
        <w:outlineLvl w:val="0"/>
      </w:pPr>
      <w:r>
        <w:t xml:space="preserve">- лошади </w:t>
      </w:r>
      <w:r w:rsidR="0045381E">
        <w:t>1154</w:t>
      </w:r>
      <w:r>
        <w:t xml:space="preserve"> голов;</w:t>
      </w:r>
    </w:p>
    <w:p w:rsidR="003339B8" w:rsidRDefault="006E0D0B" w:rsidP="006E0D0B">
      <w:pPr>
        <w:ind w:left="567" w:firstLine="567"/>
        <w:jc w:val="both"/>
        <w:outlineLvl w:val="0"/>
      </w:pPr>
      <w:r>
        <w:rPr>
          <w:rFonts w:eastAsia="Calibri"/>
        </w:rPr>
        <w:t>-</w:t>
      </w:r>
      <w:r w:rsidR="003339B8" w:rsidRPr="00A90020">
        <w:t xml:space="preserve">поголовье птиц </w:t>
      </w:r>
      <w:r w:rsidR="0045381E">
        <w:t xml:space="preserve"> 33,5</w:t>
      </w:r>
      <w:r w:rsidR="003339B8" w:rsidRPr="00A90020">
        <w:t xml:space="preserve"> тыс. голов</w:t>
      </w:r>
      <w:r w:rsidR="003339B8">
        <w:t>,в том числе 5</w:t>
      </w:r>
      <w:r w:rsidR="0045381E">
        <w:t>3</w:t>
      </w:r>
      <w:r w:rsidR="003339B8">
        <w:t>00 куры-несушки.</w:t>
      </w:r>
    </w:p>
    <w:p w:rsidR="00A8318B" w:rsidRDefault="003339B8" w:rsidP="004931EF">
      <w:pPr>
        <w:ind w:left="567" w:firstLine="567"/>
        <w:jc w:val="both"/>
        <w:rPr>
          <w:b/>
          <w:i/>
        </w:rPr>
      </w:pPr>
      <w:r w:rsidRPr="00795243">
        <w:rPr>
          <w:b/>
          <w:i/>
        </w:rPr>
        <w:t>Растениеводство</w:t>
      </w:r>
    </w:p>
    <w:p w:rsidR="003339B8" w:rsidRPr="002D602A" w:rsidRDefault="003339B8" w:rsidP="004931EF">
      <w:pPr>
        <w:ind w:left="567" w:firstLine="567"/>
        <w:jc w:val="both"/>
      </w:pPr>
      <w:r w:rsidRPr="002D602A">
        <w:t>МР «Ботлихский район» располагает уникальн</w:t>
      </w:r>
      <w:r w:rsidR="00B96E70">
        <w:t xml:space="preserve">ыми </w:t>
      </w:r>
      <w:r w:rsidRPr="002D602A">
        <w:t xml:space="preserve">почвенно-климатическими условиями для развития садоводства, где имеются возможности получать высокие урожаи при относительно низких затратах. </w:t>
      </w:r>
    </w:p>
    <w:p w:rsidR="003339B8" w:rsidRPr="002D602A" w:rsidRDefault="003339B8" w:rsidP="003339B8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 w:rsidRPr="002D602A">
        <w:t>Садоводство в районе занимает значительную долю валовой продукции сельского хозяйства.</w:t>
      </w:r>
    </w:p>
    <w:p w:rsidR="003339B8" w:rsidRPr="002D602A" w:rsidRDefault="003339B8" w:rsidP="003339B8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 w:rsidRPr="002D602A">
        <w:t>В настоящее время в районе 1</w:t>
      </w:r>
      <w:r w:rsidR="0070395D">
        <w:t>300</w:t>
      </w:r>
      <w:r w:rsidRPr="002D602A">
        <w:t xml:space="preserve"> га</w:t>
      </w:r>
      <w:r>
        <w:t>.</w:t>
      </w:r>
      <w:r w:rsidRPr="002D602A">
        <w:t>садов из них плодоносящих 971 га. Более 80% этих садов являются высокорослыми, бессистемными и подлежать раскорчевке и реконструкции обеспечив новые посадки районированными сортами устойчивых против болезней и вредителей.</w:t>
      </w:r>
    </w:p>
    <w:p w:rsidR="003339B8" w:rsidRPr="002D602A" w:rsidRDefault="003339B8" w:rsidP="003339B8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 w:rsidRPr="002D602A">
        <w:t>Начало рыночных отношений углубил кризис в развитии садоводства. Произведенную продукцию сбывать было некуда, так как консервные заводы принимали мизерную продукцию плодов, а также не имели возможности выехать за пределы республики реализовать продукцию по разным причинам. Тем самым интерес на производство продукции сельхозтоваропроизводителей снизился из-за отсутствия рынка сбыта, отсутствия или остановка переработки продукции заводами.</w:t>
      </w:r>
    </w:p>
    <w:p w:rsidR="003339B8" w:rsidRPr="008270B8" w:rsidRDefault="003339B8" w:rsidP="003339B8">
      <w:pPr>
        <w:ind w:left="567" w:firstLine="567"/>
        <w:jc w:val="both"/>
      </w:pPr>
      <w:r>
        <w:t>В районе орошаемые земли составляют 6,824 тыс. га., в том числе пашня 5,529 тыс. га., сады 1,</w:t>
      </w:r>
      <w:r w:rsidR="0070395D">
        <w:t>29</w:t>
      </w:r>
      <w:r>
        <w:t>5 тыс. га.</w:t>
      </w:r>
    </w:p>
    <w:p w:rsidR="003339B8" w:rsidRDefault="003339B8" w:rsidP="00055BE0">
      <w:pPr>
        <w:ind w:left="567" w:firstLine="567"/>
        <w:jc w:val="both"/>
        <w:rPr>
          <w:sz w:val="16"/>
          <w:szCs w:val="16"/>
        </w:rPr>
      </w:pPr>
      <w:r w:rsidRPr="008270B8">
        <w:lastRenderedPageBreak/>
        <w:t>Площади, занятые под зерновыми ежегодно составляют</w:t>
      </w:r>
      <w:r>
        <w:t xml:space="preserve"> около 3,0 тыс. га.</w:t>
      </w:r>
      <w:r w:rsidRPr="008270B8">
        <w:t xml:space="preserve"> Валовая продукция зерноводства в среднем за год составляет– </w:t>
      </w:r>
      <w:r>
        <w:t>3</w:t>
      </w:r>
      <w:r w:rsidRPr="008270B8">
        <w:t>-</w:t>
      </w:r>
      <w:r>
        <w:t>5</w:t>
      </w:r>
      <w:r w:rsidRPr="008270B8">
        <w:t xml:space="preserve"> тыс. тонн. Кроме зерна район ежегодно производит:овощ</w:t>
      </w:r>
      <w:r>
        <w:t xml:space="preserve">и, </w:t>
      </w:r>
      <w:r w:rsidRPr="008270B8">
        <w:t>картофел</w:t>
      </w:r>
      <w:r>
        <w:t xml:space="preserve">ь, </w:t>
      </w:r>
      <w:r w:rsidRPr="008270B8">
        <w:t>плод</w:t>
      </w:r>
      <w:r>
        <w:t>ы и ягоды, бахчевые культуры и.т.д.</w:t>
      </w:r>
    </w:p>
    <w:p w:rsidR="00041F1F" w:rsidRPr="008270B8" w:rsidRDefault="00041F1F" w:rsidP="003339B8">
      <w:pPr>
        <w:spacing w:after="80"/>
        <w:ind w:left="567" w:firstLine="567"/>
        <w:jc w:val="both"/>
        <w:rPr>
          <w:sz w:val="16"/>
          <w:szCs w:val="16"/>
        </w:rPr>
      </w:pPr>
    </w:p>
    <w:p w:rsidR="003339B8" w:rsidRDefault="002303A4" w:rsidP="004931EF">
      <w:pPr>
        <w:ind w:left="567" w:firstLine="567"/>
        <w:rPr>
          <w:b/>
          <w:caps/>
          <w:sz w:val="24"/>
          <w:szCs w:val="24"/>
        </w:rPr>
      </w:pPr>
      <w:r w:rsidRPr="001B4A99">
        <w:rPr>
          <w:b/>
          <w:caps/>
          <w:sz w:val="24"/>
          <w:szCs w:val="24"/>
        </w:rPr>
        <w:t xml:space="preserve">1.3.3. </w:t>
      </w:r>
      <w:r w:rsidR="003339B8" w:rsidRPr="001B4A99">
        <w:rPr>
          <w:b/>
          <w:caps/>
          <w:sz w:val="24"/>
          <w:szCs w:val="24"/>
        </w:rPr>
        <w:t>ПроМЫШЛЕННЫЙ ПОТЕНЦИАЛ</w:t>
      </w:r>
    </w:p>
    <w:p w:rsidR="000761C1" w:rsidRPr="001B4A99" w:rsidRDefault="000761C1" w:rsidP="004931EF">
      <w:pPr>
        <w:ind w:left="567" w:firstLine="567"/>
        <w:rPr>
          <w:b/>
          <w:caps/>
          <w:sz w:val="24"/>
          <w:szCs w:val="24"/>
        </w:rPr>
      </w:pPr>
    </w:p>
    <w:p w:rsidR="003339B8" w:rsidRPr="00A90020" w:rsidRDefault="003339B8" w:rsidP="004931EF">
      <w:pPr>
        <w:ind w:left="567" w:firstLine="567"/>
        <w:jc w:val="both"/>
      </w:pPr>
      <w:r w:rsidRPr="00A90020">
        <w:t xml:space="preserve">В настоящее время промышленность в районе представлена ОАО «Ботлихский консервный завод», ОАО «Тлохский консервный завод», ОАО «Ботлихский завод ТС ЭВМ», хлебопекарней (РайПО), ГУП «Фабрика народных промыслов», предприятиями по производству хлебобулочных изделий - 6 единиц,  предприятиями по производству пластиковых окон и дверей </w:t>
      </w:r>
      <w:r>
        <w:t>–</w:t>
      </w:r>
      <w:r w:rsidRPr="00A90020">
        <w:t xml:space="preserve"> 4единиц.</w:t>
      </w:r>
    </w:p>
    <w:p w:rsidR="00A8318B" w:rsidRDefault="003339B8" w:rsidP="003339B8">
      <w:pPr>
        <w:ind w:left="567" w:firstLine="567"/>
        <w:jc w:val="both"/>
        <w:rPr>
          <w:rFonts w:ascii="Times New Roman CYR" w:hAnsi="Times New Roman CYR" w:cs="Times New Roman CYR"/>
        </w:rPr>
      </w:pPr>
      <w:r w:rsidRPr="00A90020">
        <w:t xml:space="preserve">ОАО «Ботлихский консервный завод», </w:t>
      </w:r>
      <w:r>
        <w:t xml:space="preserve">ОАО «Тлохский консервный завод», </w:t>
      </w:r>
      <w:r w:rsidRPr="00A90020">
        <w:t>ОАО «Ботлихский завод ТС ЭВМ</w:t>
      </w:r>
      <w:r w:rsidR="0070395D">
        <w:t xml:space="preserve">, </w:t>
      </w:r>
      <w:r w:rsidRPr="00A90020">
        <w:t>ГУП «Фабрика народных промыслов»</w:t>
      </w:r>
      <w:r w:rsidR="0070395D">
        <w:t xml:space="preserve"> и</w:t>
      </w:r>
      <w:r>
        <w:t xml:space="preserve">з-за </w:t>
      </w:r>
      <w:r w:rsidRPr="0037668A">
        <w:rPr>
          <w:rFonts w:ascii="Times New Roman CYR" w:hAnsi="Times New Roman CYR" w:cs="Times New Roman CYR"/>
        </w:rPr>
        <w:t>отсутствие оборотных средств, отсутствие заказов на производимую продукцию</w:t>
      </w:r>
      <w:r>
        <w:rPr>
          <w:rFonts w:ascii="Times New Roman CYR" w:hAnsi="Times New Roman CYR" w:cs="Times New Roman CYR"/>
        </w:rPr>
        <w:t xml:space="preserve"> и </w:t>
      </w:r>
      <w:r w:rsidRPr="0037668A">
        <w:rPr>
          <w:rFonts w:ascii="Times New Roman CYR" w:hAnsi="Times New Roman CYR" w:cs="Times New Roman CYR"/>
        </w:rPr>
        <w:t>отсутствие рынка сбыта работают не в полную силу</w:t>
      </w:r>
      <w:r>
        <w:rPr>
          <w:rFonts w:ascii="Times New Roman CYR" w:hAnsi="Times New Roman CYR" w:cs="Times New Roman CYR"/>
        </w:rPr>
        <w:t>.</w:t>
      </w:r>
    </w:p>
    <w:p w:rsidR="0070395D" w:rsidRPr="002D602A" w:rsidRDefault="003339B8" w:rsidP="0070395D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>
        <w:t xml:space="preserve">Доля </w:t>
      </w:r>
      <w:r w:rsidRPr="0037668A">
        <w:t xml:space="preserve">занятых в промышленном производстве составляет </w:t>
      </w:r>
      <w:r>
        <w:t>8,0</w:t>
      </w:r>
      <w:r w:rsidRPr="0037668A">
        <w:t>% от общей численности занятых в промышленном производстве</w:t>
      </w:r>
      <w:r>
        <w:t xml:space="preserve"> в1990году.</w:t>
      </w:r>
    </w:p>
    <w:p w:rsidR="007C5246" w:rsidRDefault="003339B8" w:rsidP="003339B8">
      <w:pPr>
        <w:ind w:left="567" w:firstLine="567"/>
        <w:jc w:val="both"/>
        <w:rPr>
          <w:b/>
          <w:caps/>
        </w:rPr>
      </w:pPr>
      <w:r>
        <w:t xml:space="preserve">Модернизация существующих производств,  и </w:t>
      </w:r>
      <w:r w:rsidRPr="00942E7E">
        <w:t>строительство новых промышленных и перерабатывающих предприятий позволить увеличить выпуск промышленной продукции и соответственно занятость населения, и поступление налогов в бюджет.</w:t>
      </w:r>
    </w:p>
    <w:p w:rsidR="00B96E70" w:rsidRDefault="00B96E70" w:rsidP="00A1197B">
      <w:pPr>
        <w:ind w:left="567" w:firstLine="567"/>
        <w:rPr>
          <w:b/>
          <w:caps/>
          <w:sz w:val="24"/>
          <w:szCs w:val="24"/>
        </w:rPr>
      </w:pPr>
    </w:p>
    <w:p w:rsidR="003339B8" w:rsidRDefault="001B4A99" w:rsidP="00A1197B">
      <w:pPr>
        <w:ind w:left="567"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1.3.4</w:t>
      </w:r>
      <w:r w:rsidR="003339B8" w:rsidRPr="00942E7E">
        <w:rPr>
          <w:b/>
          <w:caps/>
          <w:sz w:val="24"/>
          <w:szCs w:val="24"/>
        </w:rPr>
        <w:t>. Рекреационные ресурсы</w:t>
      </w:r>
    </w:p>
    <w:p w:rsidR="00946231" w:rsidRPr="00942E7E" w:rsidRDefault="00946231" w:rsidP="00A1197B">
      <w:pPr>
        <w:ind w:left="567" w:firstLine="567"/>
        <w:rPr>
          <w:b/>
          <w:caps/>
          <w:sz w:val="24"/>
          <w:szCs w:val="24"/>
        </w:rPr>
      </w:pPr>
    </w:p>
    <w:p w:rsidR="003339B8" w:rsidRPr="00942E7E" w:rsidRDefault="003339B8" w:rsidP="00A1197B">
      <w:pPr>
        <w:ind w:left="567" w:firstLine="567"/>
        <w:rPr>
          <w:b/>
          <w:i/>
        </w:rPr>
      </w:pPr>
      <w:r w:rsidRPr="00942E7E">
        <w:rPr>
          <w:b/>
          <w:i/>
        </w:rPr>
        <w:t xml:space="preserve">Туризм и отдых  </w:t>
      </w:r>
    </w:p>
    <w:p w:rsidR="003339B8" w:rsidRPr="00942E7E" w:rsidRDefault="003339B8" w:rsidP="00A1197B">
      <w:pPr>
        <w:ind w:left="567" w:firstLine="567"/>
        <w:jc w:val="both"/>
      </w:pPr>
      <w:r w:rsidRPr="00942E7E">
        <w:t>Наличие в районе благоприятных природных факторов, памятников архитектуры и природы способствуют развитию туризма.</w:t>
      </w:r>
    </w:p>
    <w:p w:rsidR="003339B8" w:rsidRPr="00942E7E" w:rsidRDefault="003339B8" w:rsidP="00A1197B">
      <w:pPr>
        <w:ind w:left="567" w:firstLine="567"/>
        <w:jc w:val="both"/>
        <w:rPr>
          <w:shd w:val="clear" w:color="auto" w:fill="FFFFFF"/>
        </w:rPr>
      </w:pPr>
      <w:r w:rsidRPr="00942E7E">
        <w:rPr>
          <w:shd w:val="clear" w:color="auto" w:fill="FFFFFF"/>
        </w:rPr>
        <w:t>Уникальность и неповторимость этому краю придают водные просторы озере Казе</w:t>
      </w:r>
      <w:r w:rsidR="00055BE0">
        <w:rPr>
          <w:shd w:val="clear" w:color="auto" w:fill="FFFFFF"/>
        </w:rPr>
        <w:t>ной</w:t>
      </w:r>
      <w:r w:rsidRPr="00942E7E">
        <w:rPr>
          <w:shd w:val="clear" w:color="auto" w:fill="FFFFFF"/>
        </w:rPr>
        <w:t>-Ам, наличие большого количества рек, родников, леса, богатого животного и растительного мира.</w:t>
      </w:r>
    </w:p>
    <w:p w:rsidR="003339B8" w:rsidRPr="00942E7E" w:rsidRDefault="003339B8" w:rsidP="003339B8">
      <w:pPr>
        <w:ind w:left="567" w:firstLine="567"/>
        <w:jc w:val="both"/>
        <w:rPr>
          <w:shd w:val="clear" w:color="auto" w:fill="FFFFFF"/>
        </w:rPr>
      </w:pPr>
      <w:r w:rsidRPr="00942E7E">
        <w:rPr>
          <w:shd w:val="clear" w:color="auto" w:fill="FFFFFF"/>
        </w:rPr>
        <w:t>Значимость развития туризма для Ботлихского района определяется богатым историко-культурным наследием, географическим расположением территории, транспортной доступностью, самобытностью и традициями.</w:t>
      </w:r>
    </w:p>
    <w:p w:rsidR="003339B8" w:rsidRPr="00942E7E" w:rsidRDefault="003339B8" w:rsidP="005D76FF">
      <w:pPr>
        <w:ind w:left="567" w:firstLine="567"/>
        <w:jc w:val="both"/>
      </w:pPr>
      <w:r w:rsidRPr="00942E7E">
        <w:t>На территории района много архитектурных и исторических памятников такие как Преображенская крепость, железный мост через с. Н-Инхело, мечети в с.Анди, Годобери, Ботлих, Хелетури, Боевая Башня с.Муни, памятник, на братской могиле  воинов 1 революционного полка, расстрелянного в 1920 году  в борьбе с бандами Гоцинского, Памятник воинам, погибшим в годы Великой Отечественной войны, памятник, погибшим в ходе августовских события 1999 года.</w:t>
      </w:r>
    </w:p>
    <w:p w:rsidR="00E803BE" w:rsidRDefault="00E803BE" w:rsidP="00334D3F">
      <w:pPr>
        <w:ind w:left="567" w:firstLine="567"/>
        <w:jc w:val="both"/>
      </w:pPr>
    </w:p>
    <w:p w:rsidR="00B041D7" w:rsidRDefault="00B041D7" w:rsidP="00D3034F">
      <w:pPr>
        <w:ind w:left="567" w:firstLine="567"/>
        <w:jc w:val="both"/>
        <w:rPr>
          <w:b/>
        </w:rPr>
      </w:pPr>
    </w:p>
    <w:p w:rsidR="00436D65" w:rsidRDefault="00436D65" w:rsidP="00D3034F">
      <w:pPr>
        <w:ind w:left="567" w:firstLine="567"/>
        <w:jc w:val="both"/>
        <w:rPr>
          <w:b/>
        </w:rPr>
      </w:pPr>
      <w:r w:rsidRPr="00A90020">
        <w:rPr>
          <w:b/>
        </w:rPr>
        <w:lastRenderedPageBreak/>
        <w:t>1.</w:t>
      </w:r>
      <w:r w:rsidR="003339B8">
        <w:rPr>
          <w:b/>
        </w:rPr>
        <w:t>4</w:t>
      </w:r>
      <w:r w:rsidR="00121596">
        <w:rPr>
          <w:b/>
        </w:rPr>
        <w:t>.</w:t>
      </w:r>
      <w:r w:rsidRPr="00A90020">
        <w:rPr>
          <w:b/>
        </w:rPr>
        <w:t xml:space="preserve"> Основные проблемы социально-экономического развития муниципального района</w:t>
      </w:r>
    </w:p>
    <w:p w:rsidR="00EB4097" w:rsidRDefault="00EB4097" w:rsidP="00436D65">
      <w:pPr>
        <w:ind w:left="567"/>
        <w:jc w:val="both"/>
        <w:rPr>
          <w:b/>
        </w:rPr>
      </w:pPr>
    </w:p>
    <w:p w:rsidR="003C7AED" w:rsidRDefault="00EB4097" w:rsidP="00EB4097">
      <w:pPr>
        <w:shd w:val="clear" w:color="auto" w:fill="FFFFFF"/>
        <w:ind w:left="567" w:firstLine="567"/>
        <w:jc w:val="both"/>
        <w:rPr>
          <w:szCs w:val="24"/>
        </w:rPr>
      </w:pPr>
      <w:r w:rsidRPr="00EB4097">
        <w:rPr>
          <w:szCs w:val="24"/>
        </w:rPr>
        <w:t>В результате проведенного анализа социально-экономического положения района сформирован пере</w:t>
      </w:r>
      <w:r w:rsidR="006C1EDE">
        <w:rPr>
          <w:szCs w:val="24"/>
        </w:rPr>
        <w:t>чень наиболее значимых проблем МР «</w:t>
      </w:r>
      <w:r>
        <w:rPr>
          <w:szCs w:val="24"/>
        </w:rPr>
        <w:t>Ботлихск</w:t>
      </w:r>
      <w:r w:rsidR="006C1EDE">
        <w:rPr>
          <w:szCs w:val="24"/>
        </w:rPr>
        <w:t>ий район»</w:t>
      </w:r>
      <w:r w:rsidRPr="00EB4097">
        <w:rPr>
          <w:szCs w:val="24"/>
        </w:rPr>
        <w:t>.</w:t>
      </w:r>
    </w:p>
    <w:p w:rsidR="00041F1F" w:rsidRDefault="00041F1F" w:rsidP="005D76FF">
      <w:pPr>
        <w:shd w:val="clear" w:color="auto" w:fill="FFFFFF"/>
        <w:ind w:left="567" w:firstLine="567"/>
        <w:jc w:val="right"/>
        <w:rPr>
          <w:b/>
          <w:i/>
        </w:rPr>
      </w:pPr>
    </w:p>
    <w:p w:rsidR="00EB4097" w:rsidRPr="00EB4097" w:rsidRDefault="005D76FF" w:rsidP="005D76FF">
      <w:pPr>
        <w:shd w:val="clear" w:color="auto" w:fill="FFFFFF"/>
        <w:ind w:left="567" w:firstLine="567"/>
        <w:jc w:val="right"/>
        <w:rPr>
          <w:bCs/>
          <w:i/>
          <w:iCs/>
          <w:color w:val="000000"/>
        </w:rPr>
      </w:pPr>
      <w:r w:rsidRPr="003C7AED">
        <w:rPr>
          <w:b/>
          <w:i/>
        </w:rPr>
        <w:t>Таблица №</w:t>
      </w:r>
      <w:r>
        <w:rPr>
          <w:b/>
          <w:i/>
        </w:rPr>
        <w:t>1</w:t>
      </w:r>
      <w:r w:rsidR="00EE7409">
        <w:rPr>
          <w:b/>
          <w:i/>
        </w:rPr>
        <w:t>3</w:t>
      </w:r>
    </w:p>
    <w:p w:rsidR="003C7AED" w:rsidRDefault="003C7AED" w:rsidP="003C7AED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8270B8">
        <w:rPr>
          <w:b/>
          <w:bCs/>
          <w:i/>
          <w:iCs/>
          <w:color w:val="000000"/>
        </w:rPr>
        <w:t>Матрица сильных и слабых сторон МР «</w:t>
      </w:r>
      <w:r>
        <w:rPr>
          <w:b/>
          <w:bCs/>
          <w:i/>
          <w:iCs/>
          <w:color w:val="000000"/>
        </w:rPr>
        <w:t>Ботлих</w:t>
      </w:r>
      <w:r w:rsidRPr="008270B8">
        <w:rPr>
          <w:b/>
          <w:bCs/>
          <w:i/>
          <w:iCs/>
          <w:color w:val="000000"/>
        </w:rPr>
        <w:t>ский район»</w:t>
      </w:r>
    </w:p>
    <w:p w:rsidR="00041F1F" w:rsidRPr="008270B8" w:rsidRDefault="00041F1F" w:rsidP="003C7AED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009CA3"/>
          <w:left w:val="single" w:sz="4" w:space="0" w:color="009CA3"/>
          <w:bottom w:val="single" w:sz="4" w:space="0" w:color="009CA3"/>
          <w:right w:val="single" w:sz="4" w:space="0" w:color="009CA3"/>
          <w:insideH w:val="single" w:sz="4" w:space="0" w:color="009CA3"/>
          <w:insideV w:val="single" w:sz="4" w:space="0" w:color="009CA3"/>
        </w:tblBorders>
        <w:tblLook w:val="04A0"/>
      </w:tblPr>
      <w:tblGrid>
        <w:gridCol w:w="5670"/>
        <w:gridCol w:w="4470"/>
      </w:tblGrid>
      <w:tr w:rsidR="00436D65" w:rsidRPr="00A90020" w:rsidTr="006B56F0">
        <w:trPr>
          <w:tblHeader/>
        </w:trPr>
        <w:tc>
          <w:tcPr>
            <w:tcW w:w="2796" w:type="pct"/>
            <w:shd w:val="clear" w:color="auto" w:fill="009CA3"/>
          </w:tcPr>
          <w:p w:rsidR="00436D65" w:rsidRPr="00A90020" w:rsidRDefault="00436D65" w:rsidP="00946231">
            <w:pPr>
              <w:jc w:val="both"/>
              <w:rPr>
                <w:b/>
                <w:color w:val="FFFFFF"/>
              </w:rPr>
            </w:pPr>
            <w:r w:rsidRPr="00A90020">
              <w:rPr>
                <w:b/>
                <w:color w:val="FFFFFF"/>
              </w:rPr>
              <w:t>Сильные стороны / потенциал</w:t>
            </w:r>
          </w:p>
        </w:tc>
        <w:tc>
          <w:tcPr>
            <w:tcW w:w="2204" w:type="pct"/>
            <w:shd w:val="clear" w:color="auto" w:fill="009CA3"/>
          </w:tcPr>
          <w:p w:rsidR="00436D65" w:rsidRPr="00A90020" w:rsidRDefault="00436D65" w:rsidP="001D40C4">
            <w:pPr>
              <w:jc w:val="both"/>
              <w:rPr>
                <w:b/>
                <w:color w:val="FFFFFF"/>
              </w:rPr>
            </w:pPr>
            <w:r w:rsidRPr="00A90020">
              <w:rPr>
                <w:b/>
                <w:color w:val="FFFFFF"/>
              </w:rPr>
              <w:t>Слабые стороны / проблемы</w:t>
            </w:r>
          </w:p>
        </w:tc>
      </w:tr>
      <w:tr w:rsidR="00436D65" w:rsidRPr="00A90020" w:rsidTr="006B56F0">
        <w:trPr>
          <w:trHeight w:val="850"/>
        </w:trPr>
        <w:tc>
          <w:tcPr>
            <w:tcW w:w="2796" w:type="pct"/>
            <w:shd w:val="clear" w:color="auto" w:fill="auto"/>
          </w:tcPr>
          <w:p w:rsidR="00436D65" w:rsidRPr="00A90020" w:rsidRDefault="00436D65" w:rsidP="0094623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Сельское хозяйство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 xml:space="preserve">- </w:t>
            </w:r>
            <w:r w:rsidRPr="00A90020">
              <w:t>Рост объемов производства сельскохозяйственной продукции;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Рост числа и развитие сельскохозяйственных производственных кооперативов  </w:t>
            </w:r>
          </w:p>
          <w:p w:rsidR="00436D65" w:rsidRPr="00A90020" w:rsidRDefault="00436D65" w:rsidP="00946231">
            <w:pPr>
              <w:jc w:val="both"/>
            </w:pPr>
            <w:r w:rsidRPr="00A90020">
              <w:t>и субъектов малого предпринимательства в сфере сельского хозяйства;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Наличие резервов земель сельскохозяйственного назначения, предполагаемых  </w:t>
            </w:r>
          </w:p>
          <w:p w:rsidR="00436D65" w:rsidRPr="00A90020" w:rsidRDefault="00436D65" w:rsidP="00946231">
            <w:pPr>
              <w:jc w:val="both"/>
            </w:pPr>
            <w:r w:rsidRPr="00A90020">
              <w:t>к предоставлению в долгосрочную аренду сельскохозяйственным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товаропроизводителям;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Наличие в районе трудовых ресурсов  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3C7AED" w:rsidRDefault="003C7AED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2.Промышленность</w:t>
            </w:r>
          </w:p>
          <w:p w:rsidR="00436D65" w:rsidRPr="00A90020" w:rsidRDefault="00436D65" w:rsidP="00714518">
            <w:pPr>
              <w:tabs>
                <w:tab w:val="left" w:pos="552"/>
              </w:tabs>
              <w:jc w:val="both"/>
            </w:pPr>
            <w:r w:rsidRPr="00A90020">
              <w:rPr>
                <w:b/>
              </w:rPr>
              <w:t>-</w:t>
            </w:r>
            <w:r w:rsidRPr="00A90020">
              <w:t>Наличие предприятий обрабатывающих производств;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-Увеличение объема отгруженных товаров собственного производства, выполненных работ и услуг во всех функционирующих предприятиях района в 201</w:t>
            </w:r>
            <w:r w:rsidR="00EE7409">
              <w:t>4</w:t>
            </w:r>
            <w:r w:rsidRPr="00A90020">
              <w:t xml:space="preserve"> году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</w:rPr>
              <w:t>3</w:t>
            </w:r>
            <w:r w:rsidR="003C7AED">
              <w:rPr>
                <w:b/>
              </w:rPr>
              <w:t>.</w:t>
            </w:r>
            <w:r w:rsidRPr="00A90020">
              <w:rPr>
                <w:b/>
                <w:u w:val="single"/>
              </w:rPr>
              <w:t>Предпринимательская деятельность</w:t>
            </w:r>
          </w:p>
          <w:p w:rsidR="00436D65" w:rsidRPr="00A90020" w:rsidRDefault="00436D65" w:rsidP="00377986">
            <w:pPr>
              <w:jc w:val="both"/>
            </w:pPr>
            <w:r w:rsidRPr="00A90020">
              <w:t xml:space="preserve"> - Наличие утвержденных мероприятий по разв</w:t>
            </w:r>
            <w:r w:rsidR="00714518">
              <w:t xml:space="preserve">итию малого предпринимательства </w:t>
            </w:r>
            <w:r w:rsidRPr="00A90020">
              <w:t>в МР «Ботлихский район» на 2012-2015гг;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  <w:r w:rsidRPr="00A90020">
              <w:t xml:space="preserve">- Рост объема налоговых поступлений от </w:t>
            </w:r>
            <w:r w:rsidRPr="00A90020">
              <w:lastRenderedPageBreak/>
              <w:t xml:space="preserve">субъектов малого предпринимательства в общем объеме налоговых поступлений по району 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4. Кадровый потенциал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- Наличие потенциально свободной рабочей силы;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 Некоторое снижение уровня безработицы населения; 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  <w:r w:rsidRPr="00A90020">
              <w:t>- Интенсивная работа службы занятости с безработными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5. Бюджетный потенциал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  <w:r w:rsidRPr="00A90020">
              <w:rPr>
                <w:b/>
              </w:rPr>
              <w:t xml:space="preserve">- </w:t>
            </w:r>
            <w:r w:rsidRPr="00A90020">
              <w:t xml:space="preserve">Рост бюджетной обеспеченности на душу населения    </w:t>
            </w: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  <w:u w:val="single"/>
              </w:rPr>
              <w:t>6. Инвестиционный капитал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-  Благоприятное географическое положение; 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- Наличие земельных ресурсов и свободных площадок для сельскохозяйственного,  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  промышленного и иного использования </w:t>
            </w: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8. Жилищно-коммунальная сфера и благоустройство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Завершено строительство подводящего газопровода до населенных пунктов;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 Ведется газификация населенных пунктов. 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Увеличение числа семей получивших жилье  и улучшивших жилищные условия в рамках федеральных целевых программ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lastRenderedPageBreak/>
              <w:t>9. Социальная защита населения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- Наличие в Ботлихском районе отделений республиканских органов социальной защиты и социального обслуживания населения 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  <w:r w:rsidRPr="00A90020">
              <w:rPr>
                <w:b/>
              </w:rPr>
              <w:t>10. Здравоохранение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 xml:space="preserve">- </w:t>
            </w:r>
            <w:r w:rsidRPr="00A90020">
              <w:t>Наличие и реализация целевых программ, направленных на снижение заболеваемости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</w:pPr>
          </w:p>
          <w:p w:rsidR="00436D65" w:rsidRDefault="00436D65" w:rsidP="00946231">
            <w:pPr>
              <w:jc w:val="both"/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377986" w:rsidRDefault="00377986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11. Образование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Рост числа школ района, имеющих выход в Интернет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Высокий удельный вес педагогов, имеющих высшее образование</w:t>
            </w:r>
          </w:p>
          <w:p w:rsidR="00436D65" w:rsidRPr="00A90020" w:rsidRDefault="00436D65" w:rsidP="00946231">
            <w:pPr>
              <w:jc w:val="both"/>
            </w:pPr>
            <w:r w:rsidRPr="00A90020">
              <w:t>-Меры, принимаемые администрацией района по развитию сети детских дошкольных учреждений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12. Культура, физкультура и спорт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Сохранение и развитие национальных традиций территорий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Уровень спортивно-массовой работы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13. Информационные ресурсы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Активное использование предприятиями и учреждениями муниципального района новых информационных и коммуникационных технологий.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Наличие районной газеты,  местного телевидения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Развитие сети Интернет по оптико-волоконным линиям связи</w:t>
            </w:r>
          </w:p>
          <w:p w:rsidR="00436D65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14. Потребительский рынок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Достаточно  развитая сеть торговли субъектов малого предпринимательства</w:t>
            </w:r>
          </w:p>
          <w:p w:rsidR="00436D65" w:rsidRDefault="00436D65" w:rsidP="00946231">
            <w:pPr>
              <w:jc w:val="both"/>
            </w:pPr>
          </w:p>
          <w:p w:rsidR="00B0733F" w:rsidRDefault="00B0733F" w:rsidP="00946231">
            <w:pPr>
              <w:jc w:val="both"/>
            </w:pPr>
          </w:p>
          <w:p w:rsidR="00B0733F" w:rsidRDefault="00B0733F" w:rsidP="00946231">
            <w:pPr>
              <w:jc w:val="both"/>
            </w:pPr>
          </w:p>
          <w:p w:rsidR="00B0733F" w:rsidRDefault="00B0733F" w:rsidP="00946231">
            <w:pPr>
              <w:jc w:val="both"/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15.Уровень жизни населения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-Увеличение реально располагаемых денежных доходов населения; 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-Увеличение среднемесячной начисленной заработной платы работников; </w:t>
            </w:r>
          </w:p>
          <w:p w:rsidR="00436D65" w:rsidRPr="00A90020" w:rsidRDefault="00436D65" w:rsidP="00946231">
            <w:pPr>
              <w:jc w:val="both"/>
            </w:pPr>
            <w:r w:rsidRPr="00A90020">
              <w:t>-Увеличение среднемесячных доходов на душу населения.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  <w:r w:rsidRPr="00A90020">
              <w:t>-Отсутствие просроченной задолженности по заработной плате организаций и предприятий.</w:t>
            </w:r>
          </w:p>
          <w:p w:rsidR="00436D65" w:rsidRPr="00A90020" w:rsidRDefault="00436D65" w:rsidP="00946231">
            <w:pPr>
              <w:jc w:val="both"/>
            </w:pPr>
          </w:p>
        </w:tc>
        <w:tc>
          <w:tcPr>
            <w:tcW w:w="2204" w:type="pct"/>
            <w:shd w:val="clear" w:color="auto" w:fill="auto"/>
          </w:tcPr>
          <w:p w:rsidR="00436D65" w:rsidRPr="00A90020" w:rsidRDefault="00B041D7" w:rsidP="001D40C4">
            <w:pPr>
              <w:tabs>
                <w:tab w:val="num" w:pos="432"/>
              </w:tabs>
              <w:jc w:val="both"/>
            </w:pPr>
            <w:r>
              <w:lastRenderedPageBreak/>
              <w:t>-</w:t>
            </w:r>
            <w:r w:rsidR="00436D65" w:rsidRPr="00A90020">
              <w:t>Слабая техническая оснащенность сельскохозяйственных предприятий</w:t>
            </w:r>
            <w:r>
              <w:t>.</w:t>
            </w:r>
          </w:p>
          <w:p w:rsidR="00436D65" w:rsidRPr="00A90020" w:rsidRDefault="00B041D7" w:rsidP="001D40C4">
            <w:pPr>
              <w:jc w:val="both"/>
            </w:pPr>
            <w:r>
              <w:t>-</w:t>
            </w:r>
            <w:r w:rsidR="00436D65" w:rsidRPr="00A90020">
              <w:t>Отсутствие у сельскохозяйственных товаропроизводителей финансовых  средств  для  приобретения основных и оборотных средств;</w:t>
            </w:r>
          </w:p>
          <w:p w:rsidR="00436D65" w:rsidRPr="00A90020" w:rsidRDefault="00436D65" w:rsidP="001D40C4">
            <w:pPr>
              <w:tabs>
                <w:tab w:val="num" w:pos="432"/>
              </w:tabs>
              <w:jc w:val="both"/>
            </w:pPr>
            <w:r w:rsidRPr="00A90020">
              <w:t>- Необходимость проведения модернизации  животноводческих ферм;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Отсутствие предприятий по переработке сельскохозяйственной продукции</w:t>
            </w:r>
            <w:r w:rsidR="00EB4097">
              <w:t>;</w:t>
            </w:r>
          </w:p>
          <w:p w:rsidR="00436D65" w:rsidRPr="00A90020" w:rsidRDefault="00436D65" w:rsidP="001D40C4">
            <w:pPr>
              <w:jc w:val="both"/>
              <w:outlineLvl w:val="0"/>
              <w:rPr>
                <w:b/>
                <w:bCs/>
              </w:rPr>
            </w:pPr>
            <w:r w:rsidRPr="00A90020">
              <w:t xml:space="preserve">-Лимиты бюджетных средств выделяемых на развитие сельского хозяйства до районов не доводятся. </w:t>
            </w:r>
          </w:p>
          <w:p w:rsidR="00EE7409" w:rsidRDefault="00EE7409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Снижение численности занятых в промышленном производстве;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Отсутствие оборотных средств, отсутствие заказов на производимую продукцию и отсутствие рынка сбыта.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3C7AED" w:rsidRDefault="003C7AED" w:rsidP="001D40C4">
            <w:pPr>
              <w:tabs>
                <w:tab w:val="num" w:pos="432"/>
              </w:tabs>
              <w:jc w:val="both"/>
            </w:pPr>
          </w:p>
          <w:p w:rsidR="003C7AED" w:rsidRDefault="003C7AED" w:rsidP="001D40C4">
            <w:pPr>
              <w:tabs>
                <w:tab w:val="num" w:pos="432"/>
              </w:tabs>
              <w:jc w:val="both"/>
            </w:pPr>
          </w:p>
          <w:p w:rsidR="00714518" w:rsidRDefault="00714518" w:rsidP="001D40C4">
            <w:pPr>
              <w:tabs>
                <w:tab w:val="num" w:pos="432"/>
              </w:tabs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3C7AED" w:rsidRDefault="003C7AED" w:rsidP="001D40C4">
            <w:pPr>
              <w:jc w:val="both"/>
            </w:pPr>
          </w:p>
          <w:p w:rsidR="00714518" w:rsidRDefault="00714518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  Дефицит квалифицированных кадров современных рабочих профессий.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3C7AED" w:rsidRDefault="003C7AED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Низкая доля собственных доходов в бюджете.</w:t>
            </w:r>
          </w:p>
          <w:p w:rsidR="00436D65" w:rsidRPr="00A90020" w:rsidRDefault="00436D65" w:rsidP="001D40C4">
            <w:pPr>
              <w:jc w:val="both"/>
            </w:pPr>
          </w:p>
          <w:p w:rsidR="006B56F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Работа по повышению уровня инвестиционной привлекательности района не приносит ожидаемого эффекта.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Недостаточно высокий уровень развития банковских услу</w:t>
            </w:r>
            <w:r w:rsidR="002F3767">
              <w:t>г</w:t>
            </w:r>
            <w:r w:rsidRPr="00A90020">
              <w:t>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Не развит рынок страхования;</w:t>
            </w:r>
          </w:p>
          <w:p w:rsidR="00436D65" w:rsidRPr="00A90020" w:rsidRDefault="00436D65" w:rsidP="001D40C4">
            <w:pPr>
              <w:jc w:val="both"/>
              <w:outlineLvl w:val="0"/>
            </w:pPr>
            <w:r w:rsidRPr="00A90020">
              <w:t>-Сел</w:t>
            </w:r>
            <w:r w:rsidR="002F3767">
              <w:t>ьхозорганизации района не могут</w:t>
            </w:r>
            <w:r w:rsidRPr="00A90020">
              <w:t xml:space="preserve"> получит</w:t>
            </w:r>
            <w:r w:rsidR="002F3767">
              <w:t>ь</w:t>
            </w:r>
            <w:r w:rsidRPr="00A90020">
              <w:t xml:space="preserve"> целевой кредит.</w:t>
            </w:r>
          </w:p>
          <w:p w:rsidR="006B56F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-Значительный износ коммуникаций (водопроводных и электрических сетей)</w:t>
            </w:r>
          </w:p>
          <w:p w:rsidR="00436D65" w:rsidRPr="00A90020" w:rsidRDefault="00436D65" w:rsidP="001D40C4">
            <w:pPr>
              <w:tabs>
                <w:tab w:val="left" w:pos="540"/>
              </w:tabs>
              <w:jc w:val="both"/>
            </w:pPr>
            <w:r w:rsidRPr="00A90020">
              <w:t>- Недостаточная освещенность территорий населенных пунктов района.</w:t>
            </w:r>
          </w:p>
          <w:p w:rsidR="00436D65" w:rsidRPr="00A90020" w:rsidRDefault="00436D65" w:rsidP="001D40C4">
            <w:pPr>
              <w:tabs>
                <w:tab w:val="left" w:pos="540"/>
              </w:tabs>
              <w:jc w:val="both"/>
            </w:pPr>
            <w:r w:rsidRPr="00A90020">
              <w:t>- Недостаток средств для поддержания дорожной сети в надлежащем состоянии.</w:t>
            </w:r>
          </w:p>
          <w:p w:rsidR="00436D65" w:rsidRPr="00A90020" w:rsidRDefault="00436D65" w:rsidP="00377986">
            <w:pPr>
              <w:tabs>
                <w:tab w:val="left" w:pos="540"/>
              </w:tabs>
              <w:jc w:val="both"/>
            </w:pPr>
            <w:r w:rsidRPr="00A90020">
              <w:t xml:space="preserve">-Отсутствие финансовых средств для строительства муниципального жилья в бюджете сельских поселений и муниципального района; </w:t>
            </w:r>
          </w:p>
          <w:p w:rsidR="00436D65" w:rsidRPr="00A90020" w:rsidRDefault="00436D65" w:rsidP="001D40C4">
            <w:pPr>
              <w:jc w:val="both"/>
            </w:pPr>
            <w:r w:rsidRPr="00A90020">
              <w:t xml:space="preserve">-Нехватка земли в сельских поселениях для строительства индивидуального жилья.  </w:t>
            </w:r>
          </w:p>
          <w:p w:rsidR="00436D65" w:rsidRPr="00A90020" w:rsidRDefault="00436D65" w:rsidP="001D40C4">
            <w:pPr>
              <w:jc w:val="both"/>
            </w:pPr>
            <w:r w:rsidRPr="00A90020">
              <w:lastRenderedPageBreak/>
              <w:t>- Значительная доля пенсионеров, малообеспеченных граждан и семей в общей численности населения района.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 xml:space="preserve">- Недостаточно развитая </w:t>
            </w:r>
            <w:r w:rsidR="006B56F0">
              <w:t>сеть лечебных учреждений</w:t>
            </w:r>
            <w:r w:rsidRPr="00A90020">
              <w:t>;</w:t>
            </w:r>
          </w:p>
          <w:p w:rsidR="00436D65" w:rsidRPr="00A90020" w:rsidRDefault="00436D65" w:rsidP="001D40C4">
            <w:pPr>
              <w:jc w:val="both"/>
            </w:pPr>
            <w:r w:rsidRPr="00A90020">
              <w:t xml:space="preserve"> - Дефицит квалифицированных врачебных кадров;</w:t>
            </w:r>
          </w:p>
          <w:p w:rsidR="00436D65" w:rsidRPr="00A90020" w:rsidRDefault="00436D65" w:rsidP="001D40C4">
            <w:pPr>
              <w:tabs>
                <w:tab w:val="left" w:pos="540"/>
              </w:tabs>
              <w:jc w:val="both"/>
            </w:pPr>
            <w:r w:rsidRPr="00A90020">
              <w:t xml:space="preserve"> - Недостаточное материально-техническое обеспечение лечебных учреждений района современным медицинским оборудованием.</w:t>
            </w:r>
          </w:p>
          <w:p w:rsidR="00436D65" w:rsidRDefault="00436D65" w:rsidP="001D40C4">
            <w:pPr>
              <w:jc w:val="both"/>
            </w:pPr>
          </w:p>
          <w:p w:rsidR="006B56F0" w:rsidRPr="00A9002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Низкий уровень наполняемости школ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Рост среднего возраста учителей, увеличение числа учителей пенсионного возраста, недостаточный приток молодых кадров;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-Недостаточное развитие материально-технической базы учреждений образования.</w:t>
            </w:r>
          </w:p>
          <w:p w:rsidR="00436D65" w:rsidRPr="00A90020" w:rsidRDefault="00436D65" w:rsidP="001D40C4">
            <w:pPr>
              <w:jc w:val="both"/>
              <w:rPr>
                <w:color w:val="000000"/>
                <w:spacing w:val="2"/>
              </w:rPr>
            </w:pPr>
            <w:r w:rsidRPr="00A90020">
              <w:t>-</w:t>
            </w:r>
            <w:r w:rsidRPr="00A90020">
              <w:rPr>
                <w:color w:val="000000"/>
                <w:spacing w:val="-3"/>
              </w:rPr>
              <w:t xml:space="preserve">Необеспеченность учебных мест для проведения занятий с </w:t>
            </w:r>
            <w:r w:rsidRPr="00A90020">
              <w:rPr>
                <w:color w:val="000000"/>
                <w:spacing w:val="2"/>
              </w:rPr>
              <w:t>учащимися в одну смену;</w:t>
            </w:r>
          </w:p>
          <w:p w:rsidR="00436D65" w:rsidRPr="00A90020" w:rsidRDefault="00436D65" w:rsidP="001D40C4">
            <w:pPr>
              <w:jc w:val="both"/>
              <w:rPr>
                <w:color w:val="000000"/>
                <w:spacing w:val="-2"/>
              </w:rPr>
            </w:pPr>
            <w:r w:rsidRPr="00A90020">
              <w:rPr>
                <w:color w:val="000000"/>
                <w:spacing w:val="2"/>
              </w:rPr>
              <w:t>-</w:t>
            </w:r>
            <w:r w:rsidRPr="00A90020">
              <w:rPr>
                <w:color w:val="000000"/>
                <w:spacing w:val="-3"/>
              </w:rPr>
              <w:t xml:space="preserve">Отсутствие достаточных мест для детей дошкольного возраста в </w:t>
            </w:r>
            <w:r w:rsidRPr="00A90020">
              <w:rPr>
                <w:color w:val="000000"/>
                <w:spacing w:val="-2"/>
              </w:rPr>
              <w:t>детских садах;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Недостаточное развитие материально-технической базы учреждений культуры.</w:t>
            </w:r>
          </w:p>
          <w:p w:rsidR="00436D65" w:rsidRPr="00A90020" w:rsidRDefault="00436D65" w:rsidP="001D40C4">
            <w:pPr>
              <w:jc w:val="both"/>
            </w:pPr>
            <w:r w:rsidRPr="00A90020">
              <w:t xml:space="preserve"> - Недостаточное количество обустроенных мест отдыха граждан (парковых зон).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 Низкая оснащенность учреждений спортивным инвентарем;</w:t>
            </w:r>
          </w:p>
          <w:p w:rsidR="006B56F0" w:rsidRDefault="00436D65" w:rsidP="001D40C4">
            <w:pPr>
              <w:jc w:val="both"/>
              <w:rPr>
                <w:bCs/>
              </w:rPr>
            </w:pPr>
            <w:r w:rsidRPr="00A90020">
              <w:rPr>
                <w:bCs/>
              </w:rPr>
              <w:lastRenderedPageBreak/>
              <w:t xml:space="preserve">-Плохая оснащенность плоскостных сооружений. </w:t>
            </w:r>
          </w:p>
          <w:p w:rsidR="00436D65" w:rsidRPr="00A90020" w:rsidRDefault="00436D65" w:rsidP="001D40C4">
            <w:pPr>
              <w:jc w:val="both"/>
              <w:rPr>
                <w:bCs/>
              </w:rPr>
            </w:pPr>
            <w:r w:rsidRPr="00A90020">
              <w:rPr>
                <w:bCs/>
              </w:rPr>
              <w:t>-Отсутствие спортивно-оздоровительного центра в районе</w:t>
            </w:r>
            <w:r w:rsidR="006B56F0">
              <w:rPr>
                <w:bCs/>
              </w:rPr>
              <w:t>.</w:t>
            </w:r>
          </w:p>
          <w:p w:rsidR="00436D65" w:rsidRPr="00A90020" w:rsidRDefault="00436D65" w:rsidP="001D40C4">
            <w:pPr>
              <w:jc w:val="both"/>
              <w:rPr>
                <w:bCs/>
              </w:rPr>
            </w:pPr>
          </w:p>
          <w:p w:rsidR="00436D65" w:rsidRPr="00A90020" w:rsidRDefault="00436D65" w:rsidP="001D40C4">
            <w:pPr>
              <w:jc w:val="both"/>
            </w:pPr>
            <w:r w:rsidRPr="00A90020">
              <w:t>- Недостаток  квалифицированных специалистов в области информационных технологий в учреждениях и организациях района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B0733F" w:rsidRDefault="00B0733F" w:rsidP="001D40C4">
            <w:pPr>
              <w:jc w:val="both"/>
            </w:pPr>
          </w:p>
          <w:p w:rsidR="00305100" w:rsidRDefault="0030510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Отсутствие предприятий бытового обслуживания и малое количество субъектов малого предпринимательства в сфере оказания услуг;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-Отсутствие на территории района оптовых и розничных рынков.</w:t>
            </w:r>
          </w:p>
          <w:p w:rsidR="006B56F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 xml:space="preserve">-Отсутствие рабочих мест для молодых специалистов во всех сферах экономики. </w:t>
            </w:r>
          </w:p>
        </w:tc>
      </w:tr>
    </w:tbl>
    <w:p w:rsidR="00151653" w:rsidRPr="0042331D" w:rsidRDefault="00151653" w:rsidP="0042331D">
      <w:pPr>
        <w:ind w:left="567" w:firstLine="567"/>
        <w:jc w:val="both"/>
      </w:pPr>
    </w:p>
    <w:p w:rsidR="003339B8" w:rsidRPr="003339B8" w:rsidRDefault="003339B8" w:rsidP="00AD0C6F">
      <w:pPr>
        <w:pStyle w:val="ae"/>
        <w:widowControl/>
        <w:autoSpaceDE/>
        <w:autoSpaceDN/>
        <w:adjustRightInd/>
        <w:spacing w:after="0"/>
        <w:ind w:left="567" w:firstLine="567"/>
        <w:jc w:val="both"/>
        <w:rPr>
          <w:b/>
        </w:rPr>
      </w:pPr>
      <w:r w:rsidRPr="003339B8">
        <w:rPr>
          <w:b/>
        </w:rPr>
        <w:t>1.5.Оценка действующих мер по улучшению социально-экономического положения МР «Ботлихский район»</w:t>
      </w:r>
    </w:p>
    <w:p w:rsidR="005D636C" w:rsidRDefault="002E35A4" w:rsidP="005D636C">
      <w:pPr>
        <w:ind w:left="567" w:firstLine="567"/>
        <w:jc w:val="both"/>
      </w:pPr>
      <w:r w:rsidRPr="005D636C">
        <w:t>Правовой основой деятельности органов местного самоуправления в МР «Ботлихский район» является качественная нормативная база, которая соответствует перечню вопросов местного значения, входящих в компетенцию муниципального района, в соответствии с действующим федеральным и республиканским законодательством Российской Федерации.</w:t>
      </w:r>
      <w:r w:rsidR="005D636C" w:rsidRPr="008270B8">
        <w:t xml:space="preserve">На территории района действуют все нормативно-правовые акты </w:t>
      </w:r>
      <w:r w:rsidR="005D636C" w:rsidRPr="008270B8">
        <w:lastRenderedPageBreak/>
        <w:t>федеральных и республиканских органов  власти.</w:t>
      </w:r>
    </w:p>
    <w:p w:rsidR="002E35A4" w:rsidRPr="005D636C" w:rsidRDefault="002E35A4" w:rsidP="005D636C">
      <w:pPr>
        <w:ind w:left="567" w:firstLine="567"/>
        <w:jc w:val="both"/>
      </w:pPr>
      <w:r w:rsidRPr="005D636C">
        <w:t xml:space="preserve">Среди нормативных правовых актов МР «Ботлихский район» высшей юридической силой обладает Устав муниципального </w:t>
      </w:r>
      <w:r w:rsidR="005D636C" w:rsidRPr="005D636C">
        <w:t xml:space="preserve">района  «Ботлихский район» </w:t>
      </w:r>
      <w:r w:rsidRPr="005D636C">
        <w:t xml:space="preserve">принятый решением </w:t>
      </w:r>
      <w:r w:rsidR="005D636C" w:rsidRPr="005D636C">
        <w:t>Собрания депутатов МР «Ботлих</w:t>
      </w:r>
      <w:r w:rsidR="005D636C">
        <w:t>ский район»</w:t>
      </w:r>
      <w:r w:rsidRPr="005D636C">
        <w:t xml:space="preserve">,  где закреплены основные принципы организации местного самоуправления </w:t>
      </w:r>
      <w:r w:rsidR="005D636C" w:rsidRPr="005D636C">
        <w:t xml:space="preserve">МР «Ботлихский район» </w:t>
      </w:r>
      <w:r w:rsidRPr="005D636C">
        <w:t xml:space="preserve">и гарантии его осуществления. Устав принят в строгом соответствии с действующим федеральным, </w:t>
      </w:r>
      <w:r w:rsidR="005D636C" w:rsidRPr="005D636C">
        <w:t>республиканским</w:t>
      </w:r>
      <w:r w:rsidRPr="005D636C">
        <w:t xml:space="preserve"> законодательством и все нормативные акты принимаются в соответствии с его положениями.</w:t>
      </w:r>
    </w:p>
    <w:p w:rsidR="00CF6BA4" w:rsidRPr="003339B8" w:rsidRDefault="00614D9D" w:rsidP="008B1B8F">
      <w:pPr>
        <w:ind w:left="567" w:firstLine="567"/>
        <w:jc w:val="both"/>
        <w:rPr>
          <w:b/>
        </w:rPr>
      </w:pPr>
      <w:r>
        <w:t>Комплексная программа развития района на 2016 годразрабатываетсяв</w:t>
      </w:r>
      <w:r w:rsidR="008B1B8F" w:rsidRPr="008270B8">
        <w:t xml:space="preserve"> рамках реализации Стратегии социально-экономического развития Республики Дагестан до 2025 года, Стратегии развития территориальной зоны «</w:t>
      </w:r>
      <w:r w:rsidR="008B1B8F">
        <w:t>Горный</w:t>
      </w:r>
      <w:r w:rsidR="008B1B8F" w:rsidRPr="008270B8">
        <w:t xml:space="preserve"> Дагестан»</w:t>
      </w:r>
      <w:r w:rsidR="008B1B8F">
        <w:t>, на основе отраслевых Программ развития района,Программ</w:t>
      </w:r>
      <w:r w:rsidR="00361E01">
        <w:t>ы</w:t>
      </w:r>
      <w:r w:rsidR="008B1B8F">
        <w:t xml:space="preserve"> «социально-экономического развития района на 2014-2018 годы». </w:t>
      </w:r>
    </w:p>
    <w:p w:rsidR="003339B8" w:rsidRPr="003339B8" w:rsidRDefault="003339B8" w:rsidP="00AD0C6F">
      <w:pPr>
        <w:ind w:left="567" w:firstLine="567"/>
        <w:jc w:val="both"/>
      </w:pPr>
      <w:r w:rsidRPr="003339B8">
        <w:t xml:space="preserve">Одной из главных задач, стоящих перед администрацией муниципального </w:t>
      </w:r>
      <w:r w:rsidR="00C17BCA">
        <w:t>района«</w:t>
      </w:r>
      <w:r w:rsidRPr="003339B8">
        <w:t>Ботлихский район</w:t>
      </w:r>
      <w:r w:rsidR="00C17BCA">
        <w:t>»</w:t>
      </w:r>
      <w:r w:rsidR="00EA73D8">
        <w:t xml:space="preserve">является </w:t>
      </w:r>
      <w:r w:rsidR="00C17BCA" w:rsidRPr="001A7241">
        <w:rPr>
          <w:bCs/>
        </w:rPr>
        <w:t>обеспечение</w:t>
      </w:r>
      <w:r w:rsidR="00C17BCA" w:rsidRPr="001A7241">
        <w:t>роста благосостояния и качества жизни населения на основе структурных преобразований в экономике, ускорения темпов прироста валового муниципального продукта, увеличения эффективности производства во всех основных отраслях хозяйственного комплекса на основе инновационного развития, улучшения делового и инвестиционного климата, снижения уровня безработицы, роста доходов населения</w:t>
      </w:r>
      <w:r w:rsidRPr="003339B8">
        <w:t>.</w:t>
      </w:r>
    </w:p>
    <w:p w:rsidR="003339B8" w:rsidRPr="003339B8" w:rsidRDefault="003339B8" w:rsidP="00AD0C6F">
      <w:pPr>
        <w:ind w:left="567" w:firstLine="567"/>
        <w:jc w:val="both"/>
      </w:pPr>
      <w:r w:rsidRPr="003339B8">
        <w:t>Для достижения поставленной задачи администрация должна:</w:t>
      </w:r>
    </w:p>
    <w:p w:rsidR="003339B8" w:rsidRPr="003339B8" w:rsidRDefault="003339B8" w:rsidP="00170498">
      <w:pPr>
        <w:widowControl/>
        <w:numPr>
          <w:ilvl w:val="0"/>
          <w:numId w:val="7"/>
        </w:numPr>
        <w:tabs>
          <w:tab w:val="clear" w:pos="1620"/>
          <w:tab w:val="num" w:pos="1134"/>
        </w:tabs>
        <w:autoSpaceDE/>
        <w:autoSpaceDN/>
        <w:adjustRightInd/>
        <w:ind w:left="567" w:firstLine="567"/>
        <w:jc w:val="both"/>
      </w:pPr>
      <w:r w:rsidRPr="003339B8">
        <w:t>обеспечить конкурентоспособность и развитие районной экономики, поддержание деловой активности в районе;</w:t>
      </w:r>
    </w:p>
    <w:p w:rsidR="003339B8" w:rsidRPr="003339B8" w:rsidRDefault="003339B8" w:rsidP="00170498">
      <w:pPr>
        <w:widowControl/>
        <w:numPr>
          <w:ilvl w:val="0"/>
          <w:numId w:val="7"/>
        </w:numPr>
        <w:tabs>
          <w:tab w:val="clear" w:pos="1620"/>
          <w:tab w:val="num" w:pos="1134"/>
        </w:tabs>
        <w:autoSpaceDE/>
        <w:autoSpaceDN/>
        <w:adjustRightInd/>
        <w:ind w:left="567" w:firstLine="567"/>
        <w:jc w:val="both"/>
      </w:pPr>
      <w:r w:rsidRPr="003339B8">
        <w:t>регулировать рынок труда, переобучение и трудоустройство населения;</w:t>
      </w:r>
    </w:p>
    <w:p w:rsidR="003339B8" w:rsidRPr="003339B8" w:rsidRDefault="003339B8" w:rsidP="00170498">
      <w:pPr>
        <w:widowControl/>
        <w:numPr>
          <w:ilvl w:val="0"/>
          <w:numId w:val="7"/>
        </w:numPr>
        <w:tabs>
          <w:tab w:val="clear" w:pos="1620"/>
          <w:tab w:val="num" w:pos="1134"/>
        </w:tabs>
        <w:autoSpaceDE/>
        <w:autoSpaceDN/>
        <w:adjustRightInd/>
        <w:ind w:left="567" w:firstLine="567"/>
        <w:jc w:val="both"/>
      </w:pPr>
      <w:r w:rsidRPr="003339B8">
        <w:t>сократить издержки в бюджетном секторе, включая меры по оптимизации текущих расходов, энергосбережению и ускоренной реализации проектов модернизации коммунальных сетей;</w:t>
      </w:r>
    </w:p>
    <w:p w:rsidR="00AD0C6F" w:rsidRPr="00AD0C6F" w:rsidRDefault="003339B8" w:rsidP="00AD0C6F">
      <w:pPr>
        <w:ind w:left="567" w:firstLine="567"/>
        <w:jc w:val="both"/>
      </w:pPr>
      <w:r w:rsidRPr="00AD0C6F">
        <w:t xml:space="preserve">Возросший экономический потенциал привел к повышению уровня реальных располагаемых денежных доходов населения. </w:t>
      </w:r>
      <w:r w:rsidR="00AD0C6F" w:rsidRPr="00AD0C6F">
        <w:rPr>
          <w:rFonts w:ascii="Times New Roman CYR" w:hAnsi="Times New Roman CYR" w:cs="Times New Roman CYR"/>
        </w:rPr>
        <w:t>За прошлый год реально располагаемые денежные доходы населения выросли. При этом среднемесячные денежные доходы на душу населения в 201</w:t>
      </w:r>
      <w:r w:rsidR="00361E01">
        <w:rPr>
          <w:rFonts w:ascii="Times New Roman CYR" w:hAnsi="Times New Roman CYR" w:cs="Times New Roman CYR"/>
        </w:rPr>
        <w:t>4</w:t>
      </w:r>
      <w:r w:rsidR="00AD0C6F" w:rsidRPr="00AD0C6F">
        <w:rPr>
          <w:rFonts w:ascii="Times New Roman CYR" w:hAnsi="Times New Roman CYR" w:cs="Times New Roman CYR"/>
        </w:rPr>
        <w:t xml:space="preserve"> году </w:t>
      </w:r>
      <w:r w:rsidR="00361E01">
        <w:rPr>
          <w:rFonts w:ascii="Times New Roman CYR" w:hAnsi="Times New Roman CYR" w:cs="Times New Roman CYR"/>
        </w:rPr>
        <w:t>составили 9700,0 рублей</w:t>
      </w:r>
      <w:r w:rsidRPr="00AD0C6F">
        <w:t xml:space="preserve">. </w:t>
      </w:r>
      <w:r w:rsidR="00AD0C6F" w:rsidRPr="00AD0C6F">
        <w:rPr>
          <w:rFonts w:ascii="Times New Roman CYR" w:hAnsi="Times New Roman CYR" w:cs="Times New Roman CYR"/>
        </w:rPr>
        <w:t>Среднемесячная начисленная заработная плата одного работника составила по итогам 201</w:t>
      </w:r>
      <w:r w:rsidR="00361E01">
        <w:rPr>
          <w:rFonts w:ascii="Times New Roman CYR" w:hAnsi="Times New Roman CYR" w:cs="Times New Roman CYR"/>
        </w:rPr>
        <w:t>4 года 17964,6</w:t>
      </w:r>
      <w:r w:rsidR="00AD0C6F" w:rsidRPr="00AD0C6F">
        <w:rPr>
          <w:rFonts w:ascii="Times New Roman CYR" w:hAnsi="Times New Roman CYR" w:cs="Times New Roman CYR"/>
        </w:rPr>
        <w:t xml:space="preserve"> рублей</w:t>
      </w:r>
      <w:r w:rsidR="00361E01">
        <w:rPr>
          <w:rFonts w:ascii="Times New Roman CYR" w:hAnsi="Times New Roman CYR" w:cs="Times New Roman CYR"/>
        </w:rPr>
        <w:t>.</w:t>
      </w:r>
    </w:p>
    <w:p w:rsidR="00AD0C6F" w:rsidRPr="00AD0C6F" w:rsidRDefault="00AD0C6F" w:rsidP="00AD0C6F">
      <w:pPr>
        <w:ind w:left="567" w:firstLine="567"/>
        <w:jc w:val="both"/>
        <w:rPr>
          <w:b/>
        </w:rPr>
      </w:pPr>
      <w:r w:rsidRPr="00AD0C6F">
        <w:rPr>
          <w:rFonts w:ascii="Times New Roman CYR" w:hAnsi="Times New Roman CYR" w:cs="Times New Roman CYR"/>
        </w:rPr>
        <w:t>Просроченная задолженность по заработной плате организаций и предприятий за 201</w:t>
      </w:r>
      <w:r w:rsidR="00361E01">
        <w:rPr>
          <w:rFonts w:ascii="Times New Roman CYR" w:hAnsi="Times New Roman CYR" w:cs="Times New Roman CYR"/>
        </w:rPr>
        <w:t>4</w:t>
      </w:r>
      <w:r w:rsidRPr="00AD0C6F">
        <w:rPr>
          <w:rFonts w:ascii="Times New Roman CYR" w:hAnsi="Times New Roman CYR" w:cs="Times New Roman CYR"/>
        </w:rPr>
        <w:t xml:space="preserve"> год не имеется.</w:t>
      </w:r>
    </w:p>
    <w:p w:rsidR="003339B8" w:rsidRPr="003339B8" w:rsidRDefault="00C54DC5" w:rsidP="00AD0C6F">
      <w:pPr>
        <w:pStyle w:val="ae"/>
        <w:spacing w:after="0"/>
        <w:ind w:left="567" w:firstLine="567"/>
        <w:jc w:val="both"/>
      </w:pPr>
      <w:r>
        <w:t>Объем</w:t>
      </w:r>
      <w:r w:rsidR="003339B8" w:rsidRPr="003339B8">
        <w:t xml:space="preserve"> реального валового муниципального продукта в 20</w:t>
      </w:r>
      <w:r w:rsidR="00AD0C6F">
        <w:t>1</w:t>
      </w:r>
      <w:r w:rsidR="00361E01">
        <w:t>4</w:t>
      </w:r>
      <w:r w:rsidR="003339B8" w:rsidRPr="003339B8">
        <w:t xml:space="preserve">году составил </w:t>
      </w:r>
      <w:r w:rsidR="00361E01">
        <w:t>2449,0</w:t>
      </w:r>
      <w:r w:rsidR="003339B8" w:rsidRPr="003339B8">
        <w:t xml:space="preserve">млн. рублей. </w:t>
      </w:r>
    </w:p>
    <w:p w:rsidR="003339B8" w:rsidRPr="003339B8" w:rsidRDefault="003339B8" w:rsidP="00AD0C6F">
      <w:pPr>
        <w:pStyle w:val="ae"/>
        <w:spacing w:after="0"/>
        <w:ind w:left="567" w:firstLine="567"/>
        <w:jc w:val="both"/>
      </w:pPr>
      <w:r w:rsidRPr="003339B8">
        <w:t>За 20</w:t>
      </w:r>
      <w:r w:rsidR="00C54DC5">
        <w:t>1</w:t>
      </w:r>
      <w:r w:rsidR="00361E01">
        <w:t>4</w:t>
      </w:r>
      <w:r w:rsidRPr="003339B8">
        <w:t xml:space="preserve"> год инвестиции в основной капитал за счет всех источников финансирования составили </w:t>
      </w:r>
      <w:r w:rsidR="00221BEB">
        <w:t>467,3</w:t>
      </w:r>
      <w:r w:rsidRPr="003339B8">
        <w:t xml:space="preserve"> млн. рублей. </w:t>
      </w:r>
    </w:p>
    <w:p w:rsidR="00C54DC5" w:rsidRPr="00C54DC5" w:rsidRDefault="00C54DC5" w:rsidP="00C54DC5">
      <w:pPr>
        <w:ind w:left="567" w:firstLine="567"/>
        <w:jc w:val="both"/>
      </w:pPr>
      <w:r w:rsidRPr="00C54DC5">
        <w:t>Оборот розничной торговли за 201</w:t>
      </w:r>
      <w:r w:rsidR="00221BEB">
        <w:t>4</w:t>
      </w:r>
      <w:r w:rsidRPr="00C54DC5">
        <w:t xml:space="preserve"> год составил 1</w:t>
      </w:r>
      <w:r w:rsidR="00221BEB">
        <w:t>628</w:t>
      </w:r>
      <w:r w:rsidRPr="00C54DC5">
        <w:t xml:space="preserve">,0 </w:t>
      </w:r>
      <w:r w:rsidR="00221BEB">
        <w:t>млн</w:t>
      </w:r>
      <w:r w:rsidRPr="00C54DC5">
        <w:t xml:space="preserve">. рублей. </w:t>
      </w:r>
      <w:r w:rsidRPr="00C54DC5">
        <w:lastRenderedPageBreak/>
        <w:t xml:space="preserve">Товарооборот розничной торговли на душу населения составляет </w:t>
      </w:r>
      <w:r w:rsidR="00221BEB">
        <w:t>28860,0</w:t>
      </w:r>
      <w:r w:rsidRPr="00C54DC5">
        <w:t xml:space="preserve"> рублей.  </w:t>
      </w:r>
    </w:p>
    <w:p w:rsidR="008B1B8F" w:rsidRDefault="003339B8" w:rsidP="008B1B8F">
      <w:pPr>
        <w:pStyle w:val="ae"/>
        <w:tabs>
          <w:tab w:val="left" w:pos="-709"/>
          <w:tab w:val="num" w:pos="1134"/>
        </w:tabs>
        <w:spacing w:after="0"/>
        <w:ind w:left="567" w:firstLine="567"/>
        <w:jc w:val="both"/>
      </w:pPr>
      <w:r w:rsidRPr="003339B8">
        <w:t xml:space="preserve">Для успешного решения задач по наращиванию экономического потенциала агропромышленного комплекса района была принята районная целевая программа </w:t>
      </w:r>
      <w:r w:rsidR="00C54DC5">
        <w:t>«Развитие агропромышленного комплекса района 2013-20</w:t>
      </w:r>
      <w:r w:rsidR="008B1B8F">
        <w:t>2</w:t>
      </w:r>
      <w:r w:rsidR="00C54DC5">
        <w:t xml:space="preserve">0 годы» и Программа </w:t>
      </w:r>
      <w:r w:rsidR="00C54DC5" w:rsidRPr="00C54DC5">
        <w:t>«Развитие садоводства в  муниципальном районе «Ботлихский район» на 2012-2016 годы»</w:t>
      </w:r>
      <w:r w:rsidR="00C54DC5">
        <w:t>.</w:t>
      </w:r>
      <w:r w:rsidR="00CF6BA4">
        <w:t xml:space="preserve"> В рамках реализации этих программ </w:t>
      </w:r>
      <w:r w:rsidR="00221BEB">
        <w:t xml:space="preserve">в 2014 году </w:t>
      </w:r>
      <w:r w:rsidR="00CF6BA4">
        <w:t>произведен</w:t>
      </w:r>
      <w:r w:rsidR="008B1B8F">
        <w:t>а</w:t>
      </w:r>
      <w:r w:rsidR="00CF6BA4">
        <w:t xml:space="preserve"> закладка садов на </w:t>
      </w:r>
      <w:r w:rsidR="00221BEB">
        <w:t>41</w:t>
      </w:r>
      <w:r w:rsidR="00CF6BA4">
        <w:t xml:space="preserve"> га.</w:t>
      </w:r>
    </w:p>
    <w:p w:rsidR="003339B8" w:rsidRPr="003339B8" w:rsidRDefault="00CF6BA4" w:rsidP="008B1B8F">
      <w:pPr>
        <w:pStyle w:val="ae"/>
        <w:tabs>
          <w:tab w:val="left" w:pos="-709"/>
          <w:tab w:val="num" w:pos="1134"/>
        </w:tabs>
        <w:spacing w:after="0"/>
        <w:ind w:left="567" w:firstLine="567"/>
        <w:jc w:val="both"/>
      </w:pPr>
      <w:r>
        <w:t xml:space="preserve"> Объем производства продукции сельского хозяйства за 201</w:t>
      </w:r>
      <w:r w:rsidR="00221BEB">
        <w:t>4</w:t>
      </w:r>
      <w:r>
        <w:t xml:space="preserve"> год </w:t>
      </w:r>
      <w:r w:rsidR="00100DC5">
        <w:t xml:space="preserve">составляет </w:t>
      </w:r>
      <w:r w:rsidR="00221BEB">
        <w:t>2362</w:t>
      </w:r>
      <w:r>
        <w:t>,0 млн. рублей</w:t>
      </w:r>
      <w:r w:rsidR="00221BEB">
        <w:t xml:space="preserve"> или 110,5% к 2013 году</w:t>
      </w:r>
      <w:r>
        <w:t>.</w:t>
      </w:r>
    </w:p>
    <w:p w:rsidR="00614D9D" w:rsidRDefault="00614D9D" w:rsidP="00073848">
      <w:pPr>
        <w:ind w:left="567" w:firstLine="567"/>
        <w:jc w:val="both"/>
        <w:rPr>
          <w:b/>
        </w:rPr>
      </w:pPr>
    </w:p>
    <w:p w:rsidR="00A8318B" w:rsidRDefault="00B4396C" w:rsidP="00073848">
      <w:pPr>
        <w:ind w:left="567" w:firstLine="567"/>
        <w:jc w:val="both"/>
        <w:rPr>
          <w:b/>
        </w:rPr>
      </w:pPr>
      <w:r>
        <w:rPr>
          <w:b/>
        </w:rPr>
        <w:t>1.</w:t>
      </w:r>
      <w:r w:rsidR="003339B8">
        <w:rPr>
          <w:b/>
        </w:rPr>
        <w:t>6</w:t>
      </w:r>
      <w:r>
        <w:rPr>
          <w:b/>
        </w:rPr>
        <w:t>.</w:t>
      </w:r>
      <w:r w:rsidR="001557B3" w:rsidRPr="00A90020">
        <w:rPr>
          <w:b/>
        </w:rPr>
        <w:t>Основные направления развития муниципального района</w:t>
      </w:r>
    </w:p>
    <w:p w:rsidR="002D22E0" w:rsidRDefault="002D22E0" w:rsidP="00073848">
      <w:pPr>
        <w:ind w:left="567" w:firstLine="567"/>
        <w:jc w:val="both"/>
      </w:pPr>
    </w:p>
    <w:p w:rsidR="00F90FFA" w:rsidRDefault="00F90FFA" w:rsidP="00073848">
      <w:pPr>
        <w:ind w:left="567" w:firstLine="567"/>
        <w:jc w:val="both"/>
      </w:pPr>
      <w:r>
        <w:t>На основе анализа социально-экономического положения муниципального района, установления сильных и слабых сторон (потенциала и проблем) его развития с учетом положений  Стратегии социально-экономического развития территориальной зоны Республики Дагестан  «Горный Дагестан» до 2025 года</w:t>
      </w:r>
      <w:r w:rsidR="009B36D5">
        <w:t xml:space="preserve">,Программы «социально-экономического развития района на 2014-2018 годы» </w:t>
      </w:r>
      <w:r w:rsidR="00B96E70">
        <w:t>и Приоритетных проектов развития Республики Дагестан</w:t>
      </w:r>
      <w:r>
        <w:t xml:space="preserve"> определяются следующие приоритеты социально-экономического </w:t>
      </w:r>
      <w:r w:rsidR="009B36D5">
        <w:t>развития МР «Ботлихский район»</w:t>
      </w:r>
      <w:r>
        <w:t>:</w:t>
      </w:r>
    </w:p>
    <w:p w:rsidR="00C153B6" w:rsidRDefault="00AC0EF1" w:rsidP="00073848">
      <w:pPr>
        <w:pStyle w:val="31"/>
        <w:spacing w:after="0"/>
        <w:ind w:left="567" w:firstLine="567"/>
        <w:jc w:val="both"/>
        <w:rPr>
          <w:b/>
          <w:i w:val="0"/>
          <w:sz w:val="28"/>
          <w:szCs w:val="28"/>
          <w:u w:val="none"/>
        </w:rPr>
      </w:pPr>
      <w:r>
        <w:rPr>
          <w:b/>
          <w:i w:val="0"/>
          <w:sz w:val="28"/>
          <w:szCs w:val="28"/>
          <w:u w:val="none"/>
        </w:rPr>
        <w:t xml:space="preserve">1.6.1. </w:t>
      </w:r>
      <w:r w:rsidR="00A31955">
        <w:rPr>
          <w:b/>
          <w:i w:val="0"/>
          <w:sz w:val="28"/>
          <w:szCs w:val="28"/>
          <w:u w:val="none"/>
        </w:rPr>
        <w:t>Промышленность</w:t>
      </w:r>
    </w:p>
    <w:p w:rsidR="00C153B6" w:rsidRDefault="00A31955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- </w:t>
      </w:r>
      <w:r w:rsidR="00C153B6">
        <w:rPr>
          <w:i w:val="0"/>
          <w:sz w:val="28"/>
          <w:szCs w:val="28"/>
          <w:u w:val="none"/>
        </w:rPr>
        <w:t>модернизация промышленных предприятий;</w:t>
      </w:r>
    </w:p>
    <w:p w:rsidR="00A11F95" w:rsidRDefault="00C153B6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-</w:t>
      </w:r>
      <w:r w:rsidR="00A31955">
        <w:rPr>
          <w:i w:val="0"/>
          <w:sz w:val="28"/>
          <w:szCs w:val="28"/>
          <w:u w:val="none"/>
        </w:rPr>
        <w:t>н</w:t>
      </w:r>
      <w:r w:rsidR="00994115" w:rsidRPr="00A90020">
        <w:rPr>
          <w:i w:val="0"/>
          <w:sz w:val="28"/>
          <w:szCs w:val="28"/>
          <w:u w:val="none"/>
        </w:rPr>
        <w:t xml:space="preserve">аращивание  производств </w:t>
      </w:r>
      <w:r w:rsidR="00203563" w:rsidRPr="00A90020">
        <w:rPr>
          <w:i w:val="0"/>
          <w:sz w:val="28"/>
          <w:szCs w:val="28"/>
          <w:u w:val="none"/>
        </w:rPr>
        <w:t>и увеличение конкурентно способной продукции</w:t>
      </w:r>
      <w:r w:rsidR="00994115" w:rsidRPr="00A90020">
        <w:rPr>
          <w:i w:val="0"/>
          <w:sz w:val="28"/>
          <w:szCs w:val="28"/>
          <w:u w:val="none"/>
        </w:rPr>
        <w:t xml:space="preserve"> на промышленных предприятиях, в частности на </w:t>
      </w:r>
      <w:r w:rsidR="00D678C5" w:rsidRPr="00A90020">
        <w:rPr>
          <w:i w:val="0"/>
          <w:sz w:val="28"/>
          <w:szCs w:val="28"/>
          <w:u w:val="none"/>
        </w:rPr>
        <w:t>ОАО «Ботлихский консервный завод», ОАО «Тлохский консервный завод», ОАО «Ботлихский завод ТС ЭВМ» и ГУП «Фабрика народных промыслов»</w:t>
      </w:r>
      <w:r w:rsidR="00073848">
        <w:rPr>
          <w:i w:val="0"/>
          <w:sz w:val="28"/>
          <w:szCs w:val="28"/>
          <w:u w:val="none"/>
        </w:rPr>
        <w:t>;</w:t>
      </w:r>
    </w:p>
    <w:p w:rsidR="00A31955" w:rsidRPr="00073848" w:rsidRDefault="00A31955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073848">
        <w:rPr>
          <w:i w:val="0"/>
          <w:sz w:val="28"/>
          <w:szCs w:val="28"/>
          <w:u w:val="none"/>
        </w:rPr>
        <w:t>-развитие производства безалкогольных напитков на фруктово</w:t>
      </w:r>
      <w:r w:rsidR="00073848" w:rsidRPr="00073848">
        <w:rPr>
          <w:i w:val="0"/>
          <w:sz w:val="28"/>
          <w:szCs w:val="28"/>
          <w:u w:val="none"/>
        </w:rPr>
        <w:t>-</w:t>
      </w:r>
      <w:r w:rsidRPr="00073848">
        <w:rPr>
          <w:i w:val="0"/>
          <w:sz w:val="28"/>
          <w:szCs w:val="28"/>
          <w:u w:val="none"/>
        </w:rPr>
        <w:t>консервных заводах;</w:t>
      </w:r>
    </w:p>
    <w:p w:rsidR="00A31955" w:rsidRPr="00073848" w:rsidRDefault="00A31955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073848">
        <w:rPr>
          <w:i w:val="0"/>
          <w:sz w:val="28"/>
          <w:szCs w:val="28"/>
          <w:u w:val="none"/>
        </w:rPr>
        <w:t>-развитие производства хлеба, хлебо</w:t>
      </w:r>
      <w:r w:rsidR="00073848">
        <w:rPr>
          <w:i w:val="0"/>
          <w:sz w:val="28"/>
          <w:szCs w:val="28"/>
          <w:u w:val="none"/>
        </w:rPr>
        <w:t>булочных и кондитерских изделий.</w:t>
      </w:r>
    </w:p>
    <w:p w:rsidR="00C153B6" w:rsidRPr="00073848" w:rsidRDefault="00C153B6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</w:p>
    <w:p w:rsidR="00A31955" w:rsidRDefault="00AC0EF1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 w:rsidRPr="00891AC3">
        <w:rPr>
          <w:b/>
          <w:sz w:val="28"/>
          <w:lang w:val="ru-RU"/>
        </w:rPr>
        <w:t>1.6.</w:t>
      </w:r>
      <w:r>
        <w:rPr>
          <w:b/>
          <w:sz w:val="28"/>
          <w:lang w:val="ru-RU"/>
        </w:rPr>
        <w:t>2</w:t>
      </w:r>
      <w:r w:rsidRPr="00891AC3">
        <w:rPr>
          <w:b/>
          <w:sz w:val="28"/>
          <w:lang w:val="ru-RU"/>
        </w:rPr>
        <w:t xml:space="preserve">. </w:t>
      </w:r>
      <w:r w:rsidR="00A31955" w:rsidRPr="00AC0EF1">
        <w:rPr>
          <w:b/>
          <w:sz w:val="28"/>
          <w:lang w:val="ru-RU"/>
        </w:rPr>
        <w:t>Сельское</w:t>
      </w:r>
      <w:r w:rsidR="00A31955">
        <w:rPr>
          <w:b/>
          <w:sz w:val="28"/>
          <w:lang w:val="ru-RU"/>
        </w:rPr>
        <w:t xml:space="preserve"> хозяйство</w:t>
      </w:r>
    </w:p>
    <w:p w:rsidR="00203563" w:rsidRPr="00A90020" w:rsidRDefault="00203563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Обеспечение эффективного функционирования агропромышленного комплекс, а именно:</w:t>
      </w:r>
    </w:p>
    <w:p w:rsidR="00BA491F" w:rsidRPr="00A90020" w:rsidRDefault="00D678C5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-учитывая долю животноводства в структуре сельского хозяйства, особое внимание следует уделить развитию этой отрасли, для чего необходимо: улучшить породный состав скота, расширить кормовую базу и улучшить зооветеринарную работу;</w:t>
      </w:r>
    </w:p>
    <w:p w:rsidR="00D678C5" w:rsidRPr="00A90020" w:rsidRDefault="00BA491F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-</w:t>
      </w:r>
      <w:r w:rsidR="00E34777" w:rsidRPr="00A90020">
        <w:rPr>
          <w:sz w:val="28"/>
          <w:lang w:val="ru-RU"/>
        </w:rPr>
        <w:t>обновление парка сельскохозяйственной техникой;</w:t>
      </w:r>
    </w:p>
    <w:p w:rsidR="00D678C5" w:rsidRPr="00A90020" w:rsidRDefault="00D678C5" w:rsidP="00304A36">
      <w:pPr>
        <w:tabs>
          <w:tab w:val="num" w:pos="709"/>
        </w:tabs>
        <w:ind w:left="567" w:firstLine="567"/>
        <w:jc w:val="both"/>
      </w:pPr>
      <w:r w:rsidRPr="00A90020">
        <w:t>-развитие горно-долинного садоводства, закладка новых садов с цельюсовершенствования структуры и ассортимента насаждений;</w:t>
      </w:r>
    </w:p>
    <w:p w:rsidR="00D678C5" w:rsidRPr="00A90020" w:rsidRDefault="00D678C5" w:rsidP="00304A36">
      <w:pPr>
        <w:tabs>
          <w:tab w:val="num" w:pos="709"/>
        </w:tabs>
        <w:ind w:left="567" w:firstLine="567"/>
        <w:jc w:val="both"/>
      </w:pPr>
      <w:r w:rsidRPr="00A90020">
        <w:t>-создание питомника с целью возрождения плодовых культур районированных сортов;</w:t>
      </w:r>
    </w:p>
    <w:p w:rsidR="00D678C5" w:rsidRPr="00A90020" w:rsidRDefault="00D678C5" w:rsidP="00304A36">
      <w:pPr>
        <w:tabs>
          <w:tab w:val="num" w:pos="709"/>
        </w:tabs>
        <w:ind w:left="567" w:firstLine="567"/>
        <w:jc w:val="both"/>
      </w:pPr>
      <w:r w:rsidRPr="00A90020">
        <w:t>-развитие овощеводства закрытого грунта;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lastRenderedPageBreak/>
        <w:t>- с</w:t>
      </w:r>
      <w:r w:rsidR="00F90FFA" w:rsidRPr="000417E5">
        <w:t>троительство (реконструкция) и модернизация сетей и объектов водоснабжения;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t>- с</w:t>
      </w:r>
      <w:r w:rsidR="00F90FFA" w:rsidRPr="000417E5">
        <w:t>троительство сетей и объектов водоотведения (очистных сооружений);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t>- с</w:t>
      </w:r>
      <w:r w:rsidR="00F90FFA" w:rsidRPr="000417E5">
        <w:t>троительство сетей и объектов газоснабжения;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t>- в</w:t>
      </w:r>
      <w:r w:rsidR="00F90FFA" w:rsidRPr="000417E5">
        <w:t>недрение современных технологий вывоза, переработки и утилизации отходов промышленности, сельского хозяйства и бытовых отходов.</w:t>
      </w:r>
    </w:p>
    <w:p w:rsidR="00F90FFA" w:rsidRPr="000417E5" w:rsidRDefault="00773895" w:rsidP="000417E5">
      <w:pPr>
        <w:tabs>
          <w:tab w:val="num" w:pos="709"/>
        </w:tabs>
        <w:ind w:left="567" w:firstLine="567"/>
        <w:jc w:val="both"/>
      </w:pPr>
      <w:r>
        <w:t xml:space="preserve"> - с</w:t>
      </w:r>
      <w:r w:rsidR="00F90FFA" w:rsidRPr="000417E5">
        <w:t>троительство, реконструкция и ремонт дорог республиканского и местного значения;</w:t>
      </w:r>
    </w:p>
    <w:p w:rsidR="00F90FFA" w:rsidRDefault="000417E5" w:rsidP="000417E5">
      <w:pPr>
        <w:tabs>
          <w:tab w:val="num" w:pos="709"/>
        </w:tabs>
        <w:ind w:left="567" w:firstLine="567"/>
        <w:jc w:val="both"/>
      </w:pPr>
      <w:r>
        <w:t>- с</w:t>
      </w:r>
      <w:r w:rsidR="00F90FFA" w:rsidRPr="000417E5">
        <w:t>троительство автодорожных обходов транспор</w:t>
      </w:r>
      <w:r>
        <w:t>тных узлов и населенных пунктов.</w:t>
      </w:r>
    </w:p>
    <w:p w:rsidR="002A10BD" w:rsidRPr="00AC0EF1" w:rsidRDefault="00AC0EF1" w:rsidP="00A8318B">
      <w:pPr>
        <w:shd w:val="clear" w:color="auto" w:fill="FFFFFF"/>
        <w:tabs>
          <w:tab w:val="left" w:pos="437"/>
          <w:tab w:val="left" w:pos="9498"/>
        </w:tabs>
        <w:spacing w:before="14" w:line="302" w:lineRule="exact"/>
        <w:ind w:left="567" w:right="2" w:firstLine="567"/>
        <w:jc w:val="both"/>
        <w:rPr>
          <w:b/>
          <w:bCs/>
          <w:spacing w:val="-2"/>
        </w:rPr>
      </w:pPr>
      <w:r w:rsidRPr="00AC0EF1">
        <w:rPr>
          <w:b/>
          <w:bCs/>
          <w:spacing w:val="-2"/>
        </w:rPr>
        <w:t xml:space="preserve">1.6.3. </w:t>
      </w:r>
      <w:r w:rsidR="002A10BD" w:rsidRPr="001B4727">
        <w:rPr>
          <w:b/>
          <w:bCs/>
          <w:spacing w:val="-2"/>
        </w:rPr>
        <w:t>Топливно-энергетический комплекс</w:t>
      </w:r>
    </w:p>
    <w:p w:rsidR="002A10BD" w:rsidRPr="001B4727" w:rsidRDefault="002A10BD" w:rsidP="00A8318B">
      <w:pPr>
        <w:shd w:val="clear" w:color="auto" w:fill="FFFFFF"/>
        <w:tabs>
          <w:tab w:val="left" w:pos="437"/>
          <w:tab w:val="left" w:pos="9498"/>
        </w:tabs>
        <w:ind w:left="567" w:right="2" w:firstLine="567"/>
        <w:jc w:val="both"/>
        <w:rPr>
          <w:bCs/>
        </w:rPr>
      </w:pPr>
      <w:r>
        <w:rPr>
          <w:color w:val="000000"/>
          <w:spacing w:val="-1"/>
        </w:rPr>
        <w:t>-</w:t>
      </w:r>
      <w:r w:rsidR="004C70F0">
        <w:rPr>
          <w:color w:val="000000"/>
          <w:spacing w:val="-1"/>
        </w:rPr>
        <w:t>к</w:t>
      </w:r>
      <w:r w:rsidRPr="001B4727">
        <w:rPr>
          <w:color w:val="000000"/>
          <w:spacing w:val="-1"/>
        </w:rPr>
        <w:t>апитальный ремонт линий электропередач на территории района</w:t>
      </w:r>
      <w:r w:rsidR="004C70F0">
        <w:rPr>
          <w:color w:val="000000"/>
          <w:spacing w:val="-1"/>
        </w:rPr>
        <w:t>;</w:t>
      </w:r>
    </w:p>
    <w:p w:rsidR="00E71623" w:rsidRDefault="002A10BD" w:rsidP="00A8318B">
      <w:pPr>
        <w:shd w:val="clear" w:color="auto" w:fill="FFFFFF"/>
        <w:tabs>
          <w:tab w:val="left" w:pos="437"/>
          <w:tab w:val="left" w:pos="9498"/>
        </w:tabs>
        <w:ind w:left="567" w:right="2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4C70F0">
        <w:rPr>
          <w:color w:val="000000"/>
          <w:spacing w:val="-1"/>
        </w:rPr>
        <w:t>р</w:t>
      </w:r>
      <w:r w:rsidRPr="001B4727">
        <w:rPr>
          <w:color w:val="000000"/>
          <w:spacing w:val="-1"/>
        </w:rPr>
        <w:t>еконструкция внутрисельс</w:t>
      </w:r>
      <w:r w:rsidR="004C70F0">
        <w:rPr>
          <w:color w:val="000000"/>
          <w:spacing w:val="-1"/>
        </w:rPr>
        <w:t>ких линий электропередач;</w:t>
      </w:r>
    </w:p>
    <w:p w:rsidR="002A10BD" w:rsidRDefault="002A10BD" w:rsidP="00A8318B">
      <w:pPr>
        <w:shd w:val="clear" w:color="auto" w:fill="FFFFFF"/>
        <w:tabs>
          <w:tab w:val="left" w:pos="437"/>
          <w:tab w:val="left" w:pos="9498"/>
        </w:tabs>
        <w:ind w:left="567" w:right="2" w:firstLine="567"/>
        <w:jc w:val="both"/>
      </w:pPr>
      <w:r>
        <w:t>-</w:t>
      </w:r>
      <w:r w:rsidR="004C70F0">
        <w:t>г</w:t>
      </w:r>
      <w:r w:rsidRPr="001B4727">
        <w:t>азификация всех населенных пунктов района.</w:t>
      </w:r>
    </w:p>
    <w:p w:rsidR="00E71623" w:rsidRDefault="00AC0EF1" w:rsidP="005D0993">
      <w:pPr>
        <w:shd w:val="clear" w:color="auto" w:fill="FFFFFF"/>
        <w:tabs>
          <w:tab w:val="left" w:pos="437"/>
        </w:tabs>
        <w:ind w:left="567" w:right="1843" w:firstLine="567"/>
        <w:jc w:val="both"/>
        <w:rPr>
          <w:b/>
          <w:bCs/>
          <w:spacing w:val="-1"/>
        </w:rPr>
      </w:pPr>
      <w:r w:rsidRPr="00AC0EF1">
        <w:rPr>
          <w:b/>
          <w:bCs/>
          <w:spacing w:val="-2"/>
        </w:rPr>
        <w:t>1.6.</w:t>
      </w:r>
      <w:r>
        <w:rPr>
          <w:b/>
          <w:bCs/>
          <w:spacing w:val="-2"/>
        </w:rPr>
        <w:t>4</w:t>
      </w:r>
      <w:r w:rsidRPr="00AC0EF1">
        <w:rPr>
          <w:b/>
          <w:bCs/>
          <w:spacing w:val="-2"/>
        </w:rPr>
        <w:t xml:space="preserve">. </w:t>
      </w:r>
      <w:r w:rsidR="002A10BD" w:rsidRPr="001B4727">
        <w:rPr>
          <w:b/>
          <w:bCs/>
          <w:spacing w:val="-1"/>
        </w:rPr>
        <w:t>Социально-инновационный комплекс.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E71623">
        <w:t>с</w:t>
      </w:r>
      <w:r w:rsidRPr="001B4727">
        <w:t>троительство, реконструкция и модернизация объектов здравоохранения</w:t>
      </w:r>
      <w:r w:rsidR="00E71623">
        <w:t>;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E71623">
        <w:t>с</w:t>
      </w:r>
      <w:r w:rsidRPr="001B4727">
        <w:t>троительство, реконструкция и модернизация объектов образования</w:t>
      </w:r>
      <w:r w:rsidR="00E71623">
        <w:t>;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614D9D">
        <w:t>строительство объектов</w:t>
      </w:r>
      <w:r w:rsidRPr="001B4727">
        <w:t xml:space="preserve"> физической культуры и спорта</w:t>
      </w:r>
      <w:r w:rsidR="00E71623">
        <w:t>;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E71623">
        <w:t>с</w:t>
      </w:r>
      <w:r w:rsidRPr="001B4727">
        <w:t>троите</w:t>
      </w:r>
      <w:r w:rsidR="00614D9D">
        <w:t>льство и реконструкция объектов</w:t>
      </w:r>
      <w:r w:rsidR="00E71623">
        <w:t>;</w:t>
      </w:r>
    </w:p>
    <w:p w:rsidR="00814FC4" w:rsidRDefault="002A10BD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spacing w:val="-3"/>
        </w:rPr>
      </w:pPr>
      <w:r>
        <w:rPr>
          <w:spacing w:val="-3"/>
        </w:rPr>
        <w:t>-</w:t>
      </w:r>
      <w:r w:rsidR="00E71623">
        <w:rPr>
          <w:spacing w:val="-3"/>
        </w:rPr>
        <w:t>р</w:t>
      </w:r>
      <w:r w:rsidRPr="002A10BD">
        <w:rPr>
          <w:spacing w:val="-3"/>
        </w:rPr>
        <w:t>еконструкция объектов культурного наследия</w:t>
      </w:r>
      <w:r w:rsidR="00614D9D">
        <w:rPr>
          <w:spacing w:val="-3"/>
        </w:rPr>
        <w:t>.</w:t>
      </w:r>
    </w:p>
    <w:p w:rsidR="001F07E2" w:rsidRDefault="001F07E2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spacing w:val="-3"/>
        </w:rPr>
      </w:pPr>
    </w:p>
    <w:p w:rsidR="00F90FFA" w:rsidRDefault="00AC0EF1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b/>
        </w:rPr>
      </w:pPr>
      <w:r w:rsidRPr="00AC0EF1">
        <w:rPr>
          <w:b/>
          <w:bCs/>
          <w:spacing w:val="-2"/>
        </w:rPr>
        <w:t>1.6.</w:t>
      </w:r>
      <w:r>
        <w:rPr>
          <w:b/>
          <w:bCs/>
          <w:spacing w:val="-2"/>
        </w:rPr>
        <w:t>5</w:t>
      </w:r>
      <w:r w:rsidRPr="00AC0EF1">
        <w:rPr>
          <w:b/>
          <w:bCs/>
          <w:spacing w:val="-2"/>
        </w:rPr>
        <w:t xml:space="preserve">. </w:t>
      </w:r>
      <w:r w:rsidR="006D5E61" w:rsidRPr="006D5E61">
        <w:rPr>
          <w:b/>
        </w:rPr>
        <w:t>Рынок труда</w:t>
      </w:r>
    </w:p>
    <w:p w:rsidR="00814FC4" w:rsidRDefault="00814FC4" w:rsidP="00814FC4">
      <w:pPr>
        <w:shd w:val="clear" w:color="auto" w:fill="FFFFFF"/>
        <w:tabs>
          <w:tab w:val="left" w:pos="413"/>
        </w:tabs>
        <w:ind w:left="567" w:right="2" w:firstLine="567"/>
        <w:jc w:val="both"/>
      </w:pPr>
      <w:r w:rsidRPr="001F07E2">
        <w:t>- меры по развитию туристской инфраструктуры</w:t>
      </w:r>
    </w:p>
    <w:p w:rsidR="001F07E2" w:rsidRDefault="001F07E2" w:rsidP="00814FC4">
      <w:pPr>
        <w:shd w:val="clear" w:color="auto" w:fill="FFFFFF"/>
        <w:tabs>
          <w:tab w:val="left" w:pos="413"/>
        </w:tabs>
        <w:ind w:left="567" w:right="2" w:firstLine="567"/>
        <w:jc w:val="both"/>
      </w:pPr>
    </w:p>
    <w:p w:rsidR="001F07E2" w:rsidRPr="001F07E2" w:rsidRDefault="001F07E2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b/>
          <w:sz w:val="22"/>
          <w:szCs w:val="22"/>
        </w:rPr>
      </w:pPr>
      <w:r w:rsidRPr="001F07E2">
        <w:rPr>
          <w:b/>
        </w:rPr>
        <w:t>1.6.6.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адресная поддержка граждан, переезжающих в другую местность для трудоустройства на рабочие места постоянного и временного характера;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содействие развитию малого предпринимательства и самозанятости безработных граждан;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организация обучения (переобучения) безработных граждан по специальностям, востребованным на рынке труда.</w:t>
      </w:r>
    </w:p>
    <w:p w:rsidR="006D5E61" w:rsidRDefault="006D5E61" w:rsidP="00E71623">
      <w:pPr>
        <w:ind w:left="567" w:firstLine="567"/>
        <w:rPr>
          <w:b/>
        </w:rPr>
      </w:pPr>
    </w:p>
    <w:p w:rsidR="00F90FFA" w:rsidRPr="00E71623" w:rsidRDefault="00AC0EF1" w:rsidP="00A8318B">
      <w:pPr>
        <w:ind w:left="567" w:firstLine="567"/>
        <w:rPr>
          <w:b/>
          <w:sz w:val="22"/>
          <w:szCs w:val="22"/>
        </w:rPr>
      </w:pPr>
      <w:r w:rsidRPr="00AC0EF1">
        <w:rPr>
          <w:b/>
          <w:bCs/>
          <w:spacing w:val="-2"/>
        </w:rPr>
        <w:t>1.6.</w:t>
      </w:r>
      <w:r w:rsidR="001F07E2">
        <w:rPr>
          <w:b/>
          <w:bCs/>
          <w:spacing w:val="-2"/>
        </w:rPr>
        <w:t>7</w:t>
      </w:r>
      <w:r w:rsidRPr="00AC0EF1">
        <w:rPr>
          <w:b/>
          <w:bCs/>
          <w:spacing w:val="-2"/>
        </w:rPr>
        <w:t xml:space="preserve">. </w:t>
      </w:r>
      <w:r w:rsidR="006D5E61">
        <w:rPr>
          <w:b/>
        </w:rPr>
        <w:t>Малый бизнес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развитие инфраструктуры поддержки малого и среднего бизнеса;</w:t>
      </w:r>
    </w:p>
    <w:p w:rsidR="00F90FFA" w:rsidRDefault="002A10BD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формирование внешней благоприятной среды для развития бизнеса.</w:t>
      </w:r>
    </w:p>
    <w:p w:rsidR="006D5E61" w:rsidRDefault="006D5E61" w:rsidP="005D0993">
      <w:pPr>
        <w:widowControl/>
        <w:autoSpaceDE/>
        <w:autoSpaceDN/>
        <w:adjustRightInd/>
        <w:ind w:left="567" w:firstLine="567"/>
        <w:jc w:val="both"/>
      </w:pPr>
    </w:p>
    <w:p w:rsidR="00F90FFA" w:rsidRPr="00E71623" w:rsidRDefault="00AC0EF1" w:rsidP="00A8318B">
      <w:pPr>
        <w:widowControl/>
        <w:autoSpaceDE/>
        <w:autoSpaceDN/>
        <w:adjustRightInd/>
        <w:ind w:left="567" w:firstLine="567"/>
        <w:rPr>
          <w:b/>
          <w:sz w:val="22"/>
          <w:szCs w:val="22"/>
        </w:rPr>
      </w:pPr>
      <w:r w:rsidRPr="00AC0EF1">
        <w:rPr>
          <w:b/>
          <w:bCs/>
          <w:spacing w:val="-2"/>
        </w:rPr>
        <w:t>1.6.</w:t>
      </w:r>
      <w:r w:rsidR="00FF2086">
        <w:rPr>
          <w:b/>
          <w:bCs/>
          <w:spacing w:val="-2"/>
        </w:rPr>
        <w:t>7</w:t>
      </w:r>
      <w:r w:rsidRPr="00AC0EF1">
        <w:rPr>
          <w:b/>
          <w:bCs/>
          <w:spacing w:val="-2"/>
        </w:rPr>
        <w:t xml:space="preserve">. </w:t>
      </w:r>
      <w:r w:rsidR="006D5E61" w:rsidRPr="006D5E61">
        <w:rPr>
          <w:b/>
        </w:rPr>
        <w:t>Информационно-коммуникационная среда</w:t>
      </w:r>
    </w:p>
    <w:p w:rsidR="00F90FFA" w:rsidRDefault="002A10BD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внедрение информационных систем, обеспечивающих поддержку деятельности органов местного самоуправления;</w:t>
      </w:r>
    </w:p>
    <w:p w:rsidR="00F90FFA" w:rsidRDefault="002A10BD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обеспечение средствами видеонаблюдения общественных мест, социально-значимых объектов;</w:t>
      </w:r>
    </w:p>
    <w:p w:rsidR="00B43CBB" w:rsidRDefault="002A10BD" w:rsidP="009B36D5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развитие инфраструктуры широкополосного доступа к сети Интернет</w:t>
      </w:r>
      <w:r w:rsidR="009B36D5">
        <w:t>.</w:t>
      </w:r>
    </w:p>
    <w:p w:rsidR="006452D0" w:rsidRDefault="006452D0" w:rsidP="00DB66D2">
      <w:pPr>
        <w:ind w:left="567" w:firstLine="567"/>
        <w:rPr>
          <w:b/>
        </w:rPr>
        <w:sectPr w:rsidR="006452D0" w:rsidSect="008D4D27">
          <w:footerReference w:type="default" r:id="rId13"/>
          <w:pgSz w:w="11909" w:h="16834" w:code="9"/>
          <w:pgMar w:top="1134" w:right="851" w:bottom="992" w:left="1134" w:header="720" w:footer="720" w:gutter="0"/>
          <w:cols w:space="60"/>
          <w:noEndnote/>
          <w:titlePg/>
        </w:sectPr>
      </w:pPr>
    </w:p>
    <w:p w:rsidR="00DB66D2" w:rsidRPr="00C9085E" w:rsidRDefault="00DB66D2" w:rsidP="006452D0">
      <w:pPr>
        <w:ind w:left="567" w:firstLine="567"/>
        <w:jc w:val="center"/>
        <w:rPr>
          <w:b/>
        </w:rPr>
      </w:pPr>
      <w:r w:rsidRPr="00C9085E">
        <w:rPr>
          <w:b/>
        </w:rPr>
        <w:lastRenderedPageBreak/>
        <w:t>2. Развитие МО в рамках реализации Приоритетных проектов</w:t>
      </w:r>
    </w:p>
    <w:p w:rsidR="00011786" w:rsidRDefault="00DB66D2" w:rsidP="00FE50B4">
      <w:pPr>
        <w:widowControl/>
        <w:autoSpaceDE/>
        <w:autoSpaceDN/>
        <w:adjustRightInd/>
        <w:ind w:left="567" w:firstLine="567"/>
        <w:jc w:val="center"/>
        <w:rPr>
          <w:b/>
        </w:rPr>
      </w:pPr>
      <w:r w:rsidRPr="00C9085E">
        <w:rPr>
          <w:b/>
        </w:rPr>
        <w:t>развития Республики Дагестан</w:t>
      </w:r>
    </w:p>
    <w:p w:rsidR="00FE50B4" w:rsidRDefault="00FE50B4" w:rsidP="00FE50B4">
      <w:pPr>
        <w:widowControl/>
        <w:autoSpaceDE/>
        <w:autoSpaceDN/>
        <w:adjustRightInd/>
        <w:ind w:left="567" w:firstLine="567"/>
        <w:jc w:val="center"/>
        <w:rPr>
          <w:b/>
        </w:rPr>
      </w:pPr>
    </w:p>
    <w:p w:rsidR="00FE50B4" w:rsidRPr="00FE50B4" w:rsidRDefault="00FE50B4" w:rsidP="00FE50B4">
      <w:pPr>
        <w:pStyle w:val="af3"/>
        <w:numPr>
          <w:ilvl w:val="1"/>
          <w:numId w:val="6"/>
        </w:numPr>
        <w:jc w:val="center"/>
        <w:rPr>
          <w:b/>
          <w:bCs/>
          <w:sz w:val="24"/>
          <w:szCs w:val="24"/>
        </w:rPr>
      </w:pPr>
      <w:r w:rsidRPr="00FE50B4">
        <w:rPr>
          <w:b/>
          <w:bCs/>
          <w:sz w:val="24"/>
          <w:szCs w:val="24"/>
        </w:rPr>
        <w:t>ПЛАН   МЕРОПРИЯТИЙ</w:t>
      </w:r>
    </w:p>
    <w:p w:rsidR="00FE50B4" w:rsidRPr="00DA5AAA" w:rsidRDefault="00FE50B4" w:rsidP="00FE50B4">
      <w:pPr>
        <w:jc w:val="center"/>
        <w:rPr>
          <w:b/>
          <w:bCs/>
          <w:sz w:val="24"/>
          <w:szCs w:val="24"/>
        </w:rPr>
      </w:pPr>
      <w:r w:rsidRPr="00DA5AAA">
        <w:rPr>
          <w:b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DA5AAA">
        <w:rPr>
          <w:b/>
          <w:bCs/>
          <w:sz w:val="24"/>
          <w:szCs w:val="24"/>
        </w:rPr>
        <w:t>«Обеление» экономики» на 201</w:t>
      </w:r>
      <w:r>
        <w:rPr>
          <w:b/>
          <w:bCs/>
          <w:sz w:val="24"/>
          <w:szCs w:val="24"/>
        </w:rPr>
        <w:t>6</w:t>
      </w:r>
      <w:r w:rsidRPr="00DA5AAA">
        <w:rPr>
          <w:b/>
          <w:bCs/>
          <w:sz w:val="24"/>
          <w:szCs w:val="24"/>
        </w:rPr>
        <w:t xml:space="preserve"> год</w:t>
      </w:r>
    </w:p>
    <w:p w:rsidR="00FE50B4" w:rsidRPr="00DA5AAA" w:rsidRDefault="00FE50B4" w:rsidP="00FE50B4">
      <w:pPr>
        <w:jc w:val="both"/>
        <w:outlineLvl w:val="0"/>
        <w:rPr>
          <w:sz w:val="24"/>
          <w:szCs w:val="24"/>
        </w:rPr>
      </w:pPr>
    </w:p>
    <w:tbl>
      <w:tblPr>
        <w:tblW w:w="15167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72"/>
        <w:gridCol w:w="2098"/>
        <w:gridCol w:w="4394"/>
      </w:tblGrid>
      <w:tr w:rsidR="00FE50B4" w:rsidRPr="00DA5AAA" w:rsidTr="00225B2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I. Расширение налоговой базы по налогу на имущество, земельному налогу,</w:t>
            </w:r>
          </w:p>
          <w:p w:rsidR="00FE50B4" w:rsidRPr="00DA5AAA" w:rsidRDefault="00FE50B4" w:rsidP="00225B2D">
            <w:p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транспортному налогу, увеличение поступлений неналоговых доходов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«Налог-3» с присвоением федерального идентификатора (ФИД)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ind w:left="113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поступлений по  имущественному налогу на </w:t>
            </w:r>
            <w:r>
              <w:rPr>
                <w:sz w:val="24"/>
                <w:szCs w:val="24"/>
              </w:rPr>
              <w:t>503</w:t>
            </w:r>
            <w:r w:rsidRPr="00DA5AAA">
              <w:rPr>
                <w:sz w:val="24"/>
                <w:szCs w:val="24"/>
              </w:rPr>
              <w:t xml:space="preserve">,0 тыс. рублей  и земельному налогу на </w:t>
            </w:r>
            <w:r>
              <w:rPr>
                <w:sz w:val="24"/>
                <w:szCs w:val="24"/>
              </w:rPr>
              <w:t>378</w:t>
            </w:r>
            <w:r w:rsidRPr="00DA5AAA">
              <w:rPr>
                <w:sz w:val="24"/>
                <w:szCs w:val="24"/>
              </w:rPr>
              <w:t>,0 тыс. рублей.</w:t>
            </w:r>
          </w:p>
          <w:p w:rsidR="00FE50B4" w:rsidRPr="00DA5AAA" w:rsidRDefault="00FE50B4" w:rsidP="00225B2D">
            <w:pPr>
              <w:ind w:left="113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МРО №6 филиала ФГПУ «ФКП» Росреестра по РД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МРИ  ФНС России  №12 по РД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Присвоение информационно-адресных характеристик объектам налогообложения</w:t>
            </w:r>
            <w:hyperlink r:id="rId14" w:history="1"/>
            <w:r w:rsidRPr="00E044A0">
              <w:rPr>
                <w:rFonts w:ascii="Times New Roman" w:hAnsi="Times New Roman" w:cs="Times New Roman"/>
              </w:rPr>
              <w:t xml:space="preserve"> в МО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Внесение сведений по адресным характеристикам в ФИАС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5AAA">
              <w:rPr>
                <w:sz w:val="24"/>
                <w:szCs w:val="24"/>
              </w:rPr>
              <w:t>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МРИ  ФНС России  №12 по РД (по согласованию)</w:t>
            </w:r>
          </w:p>
        </w:tc>
      </w:tr>
      <w:tr w:rsidR="00FE50B4" w:rsidRPr="009D0B02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9D0B02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Проведение информационной кампании с участием местных СМИ (пресс-конференции, совместные брифинги, выступления в СМИ, публикации и т.п.), направленной на ориентирование населения, на получение (приобретение) прав собственности на земельные участки и имущество, являющиеся объектами налогообложения по </w:t>
            </w:r>
            <w:r w:rsidRPr="00E044A0">
              <w:rPr>
                <w:rFonts w:ascii="Times New Roman" w:hAnsi="Times New Roman" w:cs="Times New Roman"/>
              </w:rPr>
              <w:lastRenderedPageBreak/>
              <w:t>земельному налогу и налогу на имущество физических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lastRenderedPageBreak/>
              <w:t>Повышение грамотности населения в вопросах регистрации прав на земельные участки и объекты недвижимости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9D0B02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>МРО №6 филиала ФГПУ «ФКП» Росреестра по РД (по согласованию),</w:t>
            </w:r>
          </w:p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 xml:space="preserve"> главы сельских поселений (по согласованию),</w:t>
            </w:r>
          </w:p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>МРИ  ФНС России  №12 по РД (по согласованию)</w:t>
            </w:r>
          </w:p>
        </w:tc>
      </w:tr>
      <w:tr w:rsidR="00FE50B4" w:rsidRPr="00B02975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B02975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Участие в зональных совещаниях по Горному территориальному округу РД по вопросам актуализации налоговой базы по объектам недвижимости, земельным участкам и транспортным средствам, о введении в действие налога на имущество физических лиц на основе кадастровой стоимости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Методическая помощь для перехода к определению налоговой базы по налогу на имущество физических лиц исходя из кадастровой стоимости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B02975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</w:t>
            </w:r>
            <w:r>
              <w:rPr>
                <w:sz w:val="24"/>
                <w:szCs w:val="24"/>
              </w:rPr>
              <w:t>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Финансовое управление администрации МР «Ботлихский район»,</w:t>
            </w:r>
          </w:p>
          <w:p w:rsidR="00FE50B4" w:rsidRPr="00B02975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Принятие мер по повышению эффективности использования имущества, находящегося в собственности МР «Ботлихский район», в том числе имущества муниципального образования (предоставление в аренду или приватизация, реализация неиспользуемых земель, объектов недвижимости, иного движимого и недвижимого имущества)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1F07E2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неналоговых доходов в местный бюджет на </w:t>
            </w:r>
            <w:r w:rsidR="001F07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313</w:t>
            </w:r>
            <w:r w:rsidRPr="00DA5AAA">
              <w:rPr>
                <w:sz w:val="24"/>
                <w:szCs w:val="24"/>
              </w:rPr>
              <w:t xml:space="preserve">,0 тыс. рублей.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по управлению муниципальным имущественным  имуществом и землепользованию,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II. Повышение поступлений по налогу на доходы физических лиц (НДФЛ)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платы;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информационной работы с руководителями предприятий и индивидуальными предпринимателями-</w:t>
            </w:r>
            <w:r w:rsidRPr="00DA5AAA">
              <w:rPr>
                <w:sz w:val="24"/>
                <w:szCs w:val="24"/>
              </w:rPr>
              <w:lastRenderedPageBreak/>
              <w:t>работодателями по стимулированию исключения "серых схем" оплаты труда.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</w:t>
            </w:r>
            <w:r w:rsidRPr="00DA5AAA">
              <w:rPr>
                <w:sz w:val="24"/>
                <w:szCs w:val="24"/>
              </w:rPr>
              <w:t xml:space="preserve"> поступлений по НДФЛ </w:t>
            </w:r>
            <w:r>
              <w:rPr>
                <w:sz w:val="24"/>
                <w:szCs w:val="24"/>
              </w:rPr>
              <w:t>в консолидированный бюджет района на 7765,0</w:t>
            </w:r>
            <w:r w:rsidRPr="00DA5AAA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прогнозирования, управление сельского хозяйства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МРИ ФНС России № 12по РД (по </w:t>
            </w:r>
            <w:r w:rsidRPr="00DA5AAA">
              <w:rPr>
                <w:sz w:val="24"/>
                <w:szCs w:val="24"/>
              </w:rPr>
              <w:lastRenderedPageBreak/>
              <w:t>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Территориальный орган Дагестанстата по Ботлихскому району 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ОПФР по РД  в Ботлихском районе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организаций, выплачивающих заработную плату ниже среднеотраслевого уровня, ниже МРОТ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выплаты заработной платы на уровне среднеотраслевой и увеличение поступлений НДФЛ в консолидированный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7044C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МРИ ФНС России № 12по РД (по согласованию)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Территориальный орган Дагестанстат по Ботлихскому району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и принятие мер в отношении организаций, имеющих задолженность по выплате заработной платы, а также не перечисляющих или допускающих несвоевременное и неполное перечисление НДФЛ в местный  бюджет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своевременности выплаты заработной платы и поступлений НДФЛ в консолидированный 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7044C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МРИ ФНС России № 12по РД (по согласованию)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Территориальный орган Дагестанстат по Ботлихскому району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ОПФР по РД  в Ботлихском районе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контрольно-счетная палата 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Усиление информационно-разъяснительной работы среди граждан о преимуществах "белой" зарплаты и недостатках зарплаты "в конверте"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поступлений налога на доходы физических лиц в местный бюджет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МРИ ФНС России № 12по РД (по согласованию),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финансовое управление администрации МР «Ботлихский район»,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МКУ «РВК «Ботлих»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работы по определению численности неработающего населения, учитываемого при расчете объема республиканского бюджета на страховые взносы обязательного медицинского страхования неработающего населения.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нагрузки на местный бюджет, Увеличение поступлений НДФЛ в консолидированный бюджет района и страховых взносов в социальные фонды.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E97FA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Межведомственная комиссия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работы по повышению налоговой грамотности населения, в том числе в школах.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Повышение деловой активности населения, в том числе в молодежной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E97FA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администрации МР «Ботлихский район»,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туризму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МРИ ФНС России № 12по РД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МКУ «РВК «Ботлих»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III</w:t>
            </w:r>
            <w:r w:rsidRPr="00DA5AAA">
              <w:rPr>
                <w:b/>
                <w:sz w:val="24"/>
                <w:szCs w:val="24"/>
              </w:rPr>
              <w:t>. Малый и средний бизнес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 в налоговом органе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поступлений от налогоплательщиков, применяющих специальные налоговые режимы на </w:t>
            </w:r>
            <w:r>
              <w:rPr>
                <w:sz w:val="24"/>
                <w:szCs w:val="24"/>
              </w:rPr>
              <w:t>1241</w:t>
            </w:r>
            <w:r w:rsidRPr="00DA5AAA">
              <w:rPr>
                <w:sz w:val="24"/>
                <w:szCs w:val="24"/>
              </w:rPr>
              <w:t>,0 тыс.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оперативный  мобильный отряд 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</w:t>
            </w:r>
            <w:r w:rsidRPr="00E044A0">
              <w:rPr>
                <w:rFonts w:ascii="Times New Roman" w:hAnsi="Times New Roman" w:cs="Times New Roman"/>
              </w:rPr>
              <w:lastRenderedPageBreak/>
              <w:t>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lastRenderedPageBreak/>
              <w:t>Постановка на налоговый учет субъектов, осуществляющих предпринимательскую деятельность в этих сферах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оперативный  мобильный отряд 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взыскания административных штрафов в полном объеме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Ботлихский межрайонный комитет по экологии и природопользованию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ТОУ Роспотребнадзора по РД в Ботлихском районе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Подготовка комплекса мер по привлечению субъектов малого и среднего предпринимательства к конкурсам на осуществление закупок для государственных и муниципальных нужд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Создание реестра продукции, выпускаемой на территории МО для местных нужд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Март-декабрь 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экономики и прогнозирования, управление сельского хозяйства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Привлечение общественных и молодежных объединений</w:t>
            </w:r>
          </w:p>
          <w:p w:rsidR="00FE50B4" w:rsidRPr="00DA5AAA" w:rsidRDefault="00FE50B4" w:rsidP="00225B2D">
            <w:pPr>
              <w:pStyle w:val="af3"/>
              <w:ind w:left="0"/>
              <w:contextualSpacing w:val="0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к реализации мероприятий приоритетного проекта развития РД «Обеление» экономики» в части актуализации налоговой базы и выявления теневого предпринимательства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и постановка на учет лиц, осуществляющих предпринимательскую деятельность без регистрации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DA5AAA">
              <w:rPr>
                <w:sz w:val="24"/>
                <w:szCs w:val="24"/>
              </w:rPr>
              <w:t>– декабрь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по делам молодежи  </w:t>
            </w:r>
          </w:p>
        </w:tc>
      </w:tr>
    </w:tbl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56872" w:rsidRPr="00FE50B4" w:rsidRDefault="00756872" w:rsidP="00756872">
      <w:pPr>
        <w:pStyle w:val="af3"/>
        <w:tabs>
          <w:tab w:val="left" w:pos="3817"/>
        </w:tabs>
        <w:ind w:left="1287"/>
        <w:jc w:val="center"/>
        <w:rPr>
          <w:b/>
          <w:sz w:val="24"/>
          <w:szCs w:val="24"/>
        </w:rPr>
      </w:pPr>
      <w:r w:rsidRPr="00756872">
        <w:rPr>
          <w:b/>
        </w:rPr>
        <w:lastRenderedPageBreak/>
        <w:t>2.2.</w:t>
      </w:r>
      <w:r w:rsidRPr="00756872">
        <w:rPr>
          <w:b/>
          <w:sz w:val="24"/>
          <w:szCs w:val="24"/>
        </w:rPr>
        <w:t xml:space="preserve"> </w:t>
      </w:r>
      <w:r w:rsidRPr="00FE50B4">
        <w:rPr>
          <w:b/>
          <w:sz w:val="24"/>
          <w:szCs w:val="24"/>
        </w:rPr>
        <w:t>ПЛАН МЕРОПРИЯТИЙ</w:t>
      </w:r>
    </w:p>
    <w:p w:rsidR="001F07E2" w:rsidRPr="00756872" w:rsidRDefault="001F07E2" w:rsidP="001F07E2">
      <w:pPr>
        <w:jc w:val="center"/>
        <w:rPr>
          <w:b/>
          <w:sz w:val="24"/>
          <w:szCs w:val="24"/>
        </w:rPr>
      </w:pPr>
      <w:r w:rsidRPr="00756872">
        <w:rPr>
          <w:b/>
          <w:sz w:val="24"/>
          <w:szCs w:val="24"/>
        </w:rPr>
        <w:t>по реализации приоритетного проекта развития Республики Дагестан «Точки роста», инвестиции и эффективное</w:t>
      </w:r>
    </w:p>
    <w:p w:rsidR="001F07E2" w:rsidRPr="00756872" w:rsidRDefault="001F07E2" w:rsidP="001F07E2">
      <w:pPr>
        <w:jc w:val="center"/>
        <w:rPr>
          <w:b/>
          <w:sz w:val="24"/>
          <w:szCs w:val="24"/>
        </w:rPr>
      </w:pPr>
      <w:r w:rsidRPr="00756872">
        <w:rPr>
          <w:b/>
          <w:sz w:val="24"/>
          <w:szCs w:val="24"/>
        </w:rPr>
        <w:t>территориальное развитие» на 2016 год</w:t>
      </w:r>
    </w:p>
    <w:p w:rsidR="001F07E2" w:rsidRPr="00DA5AAA" w:rsidRDefault="001F07E2" w:rsidP="001F07E2">
      <w:pPr>
        <w:jc w:val="center"/>
        <w:rPr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3544"/>
        <w:gridCol w:w="2126"/>
        <w:gridCol w:w="4394"/>
      </w:tblGrid>
      <w:tr w:rsidR="001F07E2" w:rsidRPr="00DA5AAA" w:rsidTr="00313E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313E8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313E8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313E8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313E8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313E8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1F07E2" w:rsidRPr="00DA5AAA" w:rsidTr="00313E8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</w:t>
            </w:r>
            <w:r w:rsidRPr="00DA5AAA">
              <w:rPr>
                <w:b/>
                <w:sz w:val="24"/>
                <w:szCs w:val="24"/>
              </w:rPr>
              <w:t>. Стандарт деятельности органов местного самоуправления по обеспечению благоприятного инвестиционного климата в муниципальных образованиях Республики Дагестан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7C08E9" w:rsidRDefault="001F07E2" w:rsidP="00313E87">
            <w:pPr>
              <w:pStyle w:val="2a"/>
            </w:pPr>
            <w:r w:rsidRPr="007C08E9">
              <w:t>Внедрение стандарта деятельности органов местного самоуправле</w:t>
            </w:r>
            <w:r>
              <w:t xml:space="preserve">ния </w:t>
            </w:r>
            <w:r w:rsidRPr="007C08E9">
              <w:t xml:space="preserve">по обеспечению благоприятного инвестиционного климата в </w:t>
            </w:r>
            <w:r w:rsidRPr="00DA5AAA">
              <w:t xml:space="preserve">МР «Ботлихский район» 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pStyle w:val="2a"/>
            </w:pPr>
            <w:r>
              <w:t>О</w:t>
            </w:r>
            <w:r w:rsidRPr="007C08E9">
              <w:t>беспечени</w:t>
            </w:r>
            <w:r>
              <w:t>е</w:t>
            </w:r>
            <w:r w:rsidRPr="007C08E9">
              <w:t xml:space="preserve"> благоприятного инвестиционного климата в муниципально</w:t>
            </w:r>
            <w:r>
              <w:t>м</w:t>
            </w:r>
            <w:r w:rsidRPr="007C08E9">
              <w:t xml:space="preserve"> </w:t>
            </w:r>
            <w:r>
              <w:t>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pStyle w:val="2a"/>
              <w:jc w:val="center"/>
            </w:pPr>
            <w: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</w:t>
            </w:r>
            <w:r>
              <w:rPr>
                <w:sz w:val="24"/>
                <w:szCs w:val="24"/>
              </w:rPr>
              <w:t>,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</w:t>
            </w:r>
          </w:p>
        </w:tc>
      </w:tr>
      <w:tr w:rsidR="001F07E2" w:rsidRPr="00DA5AAA" w:rsidTr="00313E8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II</w:t>
            </w:r>
            <w:r w:rsidRPr="00DA5AAA">
              <w:rPr>
                <w:b/>
                <w:sz w:val="24"/>
                <w:szCs w:val="24"/>
              </w:rPr>
              <w:t>. Мероприятия по инвестиционному развитию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pStyle w:val="2a"/>
            </w:pPr>
            <w:r w:rsidRPr="00DA5AAA">
              <w:t xml:space="preserve">Разработка и утверждение Инвестиционной стратегии МР «Ботлихский район» 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pStyle w:val="2a"/>
            </w:pPr>
            <w:r w:rsidRPr="00DA5AAA">
              <w:t xml:space="preserve">Постановление  администрации МР «Ботлихский район» «Об утверждении Инвестиционной стратегии муниципального района «Ботлихский район»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pStyle w:val="2a"/>
              <w:jc w:val="center"/>
            </w:pPr>
            <w: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Актуализация инвестиционного паспорта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Наличие актуализированного инвестиционного паспорта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DA5AAA">
              <w:rPr>
                <w:rFonts w:ascii="Times New Roman" w:hAnsi="Times New Roman"/>
              </w:rPr>
              <w:t>отдел экономики и прогнозирования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Формирование реестров инвестиционных проектов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  <w:r w:rsidRPr="00E044A0">
              <w:rPr>
                <w:rFonts w:ascii="Times New Roman" w:hAnsi="Times New Roman" w:cs="Times New Roman"/>
              </w:rPr>
              <w:t>(наличие правоустанавливающей документации, бизнес и финансовой модели)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Реестр инвестиционных проектов муниципальных образований 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DA5AAA">
              <w:rPr>
                <w:rFonts w:ascii="Times New Roman" w:hAnsi="Times New Roman"/>
              </w:rPr>
              <w:t>отдел экономики и прогнозирования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</w:t>
            </w:r>
            <w:r w:rsidRPr="00DA5AAA">
              <w:rPr>
                <w:sz w:val="24"/>
                <w:szCs w:val="24"/>
              </w:rPr>
              <w:t xml:space="preserve"> инвестор</w:t>
            </w:r>
            <w:r>
              <w:rPr>
                <w:sz w:val="24"/>
                <w:szCs w:val="24"/>
              </w:rPr>
              <w:t>у по</w:t>
            </w:r>
            <w:r w:rsidRPr="00DA5AAA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ю</w:t>
            </w:r>
            <w:r w:rsidRPr="00DA5AAA">
              <w:rPr>
                <w:sz w:val="24"/>
                <w:szCs w:val="24"/>
              </w:rPr>
              <w:t xml:space="preserve"> модернизации ОАО «</w:t>
            </w:r>
            <w:r>
              <w:rPr>
                <w:sz w:val="24"/>
                <w:szCs w:val="24"/>
              </w:rPr>
              <w:t>Ботли</w:t>
            </w:r>
            <w:r w:rsidRPr="00DA5AAA">
              <w:rPr>
                <w:sz w:val="24"/>
                <w:szCs w:val="24"/>
              </w:rPr>
              <w:t>хский консервный завод»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Модернизация и запуск производства по переработке плодов</w:t>
            </w:r>
            <w:r>
              <w:rPr>
                <w:sz w:val="24"/>
                <w:szCs w:val="24"/>
              </w:rPr>
              <w:t xml:space="preserve"> и розливу сока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 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прогнозирования,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DA5AAA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A5A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F07E2" w:rsidRPr="00DA5AAA" w:rsidTr="00313E8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A5AA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</w:t>
            </w:r>
            <w:r w:rsidRPr="00DA5AAA">
              <w:rPr>
                <w:b/>
                <w:sz w:val="24"/>
                <w:szCs w:val="24"/>
              </w:rPr>
              <w:t>оддержка малого и среднего предпринимательства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Поддержка муниципальной программы развития малого и среднего предпринимательства</w:t>
            </w:r>
            <w:r w:rsidRPr="00E044A0">
              <w:rPr>
                <w:rFonts w:ascii="Times New Roman" w:hAnsi="Times New Roman"/>
              </w:rPr>
              <w:t xml:space="preserve">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Софинансирование расходных обязательств бюджета муниципального образования, возникающих при выполнении мероприятий, осуществляемых в рамках поддержки малого и среднего предпринимательства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</w:t>
            </w:r>
            <w:r w:rsidRPr="00DA5AAA">
              <w:rPr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r w:rsidRPr="00DA5AAA">
              <w:rPr>
                <w:sz w:val="24"/>
                <w:szCs w:val="24"/>
              </w:rPr>
              <w:t xml:space="preserve">МР «Ботлихский район»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Представление консультационных, организационных и юридических услуг по различным вопросам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0470FE" w:rsidRDefault="001F07E2" w:rsidP="00313E87">
            <w:pPr>
              <w:rPr>
                <w:sz w:val="24"/>
                <w:szCs w:val="24"/>
              </w:rPr>
            </w:pPr>
            <w:r w:rsidRPr="000470FE">
              <w:rPr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</w:t>
            </w:r>
            <w:r w:rsidRPr="00DA5AAA">
              <w:rPr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экономики и прогнозирования, 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сельского хозяйства администрации МР «Ботлихский район»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Эффективное информационное обеспечение мер государственной поддержки по развитию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313E87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Наличие раздела с информацией о мерах государственной поддержки малого и среднего предпринимательства на сайте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</w:t>
            </w:r>
            <w:r w:rsidRPr="00DA5AAA">
              <w:rPr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экономики и прогнозирования, 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 и информационного обеспечения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0470FE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0470FE">
              <w:rPr>
                <w:rFonts w:ascii="Times New Roman" w:hAnsi="Times New Roman" w:cs="Times New Roman"/>
              </w:rPr>
              <w:t xml:space="preserve">Формирование перечня </w:t>
            </w:r>
            <w:r w:rsidRPr="000470FE">
              <w:rPr>
                <w:rFonts w:ascii="Times New Roman" w:hAnsi="Times New Roman"/>
              </w:rPr>
              <w:t>по товаропроизводителям сельскохозяйственной продукции и народных художественных промыслов по району в разрезе структуры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0470FE" w:rsidRDefault="001F07E2" w:rsidP="00313E87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0470FE">
              <w:rPr>
                <w:rFonts w:ascii="Times New Roman" w:hAnsi="Times New Roman"/>
              </w:rPr>
              <w:t>Реестр продовольственных и непродовольственных товаров района в разрезе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31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экономики и прогнозирования, 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сельского хозяйства администрации МР «Ботлихский район»</w:t>
            </w:r>
          </w:p>
        </w:tc>
      </w:tr>
      <w:tr w:rsidR="001F07E2" w:rsidRPr="00DA5AAA" w:rsidTr="00313E8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IV</w:t>
            </w:r>
            <w:r w:rsidRPr="00DA5AAA">
              <w:rPr>
                <w:b/>
                <w:sz w:val="24"/>
                <w:szCs w:val="24"/>
              </w:rPr>
              <w:t>. Территориальное развитие</w:t>
            </w:r>
          </w:p>
        </w:tc>
      </w:tr>
      <w:tr w:rsidR="001F07E2" w:rsidRPr="00DA5AAA" w:rsidTr="00313E8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Документы</w:t>
            </w:r>
            <w:r>
              <w:rPr>
                <w:b/>
                <w:sz w:val="24"/>
                <w:szCs w:val="24"/>
              </w:rPr>
              <w:t xml:space="preserve"> территориального планирования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2C40C1" w:rsidRDefault="001F07E2" w:rsidP="00313E87">
            <w:pPr>
              <w:rPr>
                <w:sz w:val="24"/>
                <w:szCs w:val="24"/>
              </w:rPr>
            </w:pPr>
            <w:r w:rsidRPr="002C40C1">
              <w:rPr>
                <w:sz w:val="24"/>
                <w:szCs w:val="24"/>
              </w:rPr>
              <w:t xml:space="preserve">Разработка генеральных планов поселений сельских поселений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2C40C1" w:rsidRDefault="001F07E2" w:rsidP="00313E87">
            <w:pPr>
              <w:rPr>
                <w:sz w:val="24"/>
                <w:szCs w:val="24"/>
              </w:rPr>
            </w:pPr>
            <w:r w:rsidRPr="002C40C1">
              <w:rPr>
                <w:sz w:val="24"/>
                <w:szCs w:val="24"/>
              </w:rPr>
              <w:t xml:space="preserve">Наличие утвержденных генеральных планов поселений не менее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строительства, транспорта и электро-газоснабжения, </w:t>
            </w:r>
          </w:p>
          <w:p w:rsidR="001F07E2" w:rsidRPr="00DA5AAA" w:rsidRDefault="001F07E2" w:rsidP="00313E8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1F07E2" w:rsidRPr="008D6FA3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313E87">
            <w:pPr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313E87">
            <w:pPr>
              <w:pStyle w:val="affe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 w:cs="Times New Roman"/>
              </w:rPr>
              <w:t xml:space="preserve">Разработка и реализация мероприятий по организации полигонов твердых бытовых отходов в </w:t>
            </w:r>
            <w:r w:rsidRPr="008D6FA3">
              <w:rPr>
                <w:rFonts w:ascii="Times New Roman" w:hAnsi="Times New Roman"/>
              </w:rPr>
              <w:t xml:space="preserve">МР «Ботлихский </w:t>
            </w:r>
            <w:r w:rsidRPr="008D6FA3">
              <w:rPr>
                <w:rFonts w:ascii="Times New Roman" w:hAnsi="Times New Roman"/>
              </w:rPr>
              <w:lastRenderedPageBreak/>
              <w:t>район».</w:t>
            </w:r>
          </w:p>
          <w:p w:rsidR="001F07E2" w:rsidRPr="008D6FA3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313E87">
            <w:pPr>
              <w:pStyle w:val="affe"/>
              <w:rPr>
                <w:rFonts w:ascii="Times New Roman" w:hAnsi="Times New Roman" w:cs="Times New Roman"/>
              </w:rPr>
            </w:pPr>
            <w:r w:rsidRPr="008D6FA3">
              <w:rPr>
                <w:rFonts w:ascii="Times New Roman" w:hAnsi="Times New Roman" w:cs="Times New Roman"/>
              </w:rPr>
              <w:lastRenderedPageBreak/>
              <w:t xml:space="preserve">Наличие земельных участков, отведенных для организации полигонов твердых бытовых </w:t>
            </w:r>
            <w:r w:rsidRPr="008D6FA3">
              <w:rPr>
                <w:rFonts w:ascii="Times New Roman" w:hAnsi="Times New Roman" w:cs="Times New Roman"/>
              </w:rPr>
              <w:lastRenderedPageBreak/>
              <w:t xml:space="preserve">отходов на территории </w:t>
            </w:r>
            <w:r w:rsidRPr="008D6FA3">
              <w:rPr>
                <w:rFonts w:ascii="Times New Roman" w:hAnsi="Times New Roman"/>
              </w:rPr>
              <w:t>МР «Ботлихский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313E87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8D6FA3">
              <w:rPr>
                <w:rFonts w:ascii="Times New Roman" w:hAnsi="Times New Roman" w:cs="Times New Roman"/>
              </w:rPr>
              <w:lastRenderedPageBreak/>
              <w:t>I 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313E87">
            <w:pPr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Администрации МР «Ботлихский район»,</w:t>
            </w:r>
          </w:p>
          <w:p w:rsidR="001F07E2" w:rsidRPr="008D6FA3" w:rsidRDefault="001F07E2" w:rsidP="00313E87">
            <w:pPr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 xml:space="preserve">главы сельских поселений (по </w:t>
            </w:r>
            <w:r w:rsidRPr="008D6FA3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1F07E2" w:rsidRPr="00DA5AAA" w:rsidTr="00313E8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DA5AA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Туристско-рекреационный комплекс</w:t>
            </w:r>
            <w:r w:rsidRPr="00DA5AAA">
              <w:rPr>
                <w:b/>
                <w:sz w:val="24"/>
                <w:szCs w:val="24"/>
              </w:rPr>
              <w:t xml:space="preserve"> Республики Дагестан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 муниципальном образовании мер по развитию туристской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МО действующей муниципальной подпрограммы по развитию туризма, в том числе туристской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31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 администрации МР «Ботлихский район»</w:t>
            </w:r>
          </w:p>
        </w:tc>
      </w:tr>
      <w:tr w:rsidR="001F07E2" w:rsidRPr="00DA5AAA" w:rsidTr="00313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паспортизация новых туристских маршрутов по Ботлихскому району в рамках реализации международного историко-культурного проекта стран СНГ и Китая «Великий шелковый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паспортизированных и сертифицированных туристских маршрутов. Рост въездного потока на 10 %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31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31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 администрации МР «Ботлихский район»</w:t>
            </w:r>
          </w:p>
        </w:tc>
      </w:tr>
    </w:tbl>
    <w:p w:rsidR="001F07E2" w:rsidRDefault="001F07E2" w:rsidP="001F07E2">
      <w:pPr>
        <w:pStyle w:val="11CharTimes"/>
        <w:spacing w:line="240" w:lineRule="auto"/>
        <w:jc w:val="both"/>
        <w:rPr>
          <w:b/>
          <w:sz w:val="28"/>
          <w:lang w:val="ru-RU"/>
        </w:rPr>
      </w:pPr>
    </w:p>
    <w:p w:rsidR="001F07E2" w:rsidRDefault="001F07E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756872">
      <w:pPr>
        <w:tabs>
          <w:tab w:val="left" w:pos="3817"/>
        </w:tabs>
        <w:ind w:left="927"/>
        <w:jc w:val="center"/>
        <w:rPr>
          <w:b/>
          <w:sz w:val="24"/>
          <w:szCs w:val="24"/>
        </w:rPr>
      </w:pPr>
    </w:p>
    <w:p w:rsidR="00FE50B4" w:rsidRPr="00756872" w:rsidRDefault="00756872" w:rsidP="00756872">
      <w:pPr>
        <w:tabs>
          <w:tab w:val="left" w:pos="3817"/>
        </w:tabs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2.3. </w:t>
      </w:r>
      <w:r w:rsidR="00FE50B4" w:rsidRPr="00756872">
        <w:rPr>
          <w:b/>
          <w:sz w:val="24"/>
          <w:szCs w:val="24"/>
        </w:rPr>
        <w:t>ПЛАН МЕРОПРИЯТИЙ</w:t>
      </w:r>
    </w:p>
    <w:p w:rsidR="00FE50B4" w:rsidRPr="00DA5AAA" w:rsidRDefault="00FE50B4" w:rsidP="00FE50B4">
      <w:pPr>
        <w:tabs>
          <w:tab w:val="left" w:pos="3817"/>
        </w:tabs>
        <w:jc w:val="center"/>
        <w:rPr>
          <w:b/>
          <w:sz w:val="24"/>
          <w:szCs w:val="24"/>
        </w:rPr>
      </w:pPr>
      <w:r w:rsidRPr="00DA5AAA">
        <w:rPr>
          <w:b/>
          <w:sz w:val="24"/>
          <w:szCs w:val="24"/>
        </w:rPr>
        <w:t>по реализации приоритетного проекта развития Республики Дагестан «Новая индустриализация» на 201</w:t>
      </w:r>
      <w:r>
        <w:rPr>
          <w:b/>
          <w:sz w:val="24"/>
          <w:szCs w:val="24"/>
        </w:rPr>
        <w:t>6</w:t>
      </w:r>
      <w:r w:rsidRPr="00DA5AAA">
        <w:rPr>
          <w:b/>
          <w:sz w:val="24"/>
          <w:szCs w:val="24"/>
        </w:rPr>
        <w:t xml:space="preserve"> год</w:t>
      </w:r>
    </w:p>
    <w:p w:rsidR="00FE50B4" w:rsidRPr="00DA5AAA" w:rsidRDefault="00FE50B4" w:rsidP="00FE50B4">
      <w:pPr>
        <w:tabs>
          <w:tab w:val="left" w:pos="3817"/>
        </w:tabs>
        <w:rPr>
          <w:b/>
          <w:sz w:val="24"/>
          <w:szCs w:val="24"/>
        </w:rPr>
      </w:pPr>
    </w:p>
    <w:tbl>
      <w:tblPr>
        <w:tblW w:w="15167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72"/>
        <w:gridCol w:w="2098"/>
        <w:gridCol w:w="4394"/>
      </w:tblGrid>
      <w:tr w:rsidR="00FE50B4" w:rsidRPr="00DA5AAA" w:rsidTr="00225B2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E50B4" w:rsidRPr="00DA5AAA" w:rsidTr="00225B2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Поддержка, модернизация и развитие предприятий промышленности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pStyle w:val="ConsPlusCell"/>
              <w:widowControl/>
              <w:rPr>
                <w:color w:val="000000"/>
              </w:rPr>
            </w:pPr>
            <w:r w:rsidRPr="00883DD7">
              <w:rPr>
                <w:color w:val="000000"/>
              </w:rPr>
              <w:t xml:space="preserve">Оказание содействия промышленным предприятиям </w:t>
            </w:r>
            <w:r>
              <w:rPr>
                <w:color w:val="000000"/>
              </w:rPr>
              <w:t>района</w:t>
            </w:r>
            <w:r w:rsidRPr="00883DD7">
              <w:rPr>
                <w:color w:val="000000"/>
              </w:rPr>
              <w:t xml:space="preserve"> в вопросах размещения  государственных (республиканских) и муниципальных заказов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735B6A" w:rsidRDefault="00FE50B4" w:rsidP="00284576">
            <w:pPr>
              <w:pStyle w:val="ConsPlusCell"/>
              <w:widowControl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83DD7">
              <w:rPr>
                <w:color w:val="000000"/>
              </w:rPr>
              <w:t>величение объемов государственных и муниципальных заказов, размещаемых на промышленных предприятиях республики,  в 1,</w:t>
            </w:r>
            <w:r w:rsidR="0028457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раза по сравнению с 201</w:t>
            </w:r>
            <w:r w:rsidR="0028457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  <w:r w:rsidRPr="00883DD7">
              <w:rPr>
                <w:color w:val="000000"/>
              </w:rPr>
              <w:t>Апрель</w:t>
            </w:r>
            <w:r>
              <w:rPr>
                <w:color w:val="000000"/>
              </w:rPr>
              <w:t>-</w:t>
            </w:r>
            <w:r w:rsidRPr="00883DD7">
              <w:rPr>
                <w:color w:val="000000"/>
              </w:rPr>
              <w:t>декабрь</w:t>
            </w:r>
          </w:p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Заурбеков Д.А.,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прогнозирования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rPr>
                <w:sz w:val="24"/>
                <w:szCs w:val="24"/>
              </w:rPr>
            </w:pPr>
            <w:r w:rsidRPr="00883DD7">
              <w:rPr>
                <w:sz w:val="24"/>
                <w:szCs w:val="24"/>
              </w:rPr>
              <w:t xml:space="preserve">Организация участия </w:t>
            </w:r>
            <w:r w:rsidRPr="00883DD7">
              <w:rPr>
                <w:color w:val="000000"/>
                <w:sz w:val="24"/>
                <w:szCs w:val="24"/>
              </w:rPr>
              <w:t>промышленных предприятий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883DD7">
              <w:rPr>
                <w:color w:val="000000"/>
                <w:sz w:val="24"/>
                <w:szCs w:val="24"/>
              </w:rPr>
              <w:t xml:space="preserve"> в программах импортозамещения</w:t>
            </w:r>
          </w:p>
          <w:p w:rsidR="00FE50B4" w:rsidRPr="00883DD7" w:rsidRDefault="00FE50B4" w:rsidP="00225B2D">
            <w:pPr>
              <w:ind w:firstLine="540"/>
              <w:rPr>
                <w:sz w:val="24"/>
                <w:szCs w:val="24"/>
              </w:rPr>
            </w:pPr>
          </w:p>
          <w:p w:rsidR="00FE50B4" w:rsidRPr="00883DD7" w:rsidRDefault="00FE50B4" w:rsidP="00225B2D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83DD7">
              <w:rPr>
                <w:color w:val="000000"/>
                <w:sz w:val="24"/>
                <w:szCs w:val="24"/>
              </w:rPr>
              <w:t>величение объемов производства за счет освоения новых изделий и комплектующих в рамках импортозамещения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  <w:r w:rsidRPr="00883DD7">
              <w:rPr>
                <w:color w:val="000000"/>
              </w:rPr>
              <w:t>Январь</w:t>
            </w:r>
            <w:r>
              <w:rPr>
                <w:color w:val="000000"/>
              </w:rPr>
              <w:t>-</w:t>
            </w:r>
            <w:r w:rsidRPr="00883DD7">
              <w:rPr>
                <w:color w:val="000000"/>
              </w:rPr>
              <w:t>декабрь</w:t>
            </w:r>
          </w:p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Заурбеков Д.А.,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прогнозирования,</w:t>
            </w:r>
          </w:p>
          <w:p w:rsidR="00FE50B4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УСХ АМР «Ботлихский район»,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 АМР «Ботлихский район»</w:t>
            </w:r>
          </w:p>
        </w:tc>
      </w:tr>
    </w:tbl>
    <w:p w:rsidR="00FE50B4" w:rsidRDefault="00FE50B4" w:rsidP="00FE50B4">
      <w:pPr>
        <w:tabs>
          <w:tab w:val="left" w:pos="3817"/>
        </w:tabs>
        <w:rPr>
          <w:b/>
          <w:sz w:val="24"/>
          <w:szCs w:val="24"/>
        </w:rPr>
      </w:pPr>
    </w:p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4447E8" w:rsidRDefault="004447E8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FE50B4" w:rsidRPr="007F5530" w:rsidRDefault="007F5530" w:rsidP="007F5530">
      <w:pPr>
        <w:tabs>
          <w:tab w:val="left" w:pos="3817"/>
        </w:tabs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2.4.</w:t>
      </w:r>
      <w:r w:rsidR="00FE50B4" w:rsidRPr="007F5530">
        <w:rPr>
          <w:b/>
          <w:sz w:val="24"/>
          <w:szCs w:val="24"/>
        </w:rPr>
        <w:t>ПЛАН МЕРОПРИЯТИЙ</w:t>
      </w:r>
    </w:p>
    <w:p w:rsidR="00FE50B4" w:rsidRPr="00DA5AAA" w:rsidRDefault="00FE50B4" w:rsidP="00FE50B4">
      <w:pPr>
        <w:tabs>
          <w:tab w:val="left" w:pos="3817"/>
        </w:tabs>
        <w:jc w:val="center"/>
        <w:rPr>
          <w:b/>
          <w:sz w:val="24"/>
          <w:szCs w:val="24"/>
        </w:rPr>
      </w:pPr>
      <w:r w:rsidRPr="00DA5AAA">
        <w:rPr>
          <w:b/>
          <w:sz w:val="24"/>
          <w:szCs w:val="24"/>
        </w:rPr>
        <w:t>по реализации приоритетного проекта развития Республики Дагестан «Эффективное государственное управление» на 201</w:t>
      </w:r>
      <w:r>
        <w:rPr>
          <w:b/>
          <w:sz w:val="24"/>
          <w:szCs w:val="24"/>
        </w:rPr>
        <w:t>6</w:t>
      </w:r>
      <w:r w:rsidRPr="00DA5AAA">
        <w:rPr>
          <w:b/>
          <w:sz w:val="24"/>
          <w:szCs w:val="24"/>
        </w:rPr>
        <w:t xml:space="preserve"> год</w:t>
      </w:r>
    </w:p>
    <w:p w:rsidR="00FE50B4" w:rsidRPr="00DA5AAA" w:rsidRDefault="00FE50B4" w:rsidP="00FE50B4">
      <w:pPr>
        <w:tabs>
          <w:tab w:val="left" w:pos="3817"/>
        </w:tabs>
        <w:rPr>
          <w:b/>
          <w:sz w:val="24"/>
          <w:szCs w:val="24"/>
        </w:rPr>
      </w:pPr>
    </w:p>
    <w:tbl>
      <w:tblPr>
        <w:tblW w:w="15167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72"/>
        <w:gridCol w:w="2098"/>
        <w:gridCol w:w="4394"/>
      </w:tblGrid>
      <w:tr w:rsidR="00FE50B4" w:rsidRPr="00DA5AAA" w:rsidTr="00225B2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FE50B4">
            <w:pPr>
              <w:widowControl/>
              <w:numPr>
                <w:ilvl w:val="0"/>
                <w:numId w:val="41"/>
              </w:num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Проведение эффективной кадровой политики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  <w:lang w:val="en-US"/>
              </w:rPr>
              <w:t>1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заявки на </w:t>
            </w:r>
            <w:r w:rsidRPr="00DA5AAA">
              <w:rPr>
                <w:sz w:val="24"/>
                <w:szCs w:val="24"/>
              </w:rPr>
              <w:t>дополнительно</w:t>
            </w:r>
            <w:r>
              <w:rPr>
                <w:sz w:val="24"/>
                <w:szCs w:val="24"/>
              </w:rPr>
              <w:t>е</w:t>
            </w:r>
            <w:r w:rsidRPr="00DA5AAA">
              <w:rPr>
                <w:sz w:val="24"/>
                <w:szCs w:val="24"/>
              </w:rPr>
              <w:t xml:space="preserve">  профессионально</w:t>
            </w:r>
            <w:r>
              <w:rPr>
                <w:sz w:val="24"/>
                <w:szCs w:val="24"/>
              </w:rPr>
              <w:t>е</w:t>
            </w:r>
            <w:r w:rsidRPr="00DA5AA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</w:t>
            </w:r>
            <w:r w:rsidRPr="00DA5AAA">
              <w:rPr>
                <w:sz w:val="24"/>
                <w:szCs w:val="24"/>
              </w:rPr>
              <w:t xml:space="preserve"> муниципальных служащих</w:t>
            </w:r>
            <w:r>
              <w:rPr>
                <w:sz w:val="24"/>
                <w:szCs w:val="24"/>
              </w:rPr>
              <w:t>;</w:t>
            </w:r>
          </w:p>
          <w:p w:rsidR="00FE50B4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5AAA">
              <w:rPr>
                <w:sz w:val="24"/>
                <w:szCs w:val="24"/>
              </w:rPr>
              <w:t>аключение договоров с учреждениями высшего профессионального образования на оказание образовательных услуг</w:t>
            </w:r>
            <w:r>
              <w:rPr>
                <w:sz w:val="24"/>
                <w:szCs w:val="24"/>
              </w:rPr>
              <w:t>;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муниципальными служащими соответствующих курсов в соответствии с заключенными договорами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0B4"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Подготовка и проведение обучающего семинара с представителями органов местного самоуправления сельских поселений по вопросам принятия муниципальных правовых актов, касающихся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pStyle w:val="ConsPlusCell"/>
              <w:widowControl/>
            </w:pPr>
            <w:r w:rsidRPr="00DA5AAA">
              <w:t>Повышение качества содержания муниципальных правовых актов по вопросам муниципальной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Апрель-май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50B4"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в образовательных учреждениях открытых уроков с участием гражданских и муниципальных служащих на тему: «Служба государству – служба обществу»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5AAA">
              <w:rPr>
                <w:sz w:val="24"/>
                <w:szCs w:val="24"/>
              </w:rPr>
              <w:t>овышение престижа гражданской и муниципальной службы</w:t>
            </w:r>
          </w:p>
          <w:p w:rsidR="00FE50B4" w:rsidRPr="00DA5AAA" w:rsidRDefault="00FE50B4" w:rsidP="00225B2D">
            <w:pPr>
              <w:pStyle w:val="ConsPlusCell"/>
              <w:widowControl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Март-май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Привлечение молодежи на руководящие должности в органы местного самоуправления РД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формирование списка кандидатов в возрасте до 35 лет на замещение должностей категории «руководители»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Март-май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both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активизации работы Общественной палаты МР «Ботлихский район»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формирование состава общественной палаты из числа независимых экспертов и представителей  заинтересованных общественных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обрание депутатов</w:t>
            </w:r>
            <w:r w:rsidRPr="004C0B6A">
              <w:rPr>
                <w:sz w:val="24"/>
                <w:szCs w:val="24"/>
              </w:rPr>
              <w:t xml:space="preserve"> МР «Ботлихский район» (по согласованию),</w:t>
            </w:r>
          </w:p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C0B6A">
              <w:rPr>
                <w:sz w:val="24"/>
                <w:szCs w:val="24"/>
              </w:rPr>
              <w:t>лава МР «Ботлихский район»</w:t>
            </w:r>
          </w:p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(по согласованию),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Организация общественных площадок для обсуждения планов работы в рамках подготовки к выборам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проведение сходов, собраний граждан по месту жительства, в трудовых коллективах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Июль-август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both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Координационный штаб</w:t>
            </w:r>
          </w:p>
          <w:p w:rsidR="00FE50B4" w:rsidRPr="004C0B6A" w:rsidRDefault="00FE50B4" w:rsidP="00225B2D">
            <w:pPr>
              <w:ind w:firstLine="40"/>
              <w:jc w:val="both"/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FE50B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bCs/>
                <w:sz w:val="24"/>
                <w:szCs w:val="24"/>
              </w:rPr>
              <w:t>Повышение уровня информационной открытости власти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эффективного функционирования портала «Общественный надзор», расширение функциональных возможностей и популяризация портала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размещение отчетов об исполнении заявок на официальном сайте муниципального района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популяризация портала среди населения с использованием муниципальных печатных и электронных СМИ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Постоянно</w:t>
            </w: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Ежеквартально</w:t>
            </w: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Руководитель аппарата администрации Гамзатов Р.С.,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МКУ «РВК «Ботлих»,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МКУ «Редакция районной газеты «Дружба»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</w:tr>
      <w:tr w:rsidR="00E73006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300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E73006" w:rsidRDefault="00E73006" w:rsidP="00313E87">
            <w:pPr>
              <w:rPr>
                <w:bCs/>
                <w:sz w:val="24"/>
                <w:szCs w:val="24"/>
              </w:rPr>
            </w:pPr>
            <w:r w:rsidRPr="00E73006">
              <w:rPr>
                <w:bCs/>
                <w:sz w:val="24"/>
                <w:szCs w:val="24"/>
              </w:rPr>
              <w:t xml:space="preserve">Развитие института оценки регулирующего воздействия и публичного обсуждения проектов нормативных правовых актов, разработанных органами местного </w:t>
            </w:r>
            <w:r w:rsidRPr="00E73006">
              <w:rPr>
                <w:bCs/>
                <w:sz w:val="24"/>
                <w:szCs w:val="24"/>
              </w:rPr>
              <w:lastRenderedPageBreak/>
              <w:t>самоуправления, осуществляющими внедрение института в пилотном режиме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E73006" w:rsidRDefault="00E73006" w:rsidP="00313E87">
            <w:pPr>
              <w:rPr>
                <w:bCs/>
                <w:sz w:val="24"/>
                <w:szCs w:val="24"/>
              </w:rPr>
            </w:pPr>
            <w:r w:rsidRPr="00E73006">
              <w:rPr>
                <w:bCs/>
                <w:sz w:val="24"/>
                <w:szCs w:val="24"/>
              </w:rPr>
              <w:lastRenderedPageBreak/>
              <w:t xml:space="preserve">выявление положений, вводящих избыточные обязанности, запреты и ограничения для субъектов предпринимательской и </w:t>
            </w:r>
            <w:r w:rsidRPr="00E73006">
              <w:rPr>
                <w:bCs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E73006" w:rsidRDefault="00E73006" w:rsidP="00225B2D">
            <w:pPr>
              <w:jc w:val="center"/>
              <w:rPr>
                <w:sz w:val="24"/>
                <w:szCs w:val="24"/>
              </w:rPr>
            </w:pPr>
            <w:r w:rsidRPr="00E73006">
              <w:rPr>
                <w:bCs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DA5AAA" w:rsidRDefault="00E73006" w:rsidP="00E7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экономики и прогнозирования, управление сельского хозяйства администрации МР «Ботлихский район»</w:t>
            </w:r>
          </w:p>
          <w:p w:rsidR="00E73006" w:rsidRPr="004C0B6A" w:rsidRDefault="00E73006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FE50B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bCs/>
                <w:sz w:val="24"/>
                <w:szCs w:val="24"/>
              </w:rPr>
              <w:lastRenderedPageBreak/>
              <w:t>Развитие электронного правительства Республики Дагестан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единой межведомственной системы электронного документооборота (далее - ЕСЭД)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5AAA">
              <w:rPr>
                <w:sz w:val="24"/>
                <w:szCs w:val="24"/>
              </w:rPr>
              <w:t>азвитие и использование ЕСЭД «Дело» в качестве единой системы документооборота и делопроизводства органов местного самоуправления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Рабочая   комиссия   по   внедрению ЕСЭД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Участие в создании, развитии и сопровождении Реестра государственных информационных систем РД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Участие в создании, развитии и сопровождении информационной системы «Реестр государственных информационных систем РД»</w:t>
            </w:r>
            <w:r>
              <w:rPr>
                <w:sz w:val="24"/>
                <w:szCs w:val="24"/>
              </w:rPr>
              <w:t>;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регистрации в «Реестре информационных систем РД» муниципальных информационных систем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  <w:r>
              <w:rPr>
                <w:sz w:val="24"/>
                <w:szCs w:val="24"/>
              </w:rPr>
              <w:t>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актуализации всех административных регламентов предоставления государственных и муниципальных услуг и инвентаризация соответствующих правовых актов</w:t>
            </w:r>
          </w:p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повышение качества оказания услуг населению, утвержденные административные регламенты, ежеквартальный отчет о проведенной работе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Заурбеков Д.А.,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0B6A">
              <w:rPr>
                <w:sz w:val="24"/>
                <w:szCs w:val="24"/>
              </w:rPr>
              <w:t>тветственный секретарь КДН и ЗП Муталипов А.А.,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подключению органов местного самоуправления, оказывающих услуги ЗАГС, к защищенным каналам связи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готовности к оказанию услуг ЗАГС в электронной форме, отчет о проведенной работе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F554A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22D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созданию локально-вычислительных сетей и подключению их к республиканской сети в соответствии с требованиями ЕГСУПД, с дальнейшим подключением конференц-зала (совещательной комнаты) к системе видеоконференцсвязи (ВКС)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доступа муниципальных служащих к государственным информационным системам с использованием закрытой сети ЕГСУПД (ЕСЭД, корпоративный портал, Единый реестр государственных и муниципальных служащих РД и др.), подключение конференц-зала (совещательной комнаты) к системе видеоконференцсвязи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F554A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</w:tr>
      <w:tr w:rsidR="002B2834" w:rsidRPr="00DA5AAA" w:rsidTr="00E81A68">
        <w:trPr>
          <w:trHeight w:val="1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834" w:rsidRDefault="002B283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834" w:rsidRPr="004C0B6A" w:rsidRDefault="002B283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B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межведомственных запросов в электронном виде при предоставлении государственных и муниципальных услуг с использованием Системы межведомственного электронного взаимодействия (СМЭВ);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Default="002B283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2834">
              <w:rPr>
                <w:sz w:val="24"/>
                <w:szCs w:val="24"/>
              </w:rPr>
              <w:t xml:space="preserve">величение количества межведомственных запросов в </w:t>
            </w:r>
          </w:p>
          <w:p w:rsidR="004C756A" w:rsidRDefault="002B2834" w:rsidP="00225B2D">
            <w:pPr>
              <w:rPr>
                <w:sz w:val="24"/>
                <w:szCs w:val="24"/>
              </w:rPr>
            </w:pPr>
            <w:r w:rsidRPr="002B2834">
              <w:rPr>
                <w:sz w:val="24"/>
                <w:szCs w:val="24"/>
              </w:rPr>
              <w:t xml:space="preserve">электронном виде при предоставлении </w:t>
            </w:r>
          </w:p>
          <w:p w:rsidR="002B2834" w:rsidRPr="004C0B6A" w:rsidRDefault="002B2834" w:rsidP="00225B2D">
            <w:pPr>
              <w:rPr>
                <w:sz w:val="24"/>
                <w:szCs w:val="24"/>
              </w:rPr>
            </w:pPr>
            <w:r w:rsidRPr="002B2834">
              <w:rPr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834" w:rsidRPr="00F554AA" w:rsidRDefault="002B2834" w:rsidP="00225B2D">
            <w:pPr>
              <w:jc w:val="center"/>
              <w:rPr>
                <w:sz w:val="24"/>
                <w:szCs w:val="24"/>
              </w:rPr>
            </w:pPr>
            <w:r w:rsidRPr="00F554A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A68" w:rsidRDefault="00E81A68" w:rsidP="00E8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Заурбеков Д.А.,</w:t>
            </w:r>
          </w:p>
          <w:p w:rsidR="00E81A68" w:rsidRPr="004C0B6A" w:rsidRDefault="00E81A68" w:rsidP="00E8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0B6A">
              <w:rPr>
                <w:sz w:val="24"/>
                <w:szCs w:val="24"/>
              </w:rPr>
              <w:t>тветственный секретарь КДН и ЗП Муталипов А.А.,</w:t>
            </w:r>
          </w:p>
          <w:p w:rsidR="00E81A68" w:rsidRPr="004C0B6A" w:rsidRDefault="00E81A68" w:rsidP="00E81A68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</w:p>
          <w:p w:rsidR="002B2834" w:rsidRPr="004C0B6A" w:rsidRDefault="002B2834" w:rsidP="00225B2D">
            <w:pPr>
              <w:rPr>
                <w:sz w:val="24"/>
                <w:szCs w:val="24"/>
              </w:rPr>
            </w:pPr>
          </w:p>
        </w:tc>
      </w:tr>
      <w:tr w:rsidR="004C756A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4C756A" w:rsidP="00E22D38">
            <w:pPr>
              <w:jc w:val="center"/>
              <w:rPr>
                <w:color w:val="FF0000"/>
                <w:sz w:val="24"/>
                <w:szCs w:val="24"/>
              </w:rPr>
            </w:pPr>
            <w:r w:rsidRPr="004C756A">
              <w:rPr>
                <w:color w:val="FF0000"/>
                <w:sz w:val="24"/>
                <w:szCs w:val="24"/>
              </w:rPr>
              <w:t>1</w:t>
            </w:r>
            <w:r w:rsidR="00E22D38">
              <w:rPr>
                <w:color w:val="FF0000"/>
                <w:sz w:val="24"/>
                <w:szCs w:val="24"/>
              </w:rPr>
              <w:t>5</w:t>
            </w:r>
            <w:r w:rsidR="007F553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4C756A" w:rsidP="004C756A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56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Оснащение навигационно-связным оборудованием ГЛОНАСС транспортных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4C756A" w:rsidP="004C756A">
            <w:pPr>
              <w:rPr>
                <w:color w:val="FF0000"/>
                <w:sz w:val="24"/>
                <w:szCs w:val="24"/>
              </w:rPr>
            </w:pPr>
            <w:r w:rsidRPr="004C756A">
              <w:rPr>
                <w:color w:val="FF0000"/>
                <w:sz w:val="24"/>
                <w:szCs w:val="24"/>
              </w:rPr>
              <w:t>Обеспечение безопасности перевозок, повышение качества и обеспечение контроля качества транспортных услуг, автоматизация процессов планирования, мониторинга, диспетчеризации и управления транспортом различного функционального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7F5530" w:rsidP="00225B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</w:t>
            </w:r>
            <w:r w:rsidR="004C756A" w:rsidRPr="004C756A">
              <w:rPr>
                <w:color w:val="FF0000"/>
                <w:sz w:val="24"/>
                <w:szCs w:val="24"/>
              </w:rPr>
              <w:t>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E81A68" w:rsidP="00225B2D">
            <w:pPr>
              <w:rPr>
                <w:color w:val="FF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по управлению муниципальным имущественным  имуществом и землепользованию</w:t>
            </w:r>
          </w:p>
        </w:tc>
      </w:tr>
    </w:tbl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7F5530">
      <w:pPr>
        <w:pStyle w:val="af3"/>
        <w:tabs>
          <w:tab w:val="left" w:pos="12561"/>
        </w:tabs>
        <w:ind w:left="1287"/>
        <w:rPr>
          <w:b/>
          <w:sz w:val="24"/>
          <w:szCs w:val="24"/>
        </w:rPr>
      </w:pPr>
    </w:p>
    <w:p w:rsidR="00225B2D" w:rsidRPr="007F5530" w:rsidRDefault="007F5530" w:rsidP="007F5530">
      <w:pPr>
        <w:tabs>
          <w:tab w:val="left" w:pos="12561"/>
        </w:tabs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2.5.</w:t>
      </w:r>
      <w:r w:rsidR="00225B2D" w:rsidRPr="007F5530">
        <w:rPr>
          <w:b/>
          <w:sz w:val="24"/>
          <w:szCs w:val="24"/>
        </w:rPr>
        <w:t>ПЛАН МЕРОПРИЯТИЙ</w:t>
      </w:r>
    </w:p>
    <w:p w:rsidR="00225B2D" w:rsidRPr="00DA5AAA" w:rsidRDefault="00225B2D" w:rsidP="00225B2D">
      <w:pPr>
        <w:jc w:val="center"/>
        <w:rPr>
          <w:b/>
          <w:sz w:val="24"/>
          <w:szCs w:val="24"/>
        </w:rPr>
      </w:pPr>
      <w:r w:rsidRPr="00DA5AAA">
        <w:rPr>
          <w:b/>
          <w:sz w:val="24"/>
          <w:szCs w:val="24"/>
        </w:rPr>
        <w:t>по реализации приоритетного проекта развития Республики Дагест</w:t>
      </w:r>
      <w:r>
        <w:rPr>
          <w:b/>
          <w:sz w:val="24"/>
          <w:szCs w:val="24"/>
        </w:rPr>
        <w:t>ан «Безопасный Дагестан» на 2016</w:t>
      </w:r>
      <w:r w:rsidRPr="00DA5AAA">
        <w:rPr>
          <w:b/>
          <w:sz w:val="24"/>
          <w:szCs w:val="24"/>
        </w:rPr>
        <w:t xml:space="preserve"> год</w:t>
      </w:r>
    </w:p>
    <w:p w:rsidR="00225B2D" w:rsidRPr="00DA5AAA" w:rsidRDefault="00225B2D" w:rsidP="00225B2D">
      <w:pPr>
        <w:tabs>
          <w:tab w:val="left" w:pos="3817"/>
        </w:tabs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3544"/>
        <w:gridCol w:w="2126"/>
        <w:gridCol w:w="4394"/>
      </w:tblGrid>
      <w:tr w:rsidR="00225B2D" w:rsidRPr="00DA5AAA" w:rsidTr="00225B2D">
        <w:trPr>
          <w:tblHeader/>
        </w:trPr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</w:t>
            </w:r>
          </w:p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25B2D" w:rsidRPr="00DA5AAA" w:rsidTr="00225B2D">
        <w:tc>
          <w:tcPr>
            <w:tcW w:w="709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Реализация муниципальной программы «Комплексная программа противодействия идеологии терроризма на 201</w:t>
            </w:r>
            <w:r>
              <w:rPr>
                <w:sz w:val="24"/>
                <w:szCs w:val="24"/>
              </w:rPr>
              <w:t>6</w:t>
            </w:r>
            <w:r w:rsidRPr="00DA5AAA"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Осуществление комплексных мер, направленных на идеологическое противодействие экстремизму и терроризму</w:t>
            </w:r>
            <w:r>
              <w:rPr>
                <w:sz w:val="24"/>
                <w:szCs w:val="24"/>
              </w:rPr>
              <w:t>, идеологическая работа с населением, доведение до него сути и ошибочности террористической идеологии.</w:t>
            </w:r>
          </w:p>
        </w:tc>
        <w:tc>
          <w:tcPr>
            <w:tcW w:w="2126" w:type="dxa"/>
          </w:tcPr>
          <w:p w:rsidR="00225B2D" w:rsidRPr="00DA5AAA" w:rsidRDefault="00FA26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25B2D">
              <w:rPr>
                <w:sz w:val="24"/>
                <w:szCs w:val="24"/>
              </w:rPr>
              <w:t>нвар</w:t>
            </w:r>
            <w:r w:rsidR="00225B2D" w:rsidRPr="00DA5AAA">
              <w:rPr>
                <w:sz w:val="24"/>
                <w:szCs w:val="24"/>
              </w:rPr>
              <w:t>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районной газеты «Дружба»</w:t>
            </w:r>
            <w:r w:rsidRPr="00DA5A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РВК «Ботлих»,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общественные формирования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заседаний антитеррористической комиссии в МР «Ботлихский район»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DA5AAA">
              <w:rPr>
                <w:sz w:val="24"/>
                <w:szCs w:val="24"/>
              </w:rPr>
              <w:t xml:space="preserve"> ситуации и определение конкретных действий по противодействию экстремизму и терроризму</w:t>
            </w:r>
          </w:p>
        </w:tc>
        <w:tc>
          <w:tcPr>
            <w:tcW w:w="2126" w:type="dxa"/>
          </w:tcPr>
          <w:p w:rsidR="00225B2D" w:rsidRPr="00DA5AAA" w:rsidRDefault="00225B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Заместитель главы администрации по общественной безопасности администрации МР «Ботлихский район» Абдулдибиров А.М.,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,правовой работы и антитеррористической деятельности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Реализация муниципальной программы «Обеспечение общественного порядка и противодействие преступности в МР «Ботлихский район» на 2015-2017 годы»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кадров, правовой работы и антитеррористической деятельности ,управление образования, отдел по ФК и спорту ,</w:t>
            </w:r>
            <w:r w:rsidRPr="00DA5AAA">
              <w:rPr>
                <w:sz w:val="24"/>
                <w:szCs w:val="24"/>
              </w:rPr>
              <w:t>ОМВД РФ по  Ботлихскому району (по согласованию),</w:t>
            </w:r>
            <w:r>
              <w:rPr>
                <w:sz w:val="24"/>
                <w:szCs w:val="24"/>
              </w:rPr>
              <w:t xml:space="preserve"> ОФМС РФ в Ботлихском районе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муниципальной </w:t>
            </w:r>
            <w:r w:rsidRPr="00DA5AAA">
              <w:rPr>
                <w:sz w:val="24"/>
                <w:szCs w:val="24"/>
              </w:rPr>
              <w:t xml:space="preserve">программы «Повышение безопасности дорожного </w:t>
            </w:r>
            <w:r w:rsidRPr="00DA5AAA">
              <w:rPr>
                <w:sz w:val="24"/>
                <w:szCs w:val="24"/>
              </w:rPr>
              <w:lastRenderedPageBreak/>
              <w:t>движения в МР «Ботлихский район»</w:t>
            </w:r>
            <w:r w:rsidRPr="008A6278">
              <w:rPr>
                <w:sz w:val="24"/>
                <w:szCs w:val="24"/>
              </w:rPr>
              <w:t>в 2</w:t>
            </w:r>
            <w:r w:rsidRPr="00DA5AAA">
              <w:rPr>
                <w:sz w:val="24"/>
                <w:szCs w:val="24"/>
              </w:rPr>
              <w:t>014-2020 годах»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 xml:space="preserve">Сокращение смертности от ДТП, в том числе детской </w:t>
            </w:r>
            <w:r w:rsidRPr="00DA5AAA">
              <w:rPr>
                <w:sz w:val="24"/>
                <w:szCs w:val="24"/>
              </w:rPr>
              <w:lastRenderedPageBreak/>
              <w:t>смертности;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Сокра</w:t>
            </w:r>
            <w:r>
              <w:rPr>
                <w:sz w:val="24"/>
                <w:szCs w:val="24"/>
              </w:rPr>
              <w:t>щение транспортного риска к 2016 году на 40% по сравнению с 2015</w:t>
            </w:r>
            <w:r w:rsidRPr="00DA5AAA">
              <w:rPr>
                <w:sz w:val="24"/>
                <w:szCs w:val="24"/>
              </w:rPr>
              <w:t xml:space="preserve"> годом;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уровня дорожно-транспортного травматизма на 10%.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</w:t>
            </w:r>
            <w:r w:rsidRPr="00DA5AAA">
              <w:rPr>
                <w:sz w:val="24"/>
                <w:szCs w:val="24"/>
              </w:rPr>
              <w:t>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ОАО «Ботлихское ДЭП №7» (по согласованию)</w:t>
            </w:r>
            <w:r>
              <w:rPr>
                <w:sz w:val="24"/>
                <w:szCs w:val="24"/>
              </w:rPr>
              <w:t>, У</w:t>
            </w:r>
            <w:r w:rsidRPr="00DA5AAA">
              <w:rPr>
                <w:sz w:val="24"/>
                <w:szCs w:val="24"/>
              </w:rPr>
              <w:t xml:space="preserve">правление </w:t>
            </w:r>
            <w:r w:rsidRPr="00DA5AAA">
              <w:rPr>
                <w:sz w:val="24"/>
                <w:szCs w:val="24"/>
              </w:rPr>
              <w:lastRenderedPageBreak/>
              <w:t>образования администрации МР «Ботлихский район»</w:t>
            </w:r>
            <w:r>
              <w:rPr>
                <w:sz w:val="24"/>
                <w:szCs w:val="24"/>
              </w:rPr>
              <w:t>, ГБУ РД «БотлихскаяЦРБ» (по согласованию), ОМВД РФ по Ботлихскому району (по согласованию).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Pr="00DA5A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молодежной политики и туризма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заседаний и Координационных совещаний по обеспечению правопорядка в МР «Ботлихский район», районной межведомственной комиссии по профилактике правонарушений при администрации района, районной комиссии по обеспечению безопасности дорожного движения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Анализ ситуации и определение плана первоочередных задач по обеспечению общественного порядка и противодействию преступности в районе и обеспечения безопасности дорожного движения 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Заместитель главы администрации по общественной безопасности администрации МР «Ботлихский район» Абдулдибиров А.М.,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ОМВД РФ по  Ботлихскому району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Техногенные риски и природные катастрофы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</w:t>
            </w:r>
            <w:r w:rsidRPr="00DA5AAA">
              <w:rPr>
                <w:sz w:val="24"/>
                <w:szCs w:val="24"/>
              </w:rPr>
              <w:t>программы «Комплексные меры по обеспечению пожарной безопасности в МР  «Ботлихский район» на 2015-2018 годы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рисков пожаров и смягчение возможных последствий от них, а также снижение основных показателей обстановки, касающихся пожаров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Pr="00DA5AAA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строительства,</w:t>
            </w:r>
            <w:r w:rsidRPr="00DA5AAA">
              <w:rPr>
                <w:sz w:val="24"/>
                <w:szCs w:val="24"/>
              </w:rPr>
              <w:t xml:space="preserve"> гражданско</w:t>
            </w:r>
            <w:r>
              <w:rPr>
                <w:sz w:val="24"/>
                <w:szCs w:val="24"/>
              </w:rPr>
              <w:t>й обороны и мобилизационной  работы, главы сельских поселений (по согласованию)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Участие в реализации подпрограммы «Снижение рисков и смягчение последствий чрезвычайных </w:t>
            </w:r>
            <w:r>
              <w:rPr>
                <w:sz w:val="24"/>
                <w:szCs w:val="24"/>
              </w:rPr>
              <w:t xml:space="preserve">ситуаций </w:t>
            </w:r>
            <w:r w:rsidRPr="00DA5AAA">
              <w:rPr>
                <w:sz w:val="24"/>
                <w:szCs w:val="24"/>
              </w:rPr>
              <w:t xml:space="preserve">природного и техногенного характера в Республике Дагестан на 2014-2018 годы» 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риска чрезвычайных 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 строительства, гражданской обороны и мобилизационной работы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заседаний комисси</w:t>
            </w:r>
            <w:r>
              <w:rPr>
                <w:sz w:val="24"/>
                <w:szCs w:val="24"/>
              </w:rPr>
              <w:t>и</w:t>
            </w:r>
            <w:r w:rsidRPr="00DA5AAA">
              <w:rPr>
                <w:sz w:val="24"/>
                <w:szCs w:val="24"/>
              </w:rPr>
              <w:t xml:space="preserve"> по </w:t>
            </w:r>
            <w:r w:rsidRPr="00DA5AAA">
              <w:rPr>
                <w:sz w:val="24"/>
                <w:szCs w:val="24"/>
              </w:rPr>
              <w:lastRenderedPageBreak/>
              <w:t>чрезвычайным ситуациям и пожарной безопасности администрации</w:t>
            </w:r>
            <w:r>
              <w:rPr>
                <w:sz w:val="24"/>
                <w:szCs w:val="24"/>
              </w:rPr>
              <w:t xml:space="preserve"> в </w:t>
            </w:r>
            <w:r w:rsidRPr="00DA5AAA">
              <w:rPr>
                <w:sz w:val="24"/>
                <w:szCs w:val="24"/>
              </w:rPr>
              <w:t xml:space="preserve"> МР «Ботлихский район»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Предупреждение</w:t>
            </w:r>
            <w:r w:rsidRPr="00DA5AAA">
              <w:rPr>
                <w:sz w:val="24"/>
                <w:szCs w:val="24"/>
              </w:rPr>
              <w:t xml:space="preserve"> и ликвидация </w:t>
            </w:r>
            <w:r w:rsidRPr="00DA5AAA">
              <w:rPr>
                <w:sz w:val="24"/>
                <w:szCs w:val="24"/>
              </w:rPr>
              <w:lastRenderedPageBreak/>
              <w:t>чрезвычайных ситуаций природного, техногенного характера и пожарной безопасности</w:t>
            </w:r>
          </w:p>
        </w:tc>
        <w:tc>
          <w:tcPr>
            <w:tcW w:w="2126" w:type="dxa"/>
          </w:tcPr>
          <w:p w:rsidR="00225B2D" w:rsidRPr="00DA5AAA" w:rsidRDefault="00225B2D" w:rsidP="00DD5CAE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строительства, гражданской </w:t>
            </w:r>
            <w:r>
              <w:rPr>
                <w:sz w:val="24"/>
                <w:szCs w:val="24"/>
              </w:rPr>
              <w:lastRenderedPageBreak/>
              <w:t>обороны и мобилизационной работы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подпрограммы «Создание системы обеспечения вызова экстренных оперативных служб по единому номеру «112» в МР «Ботлихский район» </w:t>
            </w:r>
          </w:p>
        </w:tc>
        <w:tc>
          <w:tcPr>
            <w:tcW w:w="3544" w:type="dxa"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приемлемого уровня безопасности населения, создание скоординированной системы реагирования на вызовы населения при происшествиях и чрезвычайных ситуациях, и обеспечение оперативного, в т.ч., комплексного, реагирования на них различных оперативных служб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гражданской обороны и мобилизационной работы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Разработка и реализация Плана агитационных и профилактических мероприятий в сфере противодей</w:t>
            </w:r>
            <w:r>
              <w:rPr>
                <w:sz w:val="24"/>
                <w:szCs w:val="24"/>
              </w:rPr>
              <w:t>ствия обороту наркотиков на 2016</w:t>
            </w:r>
            <w:r w:rsidRPr="00DA5A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Усиление профилактической и пропагандистской работы с населением, предотвращение вовлечения молодежи в нарко</w:t>
            </w:r>
            <w:r>
              <w:rPr>
                <w:sz w:val="24"/>
                <w:szCs w:val="24"/>
              </w:rPr>
              <w:t xml:space="preserve">тическую </w:t>
            </w:r>
            <w:r w:rsidRPr="00DA5AAA">
              <w:rPr>
                <w:sz w:val="24"/>
                <w:szCs w:val="24"/>
              </w:rPr>
              <w:t>среду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Pr="00DA5AAA">
              <w:rPr>
                <w:sz w:val="24"/>
                <w:szCs w:val="24"/>
              </w:rPr>
              <w:t>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ГБУ РД «Ботлихская ЦРБ»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DA5A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район»,</w:t>
            </w:r>
            <w:r>
              <w:rPr>
                <w:sz w:val="24"/>
                <w:szCs w:val="24"/>
              </w:rPr>
              <w:t xml:space="preserve"> отдел по ФК и спорту, отдел в с. Ботлих УФСБ РФ по РД (по согласованию)</w:t>
            </w:r>
            <w:r w:rsidRPr="00DA5AAA">
              <w:rPr>
                <w:sz w:val="24"/>
                <w:szCs w:val="24"/>
              </w:rPr>
              <w:t xml:space="preserve">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МРО УФСКН России по РД в Ботлихском районе (по согласованию);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 сельских поселений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Развитие национальных отношений и урегулирование споров и конфликтов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государственной программы «Реализация Стратегии государственной национальной политики в РФ на период до 2025 года » </w:t>
            </w:r>
            <w:r>
              <w:rPr>
                <w:sz w:val="24"/>
                <w:szCs w:val="24"/>
              </w:rPr>
              <w:lastRenderedPageBreak/>
              <w:t xml:space="preserve">в МР «Ботлихский район» на 2014 - 2016 годы. 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Сохранение этнокультурной самобытности народов населяющих район, обеспечение конституционных </w:t>
            </w:r>
            <w:r>
              <w:rPr>
                <w:sz w:val="24"/>
                <w:szCs w:val="24"/>
              </w:rPr>
              <w:lastRenderedPageBreak/>
              <w:t>прав и свобод граждан и гармонизация национальных отношений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4394" w:type="dxa"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молодежной политики и туризму, управление образования, редакция районной газеты «Дружба». РВК «Ботлих», главы </w:t>
            </w:r>
            <w:r>
              <w:rPr>
                <w:sz w:val="24"/>
                <w:szCs w:val="24"/>
              </w:rPr>
              <w:lastRenderedPageBreak/>
              <w:t>сельских поселений (по согласованию).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lastRenderedPageBreak/>
              <w:t>Участие молодежи и общественных формирований в реализации проекта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Активизация деятельности добровольных дружин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правопорядка на территории района путем патрулирования дружинников совместно с сотрудниками полиции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394" w:type="dxa"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туризму,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 сельских поселений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Создание территориальных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многопрофильных волонтерских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отрядов по следующим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направлениям: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борьба с чрезвычайными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ситуациями (пожары, наводнения,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оползни и т.д.);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обеспечение правопорядка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(дружинники, патрулирование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совместно с полицией, помощь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полиции);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социально-профилактическая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работа (наставничество, шефство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над трудными подростками)</w:t>
            </w:r>
          </w:p>
        </w:tc>
        <w:tc>
          <w:tcPr>
            <w:tcW w:w="354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С</w:t>
            </w:r>
            <w:r w:rsidRPr="009E3F36">
              <w:rPr>
                <w:rFonts w:eastAsia="HiddenHorzOCR"/>
                <w:sz w:val="24"/>
                <w:szCs w:val="24"/>
              </w:rPr>
              <w:t>оздание не менее 2</w:t>
            </w:r>
          </w:p>
          <w:p w:rsidR="00225B2D" w:rsidRPr="009E3F36" w:rsidRDefault="00225B2D" w:rsidP="00225B2D">
            <w:pPr>
              <w:rPr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отрядов поопределенному направлению</w:t>
            </w:r>
          </w:p>
        </w:tc>
        <w:tc>
          <w:tcPr>
            <w:tcW w:w="2126" w:type="dxa"/>
          </w:tcPr>
          <w:p w:rsidR="00225B2D" w:rsidRPr="009E3F36" w:rsidRDefault="00225B2D" w:rsidP="00225B2D">
            <w:pPr>
              <w:jc w:val="center"/>
              <w:rPr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Январь-декабрь</w:t>
            </w:r>
          </w:p>
        </w:tc>
        <w:tc>
          <w:tcPr>
            <w:tcW w:w="439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Управление культуры,молодежной политики и туризма</w:t>
            </w:r>
          </w:p>
          <w:p w:rsidR="00225B2D" w:rsidRPr="009E3F36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 xml:space="preserve">Оформление прилегающих к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 xml:space="preserve">школам территорий баннерами с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 xml:space="preserve">информацией об основных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правилах поведения пешеходов на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дорогах</w:t>
            </w:r>
          </w:p>
        </w:tc>
        <w:tc>
          <w:tcPr>
            <w:tcW w:w="354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Н</w:t>
            </w:r>
            <w:r w:rsidRPr="009E3F36">
              <w:rPr>
                <w:rFonts w:eastAsia="HiddenHorzOCR"/>
                <w:sz w:val="24"/>
                <w:szCs w:val="24"/>
              </w:rPr>
              <w:t>е менее 10 территорий</w:t>
            </w:r>
          </w:p>
        </w:tc>
        <w:tc>
          <w:tcPr>
            <w:tcW w:w="2126" w:type="dxa"/>
          </w:tcPr>
          <w:p w:rsidR="00225B2D" w:rsidRPr="009E3F36" w:rsidRDefault="00FA262D" w:rsidP="00225B2D">
            <w:pPr>
              <w:jc w:val="center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Ф</w:t>
            </w:r>
            <w:r w:rsidR="00225B2D" w:rsidRPr="009E3F36">
              <w:rPr>
                <w:rFonts w:eastAsia="HiddenHorzOCR"/>
                <w:sz w:val="24"/>
                <w:szCs w:val="24"/>
              </w:rPr>
              <w:t>евраль- 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 сельских поселений (по согласованию)</w:t>
            </w:r>
          </w:p>
        </w:tc>
      </w:tr>
    </w:tbl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225B2D" w:rsidRP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2.6.</w:t>
      </w:r>
      <w:r w:rsidR="00225B2D" w:rsidRPr="007F5530">
        <w:rPr>
          <w:b/>
          <w:bCs/>
          <w:color w:val="000000"/>
          <w:sz w:val="24"/>
          <w:szCs w:val="24"/>
        </w:rPr>
        <w:t>ПЛАН МЕРОПРИЯТИЙ</w:t>
      </w:r>
    </w:p>
    <w:p w:rsidR="00225B2D" w:rsidRPr="00DA5AAA" w:rsidRDefault="00225B2D" w:rsidP="00225B2D">
      <w:pPr>
        <w:tabs>
          <w:tab w:val="left" w:pos="12333"/>
        </w:tabs>
        <w:jc w:val="center"/>
        <w:rPr>
          <w:b/>
          <w:sz w:val="24"/>
          <w:szCs w:val="24"/>
        </w:rPr>
      </w:pPr>
      <w:r w:rsidRPr="00DA5AAA">
        <w:rPr>
          <w:b/>
          <w:bCs/>
          <w:color w:val="000000"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DA5AAA">
        <w:rPr>
          <w:b/>
          <w:sz w:val="24"/>
          <w:szCs w:val="24"/>
        </w:rPr>
        <w:t>«Эффективный агропромышленный комплекс»на 201</w:t>
      </w:r>
      <w:r>
        <w:rPr>
          <w:b/>
          <w:sz w:val="24"/>
          <w:szCs w:val="24"/>
        </w:rPr>
        <w:t>6</w:t>
      </w:r>
      <w:r w:rsidRPr="00DA5AAA">
        <w:rPr>
          <w:b/>
          <w:sz w:val="24"/>
          <w:szCs w:val="24"/>
        </w:rPr>
        <w:t xml:space="preserve"> год</w:t>
      </w:r>
    </w:p>
    <w:p w:rsidR="00225B2D" w:rsidRPr="00DA5AAA" w:rsidRDefault="00225B2D" w:rsidP="00225B2D">
      <w:pPr>
        <w:tabs>
          <w:tab w:val="left" w:pos="12333"/>
        </w:tabs>
        <w:jc w:val="center"/>
        <w:rPr>
          <w:b/>
          <w:sz w:val="24"/>
          <w:szCs w:val="24"/>
        </w:rPr>
      </w:pPr>
    </w:p>
    <w:tbl>
      <w:tblPr>
        <w:tblW w:w="15167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44"/>
        <w:gridCol w:w="2126"/>
        <w:gridCol w:w="4394"/>
      </w:tblGrid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25B2D" w:rsidRPr="008D6FA3" w:rsidTr="00225B2D">
        <w:trPr>
          <w:trHeight w:val="133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5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8"/>
              </w:num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Развитие растениеводства</w:t>
            </w:r>
          </w:p>
        </w:tc>
      </w:tr>
      <w:tr w:rsidR="00225B2D" w:rsidRPr="00DA5AAA" w:rsidTr="00225B2D">
        <w:trPr>
          <w:trHeight w:val="934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теплицы на площади 0,08 га в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>Март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Глава ЛПХ Магомедов Ш.Г.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 теплицы на площади 0,06 га в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 xml:space="preserve">Март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АСП «село Кванхидатли» (по согласованию)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 Глава ЛПХ Магомедов И.Г.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 теплицы на площади 0,06 га в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>Март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Глава ЛПХ Расулов З.Ш.. (по согласованию)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 теплицы на площади 0,04 га в 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 xml:space="preserve">Февраль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Глава ЛПХ Апандиев А.И.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 w:rsidRPr="00DA5AAA">
              <w:t>Сопровождение инвестиционного проекта строительства  теплицы на площади 0,0</w:t>
            </w:r>
            <w:r>
              <w:t>4</w:t>
            </w:r>
            <w:r w:rsidRPr="00DA5AAA">
              <w:t xml:space="preserve"> га в с. </w:t>
            </w:r>
            <w:r>
              <w:t>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 w:rsidRPr="00DA5AAA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Февраль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ЛПХ Магомедов Б.Д..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Реконструкция и закладка новых садов на площади 10,0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Завершение работ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DD5CAE" w:rsidP="00DD5CAE">
            <w:pPr>
              <w:pStyle w:val="aff8"/>
              <w:jc w:val="center"/>
            </w:pPr>
            <w:r>
              <w:t>Март-</w:t>
            </w:r>
            <w:r w:rsidR="00225B2D" w:rsidRPr="00DA5AAA">
              <w:t>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АСП (по согласованию) Управление сельского хозяйства АМР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pStyle w:val="aff8"/>
            </w:pPr>
            <w:r>
              <w:t>Посадка семян для плодовых саженцев</w:t>
            </w:r>
          </w:p>
          <w:p w:rsidR="00225B2D" w:rsidRPr="00DA5AAA" w:rsidRDefault="00225B2D" w:rsidP="00225B2D">
            <w:pPr>
              <w:pStyle w:val="aff8"/>
            </w:pPr>
            <w:r>
              <w:t>на площади 1.0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pStyle w:val="aff8"/>
            </w:pPr>
            <w:r>
              <w:t>Подготовительные работы по формированию питомниковод-</w:t>
            </w:r>
          </w:p>
          <w:p w:rsidR="00225B2D" w:rsidRPr="00DA5AAA" w:rsidRDefault="00225B2D" w:rsidP="00225B2D">
            <w:pPr>
              <w:pStyle w:val="aff8"/>
            </w:pPr>
            <w:r>
              <w:t xml:space="preserve">ческой базы плодовых культур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DD5CAE">
            <w:pPr>
              <w:pStyle w:val="aff8"/>
              <w:jc w:val="center"/>
            </w:pPr>
            <w:r>
              <w:t>Апрель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СПоК «Гуги» Абдулаев Я.С. (по согласованию)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 АМР «Ботлихский район»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widowControl/>
              <w:numPr>
                <w:ilvl w:val="0"/>
                <w:numId w:val="38"/>
              </w:num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Развитие животноводства, переработки молока и мяса, включая семейные подворья и малые формы хозяйствования</w:t>
            </w:r>
          </w:p>
          <w:p w:rsidR="00225B2D" w:rsidRPr="00DA5AAA" w:rsidRDefault="00225B2D" w:rsidP="00225B2D">
            <w:pPr>
              <w:ind w:left="360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Строительство животноводческой фермы на 50 голов КРС в с.Кванхидатли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 w:rsidRPr="00DA5AAA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Октябрь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pStyle w:val="aff8"/>
            </w:pPr>
            <w:r>
              <w:t>АСП «село Кванхидатли» по согласованию)</w:t>
            </w:r>
          </w:p>
          <w:p w:rsidR="00225B2D" w:rsidRPr="00DA5AAA" w:rsidRDefault="00225B2D" w:rsidP="00225B2D">
            <w:pPr>
              <w:pStyle w:val="aff8"/>
            </w:pPr>
            <w:r>
              <w:t>Глава ЛПХ Апандиев М.М.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инвестиционного проекта строительства птицефермы на 6 тыс. голов в БурукутанеБабаюртовкой ЗОЖ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Сентябрь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ЛПХ Джаватханов М.Р.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птицефермы на 3 тыс. голов БурукутанеБабаюртовской ЗОЖ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</w:t>
            </w:r>
            <w:r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Ноябрь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КФХ «Шериф</w:t>
            </w:r>
            <w:r w:rsidRPr="00DA5AA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Гаджиев Ш.А.</w:t>
            </w:r>
            <w:r w:rsidRPr="00DA5A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Строительство животноводческой фермы</w:t>
            </w:r>
            <w:r>
              <w:rPr>
                <w:sz w:val="24"/>
                <w:szCs w:val="24"/>
              </w:rPr>
              <w:t xml:space="preserve"> на 100 голов КРС Кутан Ахай-оторБабаюртовской ЗОЖ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Ноябрь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«Тасута-1» Джаватханов А. Х.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Строительство животноводческой  фермы</w:t>
            </w:r>
            <w:r>
              <w:rPr>
                <w:sz w:val="24"/>
                <w:szCs w:val="24"/>
              </w:rPr>
              <w:t xml:space="preserve"> на 1000 голов МРС в с. Анди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Ноябрь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КФХ «Заргу» Джамоев М. А.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Строительство животноводческой  </w:t>
            </w:r>
            <w:r w:rsidRPr="00DA5AAA">
              <w:rPr>
                <w:sz w:val="24"/>
                <w:szCs w:val="24"/>
              </w:rPr>
              <w:lastRenderedPageBreak/>
              <w:t>фермы</w:t>
            </w:r>
            <w:r>
              <w:rPr>
                <w:sz w:val="24"/>
                <w:szCs w:val="24"/>
              </w:rPr>
              <w:t xml:space="preserve"> на 100 голов КРС в с. Зило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Декабрь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 xml:space="preserve">правление сельского хозяйства </w:t>
            </w:r>
            <w:r w:rsidRPr="00DA5AAA">
              <w:rPr>
                <w:sz w:val="24"/>
                <w:szCs w:val="24"/>
              </w:rPr>
              <w:lastRenderedPageBreak/>
              <w:t xml:space="preserve">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DA5AAA">
              <w:rPr>
                <w:sz w:val="24"/>
                <w:szCs w:val="24"/>
              </w:rPr>
              <w:t>КФХ</w:t>
            </w:r>
            <w:r>
              <w:rPr>
                <w:sz w:val="24"/>
                <w:szCs w:val="24"/>
              </w:rPr>
              <w:t xml:space="preserve"> «Ячин» Ахмедов Ю.О. </w:t>
            </w:r>
            <w:r w:rsidRPr="00DA5A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Участие в целевой программе «</w:t>
            </w:r>
            <w:r>
              <w:rPr>
                <w:sz w:val="24"/>
                <w:szCs w:val="24"/>
              </w:rPr>
              <w:t>Развитие семейных животноводческих ферм на базе КФХ на 2015-2017 годы»</w:t>
            </w:r>
            <w:r w:rsidRPr="00DA5AAA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семейной животноводческой фермы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 w:rsidRPr="00DA5AAA">
              <w:t>Апрель-октябрь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 xml:space="preserve">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DA5AAA">
              <w:rPr>
                <w:sz w:val="24"/>
                <w:szCs w:val="24"/>
              </w:rPr>
              <w:t>КФХ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целевой программе «Поддержка начинающих фермеров на 2015-2017 годы»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З-КФХ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>Апрель-октябрь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  <w:r>
              <w:rPr>
                <w:sz w:val="24"/>
                <w:szCs w:val="24"/>
              </w:rPr>
              <w:t xml:space="preserve"> Главы </w:t>
            </w:r>
            <w:r w:rsidRPr="00DA5AAA">
              <w:rPr>
                <w:sz w:val="24"/>
                <w:szCs w:val="24"/>
              </w:rPr>
              <w:t>КФХ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ind w:left="360"/>
              <w:jc w:val="center"/>
              <w:rPr>
                <w:sz w:val="24"/>
                <w:szCs w:val="24"/>
              </w:rPr>
            </w:pPr>
          </w:p>
          <w:p w:rsidR="00225B2D" w:rsidRDefault="00225B2D" w:rsidP="00225B2D">
            <w:pPr>
              <w:rPr>
                <w:sz w:val="24"/>
                <w:szCs w:val="24"/>
              </w:rPr>
            </w:pPr>
          </w:p>
          <w:p w:rsidR="00225B2D" w:rsidRPr="008A7BAC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потенциальными инвесторами по развитию сельского хозяйства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инвестиций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>Март-декабрь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«Ботлихский район»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9378F3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9378F3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Стабилизация эпизоотического благополучия животноводства в муниципальном районе.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BE5A41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заболеваемости сельскохозяйственных животных инфекционными заболеваниями  до уровня 0.1 %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BE5A41" w:rsidRDefault="00225B2D" w:rsidP="00225B2D">
            <w:pPr>
              <w:pStyle w:val="aff8"/>
              <w:jc w:val="center"/>
            </w:pPr>
            <w:r>
              <w:t>Январь-декабрь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Ветеринарное управление района  </w:t>
            </w:r>
          </w:p>
          <w:p w:rsidR="00225B2D" w:rsidRPr="00BE5A41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СП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B768D9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 Развитие  агрологистики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сельхозпроизводителям в реализации  выращенной продукции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ярмарочной деятельности, организация площадок для реализации скоропортящейся продукции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района.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поселений.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товаропроизводи-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телям  агропромышленного комплекса района в участии муниципальных закупках продукции для нужд бюджетных учреждений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объемов муниципальных заказов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МР «Ботлихский район».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FF7C72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Развитие консервной промышленности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Реконструкция линии розлива сока на ООО «Аквариус»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Модернизация предприятия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FA262D" w:rsidP="00225B2D">
            <w:pPr>
              <w:pStyle w:val="aff8"/>
              <w:jc w:val="center"/>
            </w:pPr>
            <w:r>
              <w:t>И</w:t>
            </w:r>
            <w:r w:rsidR="00225B2D">
              <w:t>юль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«Аквариус»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Ботлих ФКЗ Муртазалиев М.М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5149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 xml:space="preserve">охранение и восстановление плодородия почв. Повышение эффективности использования земель   </w:t>
            </w:r>
          </w:p>
          <w:p w:rsidR="00225B2D" w:rsidRPr="005149A8" w:rsidRDefault="00225B2D" w:rsidP="0022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сельскохозяйственного назначения.         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</w:p>
          <w:p w:rsidR="00225B2D" w:rsidRPr="002C47E5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посева риса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«Риквани» -100 га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«1 мая» - 100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плодородия почв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 w:rsidRPr="00DA5AAA">
              <w:t>Март-апрель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«1 мая»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«Риквани»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 xml:space="preserve">правление сельского хозяйства администрации МР «Ботлихский </w:t>
            </w:r>
            <w:r>
              <w:rPr>
                <w:sz w:val="24"/>
                <w:szCs w:val="24"/>
              </w:rPr>
              <w:t>р-н</w:t>
            </w:r>
            <w:r w:rsidRPr="00DA5AAA">
              <w:rPr>
                <w:sz w:val="24"/>
                <w:szCs w:val="24"/>
              </w:rPr>
              <w:t>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культурно-технических мероприятий на площади 15. 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оборот  выбывших сельскохозяйственных угодий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 w:rsidRPr="00DA5AAA">
              <w:t>Март-</w:t>
            </w:r>
            <w:r>
              <w:t>октябр</w:t>
            </w:r>
            <w:r w:rsidRPr="00DA5AAA">
              <w:t>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СПК «Хелетуринский» (по согласованию),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СПК «Алак» (по согласованию),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СПК «Ашали» (по согласованию),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ремонт внутрихозяйственных мелиоративных сетей на 10.0 км.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>Февраль-октябрь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СПК (по согласованию) 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 по разграничению государственной собственности на землю, 17988,0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 собственности администраций сельских поселений на земельные участки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FA262D" w:rsidP="00225B2D">
            <w:pPr>
              <w:pStyle w:val="aff8"/>
              <w:jc w:val="center"/>
            </w:pPr>
            <w:r>
              <w:t>Д</w:t>
            </w:r>
            <w:r w:rsidR="00225B2D">
              <w:t>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поселений.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225B2D" w:rsidRDefault="00225B2D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225B2D" w:rsidRDefault="00225B2D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225B2D" w:rsidRDefault="00225B2D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225B2D" w:rsidRPr="00225B2D" w:rsidRDefault="00225B2D" w:rsidP="00225B2D">
      <w:pPr>
        <w:pStyle w:val="af3"/>
        <w:numPr>
          <w:ilvl w:val="1"/>
          <w:numId w:val="38"/>
        </w:numPr>
        <w:jc w:val="center"/>
        <w:rPr>
          <w:b/>
          <w:bCs/>
          <w:color w:val="000000"/>
          <w:sz w:val="24"/>
          <w:szCs w:val="24"/>
        </w:rPr>
      </w:pPr>
      <w:r w:rsidRPr="00225B2D">
        <w:rPr>
          <w:b/>
          <w:bCs/>
          <w:color w:val="000000"/>
          <w:sz w:val="24"/>
          <w:szCs w:val="24"/>
        </w:rPr>
        <w:lastRenderedPageBreak/>
        <w:t>ПЛАН МЕРОПРИЯТИЙ</w:t>
      </w:r>
    </w:p>
    <w:p w:rsidR="00225B2D" w:rsidRPr="00DA5AAA" w:rsidRDefault="00225B2D" w:rsidP="00225B2D">
      <w:pPr>
        <w:jc w:val="center"/>
        <w:rPr>
          <w:b/>
          <w:bCs/>
          <w:color w:val="000000"/>
          <w:sz w:val="24"/>
          <w:szCs w:val="24"/>
        </w:rPr>
      </w:pPr>
      <w:r w:rsidRPr="00DA5AAA">
        <w:rPr>
          <w:b/>
          <w:bCs/>
          <w:color w:val="000000"/>
          <w:sz w:val="24"/>
          <w:szCs w:val="24"/>
        </w:rPr>
        <w:t>по реализации приоритетного проекта развития Республики Дагестан «Человеческий капитал» на 201</w:t>
      </w:r>
      <w:r>
        <w:rPr>
          <w:b/>
          <w:bCs/>
          <w:color w:val="000000"/>
          <w:sz w:val="24"/>
          <w:szCs w:val="24"/>
        </w:rPr>
        <w:t>6</w:t>
      </w:r>
      <w:r w:rsidRPr="00DA5AAA">
        <w:rPr>
          <w:b/>
          <w:bCs/>
          <w:color w:val="000000"/>
          <w:sz w:val="24"/>
          <w:szCs w:val="24"/>
        </w:rPr>
        <w:t xml:space="preserve"> год</w:t>
      </w:r>
    </w:p>
    <w:p w:rsidR="00225B2D" w:rsidRPr="00DA5AAA" w:rsidRDefault="00225B2D" w:rsidP="00225B2D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82"/>
        <w:gridCol w:w="11"/>
        <w:gridCol w:w="3514"/>
        <w:gridCol w:w="32"/>
        <w:gridCol w:w="2098"/>
        <w:gridCol w:w="28"/>
        <w:gridCol w:w="4393"/>
      </w:tblGrid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ind w:left="-108" w:right="-141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№</w:t>
            </w:r>
          </w:p>
          <w:p w:rsidR="00225B2D" w:rsidRPr="00DA5AAA" w:rsidRDefault="00225B2D" w:rsidP="00225B2D">
            <w:pPr>
              <w:ind w:left="-108" w:right="-141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772C69" w:rsidRDefault="00225B2D" w:rsidP="00225B2D">
            <w:pPr>
              <w:widowControl/>
              <w:numPr>
                <w:ilvl w:val="0"/>
                <w:numId w:val="43"/>
              </w:numPr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bCs/>
                <w:color w:val="000000"/>
                <w:sz w:val="24"/>
                <w:szCs w:val="24"/>
                <w:lang w:eastAsia="ar-SA"/>
              </w:rPr>
              <w:t>Культура и традиции народов Дагестана</w:t>
            </w:r>
          </w:p>
          <w:p w:rsidR="00225B2D" w:rsidRPr="00801183" w:rsidRDefault="00225B2D" w:rsidP="00225B2D">
            <w:pPr>
              <w:suppressAutoHyphens/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  <w:lang w:eastAsia="ar-SA"/>
              </w:rPr>
              <w:t>Поддержка межрегионального, всероссийского, международного культурного обмена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Участие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фольклорного ансамбля «Цагуна» на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 международном фестивале традиционной народной культуры «Цамаури-201</w:t>
            </w: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Август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«Районный центр культуры и досуга».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Участие Хореографического ансамбля «Ботлих» на международном фестивале народного творчества российских регионов и прикаспийских государств «Каспий-берега дружбы»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Проведение мероприятий на 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Хореографический ансамбль «Ботлих»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конкурса-фестиваля</w:t>
            </w:r>
          </w:p>
          <w:p w:rsidR="00225B2D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«С песней к Победе!» посвященной к Дню Победы.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Сохранение и развитие народного творчества и традиционной культуры, формирование единого культурного пространства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досуга».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snapToGrid w:val="0"/>
              <w:ind w:left="72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  <w:lang w:eastAsia="ar-SA"/>
              </w:rPr>
              <w:t>Культура – детям Дагестана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Участие в реализации долгосрочного проекта «Культура - детям Дагестана» для обеспечения возможности полноценного показа и восприятия учащимися художественного продукта в 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соответствующей художественной атмосфере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lastRenderedPageBreak/>
              <w:t>Приобщение учащихся сельских школ к различным формам профессионального творчества через бесплатный абонемент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Март - 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Участие в фестивале детского художественного творчества «Маленькие горцы»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внимания к истории профессиональной музыкальной культуры республики, внесение вклада в воспитание профессиональных исполнителей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FA26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225B2D">
              <w:rPr>
                <w:color w:val="000000"/>
                <w:sz w:val="24"/>
                <w:szCs w:val="24"/>
                <w:lang w:eastAsia="ar-SA"/>
              </w:rPr>
              <w:t>юль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2D" w:rsidRPr="0031335C" w:rsidRDefault="00225B2D" w:rsidP="00225B2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335C">
              <w:rPr>
                <w:b/>
                <w:sz w:val="24"/>
                <w:szCs w:val="24"/>
              </w:rPr>
              <w:t>Сохранение и развитие профессионального искусства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2D" w:rsidRPr="00E433BB" w:rsidRDefault="00225B2D" w:rsidP="00225B2D">
            <w:pPr>
              <w:suppressAutoHyphens/>
              <w:rPr>
                <w:sz w:val="24"/>
                <w:szCs w:val="24"/>
              </w:rPr>
            </w:pPr>
            <w:r w:rsidRPr="00E433BB">
              <w:rPr>
                <w:sz w:val="24"/>
                <w:szCs w:val="24"/>
              </w:rPr>
              <w:t>Проведение конкурса напр</w:t>
            </w:r>
            <w:r>
              <w:rPr>
                <w:sz w:val="24"/>
                <w:szCs w:val="24"/>
              </w:rPr>
              <w:t>ав</w:t>
            </w:r>
            <w:r w:rsidRPr="00E433BB">
              <w:rPr>
                <w:sz w:val="24"/>
                <w:szCs w:val="24"/>
              </w:rPr>
              <w:t>ленного на пропаганду книги,чтения и литературного наследия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D" w:rsidRPr="00E433BB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среди общедоступных библиотек с целью повышения интереса к чтению и библиотекам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D" w:rsidRPr="00E433BB" w:rsidRDefault="00225B2D" w:rsidP="00DD5CA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D" w:rsidRPr="00E433BB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  <w:lang w:eastAsia="ar-SA"/>
              </w:rPr>
              <w:t>Стимулирование народного творчества, развитие культурно-досуговой деятельности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Организация фестивалей, конкурсов и смотров народного творчества и традиционной культуры:</w:t>
            </w: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республиканского смотра народных театров «Маска»</w:t>
            </w: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республиканского конкурса парной лезгинки «Полет танца»</w:t>
            </w: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фестиваля традиционной культуры и фольклора «Андийская бурка»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Организация не менее 3-х фестивалей, конкурсов и смотров народного творчества и традиционной культуры</w:t>
            </w:r>
          </w:p>
          <w:p w:rsidR="00225B2D" w:rsidRPr="00DA5AAA" w:rsidRDefault="00225B2D" w:rsidP="00225B2D">
            <w:pPr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Март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 Апрель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Сентябрь 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досуга».</w:t>
            </w:r>
          </w:p>
          <w:p w:rsidR="00225B2D" w:rsidRPr="00E433BB" w:rsidRDefault="00225B2D" w:rsidP="00225B2D">
            <w:pPr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Хореографический ансамбль «Ботлих»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Районный смотр художественной самодеятельности СЦК поселений «Победа деда – моя Победа!».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Проведение мероприятий на 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9C0B44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Организация праздника весеннего поливного канала «Хвандаса», «Ч</w:t>
            </w:r>
            <w:r>
              <w:rPr>
                <w:color w:val="000000"/>
                <w:sz w:val="24"/>
                <w:szCs w:val="24"/>
                <w:lang w:val="en-US" w:eastAsia="ar-SA"/>
              </w:rPr>
              <w:t>I</w:t>
            </w:r>
            <w:r>
              <w:rPr>
                <w:color w:val="000000"/>
                <w:sz w:val="24"/>
                <w:szCs w:val="24"/>
                <w:lang w:eastAsia="ar-SA"/>
              </w:rPr>
              <w:t>агьа бук</w:t>
            </w:r>
            <w:r>
              <w:rPr>
                <w:color w:val="000000"/>
                <w:sz w:val="24"/>
                <w:szCs w:val="24"/>
                <w:lang w:val="en-US" w:eastAsia="ar-SA"/>
              </w:rPr>
              <w:t>I</w:t>
            </w:r>
            <w:r>
              <w:rPr>
                <w:color w:val="000000"/>
                <w:sz w:val="24"/>
                <w:szCs w:val="24"/>
                <w:lang w:eastAsia="ar-SA"/>
              </w:rPr>
              <w:t>ай».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молодежной акции «Молодежь против терроризма и экстремизма!», молодежь против наркотиков!»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FA26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225B2D">
              <w:rPr>
                <w:color w:val="000000"/>
                <w:sz w:val="24"/>
                <w:szCs w:val="24"/>
                <w:lang w:eastAsia="ar-SA"/>
              </w:rPr>
              <w:t>юль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концерта по заявкам воинов «Армейский воин похвалы достоин!», вечер встречи с воинами Афганцами и вдовами погибших в Афганистане,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конкурс «А ну кА ВОИН» - среди военнослужащих,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конкурс военно-патриотической песни «Салют Победы!», среди школьников,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летопись рядовых войны - создание альбомов, архивных материалов об участниках ВОВ, тружениках тыла, воинах интернационалистах, погибших в августе 19999 года,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театрализованное представление «Солдаты Победы» посвященное ко дню Победы,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«Женщины труженицы войны» вечер встречи с вдовами.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Февраль-май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досуга».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Хореографический ансамбль «Ботлих»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Участие в Республиканском фестивале народных театров «Маска» посвященном «Дню театра»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«Районный центр культуры и досуга».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мероприятия посвященного ко дню детской книги, выставка детской военно-патриотической книги «Пусть память будет крепче, чем гранит!».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Май - 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,молодежной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мероприятий посвященных: - «День знаний»;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 «День белых журавлей»;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«День единства народов Дагестана»;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«День конституции РФ»;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«День инвалидов»;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,молодежной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«Ботлихская центральная районная библиотека»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Проведение новогодних утренников с Дедом Морозом и Снегурочкой в детсадах, школах 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Декабрь-январь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,молодежной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«Районный центр культуры и досуга»</w:t>
            </w:r>
          </w:p>
        </w:tc>
      </w:tr>
      <w:tr w:rsidR="00225B2D" w:rsidRPr="00DA5AAA" w:rsidTr="00225B2D">
        <w:trPr>
          <w:trHeight w:val="567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3"/>
              </w:numPr>
              <w:suppressAutoHyphens/>
              <w:autoSpaceDE/>
              <w:autoSpaceDN/>
              <w:adjustRightInd/>
              <w:snapToGrid w:val="0"/>
              <w:ind w:right="-178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C2125">
              <w:rPr>
                <w:b/>
                <w:color w:val="000000"/>
                <w:sz w:val="24"/>
                <w:szCs w:val="24"/>
              </w:rPr>
              <w:t>Просвещение и духовное развитие</w:t>
            </w:r>
          </w:p>
          <w:p w:rsidR="00225B2D" w:rsidRPr="00DA5AAA" w:rsidRDefault="00225B2D" w:rsidP="00225B2D">
            <w:pPr>
              <w:ind w:left="360" w:right="-178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Изменения в системе дошкольного образования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Расширение сети дошкольных образовательных организаций в рамках реализации проекта по модернизации региональных систем дошкольного образования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Увеличение доли воспитанников, получающих услуги дошкольного образования, на 5 процентов за счет строительства, реконструкции и расширения зданий дошкольных образовательных организаций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Администрация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Организация групп кратковременного пребывания в общеобразовательных организациях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Охват 150 детей дошкольного возраста в группах кратковременного пребывания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Развитие вариативных форм дошкольного образования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Увеличение доли воспитанников, получающих услуги дошкольного образования за счет создания групп кратковременного пребывания в односменных школах района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Организация курсов повышения квалификации педагогических работников дошкольных образовательных организаций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Повышение квалификации  5 педагогических работников дошкольных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Дагестанский институт развития образования ( по согласованию), Управление образования 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b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 xml:space="preserve">Создание условий для привлечения </w:t>
            </w:r>
            <w:r w:rsidRPr="006241B9">
              <w:rPr>
                <w:color w:val="000000"/>
                <w:sz w:val="24"/>
                <w:szCs w:val="24"/>
              </w:rPr>
              <w:lastRenderedPageBreak/>
              <w:t>частных организаций в сферу дошкольного образования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b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lastRenderedPageBreak/>
              <w:t xml:space="preserve">Оказание поддержки </w:t>
            </w:r>
            <w:r w:rsidRPr="006241B9">
              <w:rPr>
                <w:color w:val="000000"/>
                <w:sz w:val="24"/>
                <w:szCs w:val="24"/>
              </w:rPr>
              <w:lastRenderedPageBreak/>
              <w:t>предпринимателям, организующим деятельность частных дошкольных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Администрация МР «Ботлихский </w:t>
            </w:r>
            <w:r w:rsidRPr="006241B9">
              <w:rPr>
                <w:sz w:val="24"/>
                <w:szCs w:val="24"/>
              </w:rPr>
              <w:lastRenderedPageBreak/>
              <w:t xml:space="preserve">район» 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lastRenderedPageBreak/>
              <w:t>Проект «Школа будущего»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Участие в реализации программы повышения квалификации преподавательских кадров в рамках проекта «Школа будущего»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Повышение квалификации преподавателей школ, охваченных проектом «Школа будущего»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графику Дагестанского института развития образования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Дагестанский институт развития образования ( по согласованию), 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Участие в реализации инновационного проекта «Аул – мастера»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Распространение мультипликационного проекта по популяризации родных языков в образовательных учреждениях района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06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Заработная плата работников в сфере образования</w:t>
            </w:r>
          </w:p>
        </w:tc>
      </w:tr>
      <w:tr w:rsidR="00225B2D" w:rsidRPr="00DA5AAA" w:rsidTr="00225B2D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Реализация мероприятий по обеспечению достижения целевых показателей, определенных Указом Президента Российской Федерации от 7 мая 2012 г. № 597 «О мероприятиях по реализации государственной социальной политики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доведение средней заработной платы:</w:t>
            </w:r>
          </w:p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педагогических работников дошкольных образовательных учреждений до уровня средней заработной платы в сфере общего образования;</w:t>
            </w:r>
          </w:p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педагогических работников  образовательных учреждений общего образования  до уровня средней заработной платы по Республике Дагестан;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педагогических работников  учреждений дополнительного образования  до уровня 80 процентов от средней заработной платы учителей по Республике Дагестан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Администрация МР «Ботлихский район»,Финансовое управление АМР «Ботлихский район»,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288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Языки народов Дагестана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Реализация программы по популяризации знания родных языков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проведение мероприятий, направленных на популяризацию родных языков (конкурсы, олимпиады, издание методической литературы)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6241B9">
              <w:rPr>
                <w:sz w:val="24"/>
                <w:szCs w:val="24"/>
              </w:rPr>
              <w:t>,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 общеобразовательные учреждения 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Внедрение изданных учебных пособий на языках народов Дагестана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Использование изданных учебных пособий на языках народов Дагестана (аварский, русский) в образовательном процессе (буквари, учебники по литературе и родным языкам и др.)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225B2D" w:rsidRPr="006241B9">
              <w:rPr>
                <w:sz w:val="24"/>
                <w:szCs w:val="24"/>
              </w:rPr>
              <w:t>март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Изучение состояния уровня преподавания и образовательного процесса предметов национально-регионального компонента (посещение уроков, контрольные срезы, изучение школьной документации)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color w:val="434343"/>
                <w:sz w:val="24"/>
                <w:szCs w:val="24"/>
                <w:shd w:val="clear" w:color="auto" w:fill="FFFFFF"/>
              </w:rPr>
              <w:t>Воспитание у подрастающего поколения любви к родному языку, сохранения национальных традиций,  повышения  престижа профессии «учитель родного языка»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6"/>
              <w:widowControl/>
              <w:rPr>
                <w:rStyle w:val="aff7"/>
                <w:b w:val="0"/>
              </w:rPr>
            </w:pPr>
            <w:r w:rsidRPr="00DA5AAA">
              <w:t>Управление образования администрации МР «Ботлихский район»</w:t>
            </w:r>
            <w:r w:rsidRPr="004C2125">
              <w:rPr>
                <w:rStyle w:val="aff7"/>
                <w:b w:val="0"/>
              </w:rPr>
              <w:t xml:space="preserve">, 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Оформление стендов, тематических папок, выставок, мероприятий, открытых уроков, посвященных поэтам–юбилярам, знаменательным датам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Доступность и организация учебно-воспитательного процесса в части преподавания родных языков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Декада аварского языка и литературы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Получение дополнительной информации о родном языке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F90BA9" w:rsidP="00F90BA9">
            <w:pPr>
              <w:jc w:val="center"/>
              <w:rPr>
                <w:sz w:val="24"/>
                <w:szCs w:val="24"/>
              </w:rPr>
            </w:pPr>
            <w:r>
              <w:rPr>
                <w:rStyle w:val="aff7"/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Участие в конкурсах по темам самообразования, в конкурсе «Урок года»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престижа и статуса профессии учителя родного языка;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25B2D" w:rsidRPr="004C2125">
              <w:rPr>
                <w:sz w:val="24"/>
                <w:szCs w:val="24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Создание и пополнение кабинетов родных языков и этнографических уголков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привлечение внимания к проблемам развития системы этнокультурного образования в современных социально-экономических условиях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</w:rPr>
            </w:pPr>
            <w:r w:rsidRPr="006241B9">
              <w:rPr>
                <w:color w:val="000000"/>
              </w:rPr>
              <w:t>Заседания районных методических объединений по родным языкам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Решение актуальных проблем, формирование позитивного общественного мнения о профессии учителя родного языка, обеспечивающего языковые права и этнокультурные потребности обучающихся, и утверждение приоритетов системы этнокультурного образования в обществе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225B2D" w:rsidRPr="006241B9">
              <w:rPr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rStyle w:val="aff7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руководители РМО аварского  языка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color w:val="000000"/>
              </w:rPr>
            </w:pPr>
            <w:r w:rsidRPr="006241B9">
              <w:rPr>
                <w:color w:val="000000"/>
              </w:rPr>
              <w:t>Участие в ежегодных научно-практических конференциях, проводимых Министерством образования и науки РД, по проблемам функционирования государственных  языков РД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Развитие творческой инициативы учителей родного языка и литературы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графику МОН РД</w:t>
            </w:r>
          </w:p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color w:val="00000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методисты ИМЦ, учителя родного языка и литературы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Русскоязычный Дагестан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Style1"/>
              <w:rPr>
                <w:rStyle w:val="aff7"/>
              </w:rPr>
            </w:pPr>
            <w:r w:rsidRPr="004C2125">
              <w:rPr>
                <w:color w:val="000000"/>
              </w:rPr>
              <w:t xml:space="preserve">Реализация Программы популяризации знания русского языка в Ботлихском районе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>Повышение интереса населения к изучению русского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6"/>
              <w:widowControl/>
              <w:rPr>
                <w:rStyle w:val="aff7"/>
                <w:b w:val="0"/>
              </w:rPr>
            </w:pPr>
            <w:r w:rsidRPr="00DA5AAA">
              <w:t>Управление образования администрации МР «Ботлихский район»</w:t>
            </w:r>
            <w:r w:rsidRPr="004C2125">
              <w:rPr>
                <w:rStyle w:val="aff7"/>
                <w:b w:val="0"/>
              </w:rPr>
              <w:t xml:space="preserve">, учителя русского языка и литературы 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Всероссийский конкурс  сочинений ( школьный, муниципальный этапы)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Фестиваль «Литературный венок»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формирование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Литературно-истори</w:t>
            </w:r>
            <w:r w:rsidRPr="004C2125">
              <w:t>чес</w:t>
            </w:r>
            <w:r w:rsidRPr="004C2125">
              <w:rPr>
                <w:rStyle w:val="aff7"/>
                <w:b w:val="0"/>
              </w:rPr>
              <w:t xml:space="preserve">кий хронограф « Я всегда  только Русью жил» к юбилею Куприна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Куприна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Мероприятия, посвященные юбилеям С.Есенина, И.Бунина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 xml:space="preserve">Повышение интереса к творчеству Есенина, Бунина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О</w:t>
            </w:r>
            <w:r w:rsidRPr="004C2125">
              <w:rPr>
                <w:rStyle w:val="aff7"/>
                <w:b w:val="0"/>
              </w:rPr>
              <w:t>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Оформление стендов кабинетов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 xml:space="preserve">Доступность и организация учебно-воспитательного процесса в части преподавания русского языка и литературы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Семинары-</w:t>
            </w:r>
            <w:r w:rsidRPr="004C2125">
              <w:t>пра</w:t>
            </w:r>
            <w:r w:rsidRPr="004C2125">
              <w:rPr>
                <w:rStyle w:val="aff7"/>
                <w:b w:val="0"/>
              </w:rPr>
              <w:t xml:space="preserve">ктикумы для учителей русского языка и литературы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Решение актуальных проблем, формирование позитивного общественного мнения о профессии учителя русского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О</w:t>
            </w:r>
            <w:r w:rsidR="00FA262D">
              <w:rPr>
                <w:rStyle w:val="aff7"/>
                <w:b w:val="0"/>
              </w:rPr>
              <w:t>ктябрь-</w:t>
            </w:r>
            <w:r w:rsidRPr="004C2125">
              <w:rPr>
                <w:rStyle w:val="aff7"/>
                <w:b w:val="0"/>
              </w:rPr>
              <w:t>апрель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Мероприятия, посвященные юбилею К</w:t>
            </w:r>
            <w:r w:rsidRPr="004C2125">
              <w:t>.М.</w:t>
            </w:r>
            <w:r w:rsidRPr="004C2125">
              <w:rPr>
                <w:rStyle w:val="aff7"/>
                <w:b w:val="0"/>
              </w:rPr>
              <w:t xml:space="preserve"> Симонова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 Симонова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Н</w:t>
            </w:r>
            <w:r w:rsidRPr="004C2125">
              <w:rPr>
                <w:rStyle w:val="aff7"/>
                <w:b w:val="0"/>
              </w:rPr>
              <w:t>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Мероприятия, посвященные юбилею  А.А. Фета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Фета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Д</w:t>
            </w:r>
            <w:r w:rsidRPr="004C2125">
              <w:rPr>
                <w:rStyle w:val="aff7"/>
                <w:b w:val="0"/>
              </w:rPr>
              <w:t>е</w:t>
            </w:r>
            <w:r w:rsidRPr="004C2125">
              <w:t>каб</w:t>
            </w:r>
            <w:r w:rsidRPr="004C2125">
              <w:rPr>
                <w:rStyle w:val="aff7"/>
                <w:b w:val="0"/>
              </w:rPr>
              <w:t>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Мероприятия, посвященные юбилею А.А.Блока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Блока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Д</w:t>
            </w:r>
            <w:r w:rsidRPr="004C2125">
              <w:rPr>
                <w:rStyle w:val="aff7"/>
                <w:b w:val="0"/>
              </w:rPr>
              <w:t>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t>Ме</w:t>
            </w:r>
            <w:r w:rsidRPr="004C2125">
              <w:rPr>
                <w:rStyle w:val="aff7"/>
                <w:b w:val="0"/>
              </w:rPr>
              <w:t>роприятия, посвященные юбилею А.Л. Барто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Барто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Ф</w:t>
            </w:r>
            <w:r w:rsidRPr="004C2125">
              <w:rPr>
                <w:rStyle w:val="aff7"/>
                <w:b w:val="0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Мероприятия, посвященные юбилеям Л.Н. Гумилева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Гумилева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А</w:t>
            </w:r>
            <w:r w:rsidRPr="004C2125">
              <w:rPr>
                <w:rStyle w:val="aff7"/>
                <w:b w:val="0"/>
              </w:rPr>
              <w:t>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Мероприятия, посвященные юбилею  М.А. Булгакова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Булгакова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М</w:t>
            </w:r>
            <w:r w:rsidRPr="004C2125">
              <w:rPr>
                <w:rStyle w:val="aff7"/>
                <w:b w:val="0"/>
              </w:rPr>
              <w:t>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Участие в научно-практической конференции молодых исследователей « Шаг в будущее»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 xml:space="preserve">выявление и поддержка творческих, одаренных, талантливых, инициативных учащихся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П</w:t>
            </w:r>
            <w:r w:rsidRPr="004C2125">
              <w:rPr>
                <w:rStyle w:val="aff7"/>
                <w:b w:val="0"/>
              </w:rPr>
              <w:t>о графику МОН РД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Олимпиада учителей русского языка и литературы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ind w:firstLine="188"/>
              <w:rPr>
                <w:color w:val="000000"/>
              </w:rPr>
            </w:pPr>
            <w:r w:rsidRPr="004C2125">
              <w:rPr>
                <w:color w:val="000000"/>
              </w:rPr>
              <w:t>Создание условий для исследовательской и творческой самореализации учителей русского языка.</w:t>
            </w:r>
          </w:p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rPr>
                <w:color w:val="000000"/>
              </w:rPr>
            </w:pPr>
            <w:r w:rsidRPr="004C2125">
              <w:rPr>
                <w:color w:val="000000"/>
              </w:rPr>
              <w:t xml:space="preserve">      Активизация творческой деятельности учителей русского языка, популяризация наиболее эффективных форм педагогического опыта. </w:t>
            </w:r>
          </w:p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rPr>
                <w:color w:val="000000"/>
              </w:rPr>
            </w:pPr>
            <w:r w:rsidRPr="004C2125">
              <w:rPr>
                <w:color w:val="000000"/>
              </w:rPr>
              <w:t xml:space="preserve">       Формирование образа современного учителя как высокообразованного человека, мобильного, конкурентоспособного специалиста.</w:t>
            </w:r>
          </w:p>
          <w:p w:rsidR="00225B2D" w:rsidRPr="004C2125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П</w:t>
            </w:r>
            <w:r w:rsidRPr="004C2125">
              <w:rPr>
                <w:rStyle w:val="aff7"/>
                <w:b w:val="0"/>
              </w:rPr>
              <w:t>о графику МОН РД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Проведение курсов повышения квалификации учителей  русского языка в связи с реализацией ФГОС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ind w:firstLine="188"/>
            </w:pPr>
            <w:r w:rsidRPr="004C2125">
              <w:rPr>
                <w:color w:val="000000"/>
              </w:rPr>
              <w:t xml:space="preserve">Выявление высокопрофессиональных учителей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Я</w:t>
            </w:r>
            <w:r w:rsidRPr="004C2125">
              <w:rPr>
                <w:rStyle w:val="aff7"/>
                <w:b w:val="0"/>
              </w:rPr>
              <w:t>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Проведение муниципального  этапа Всероссийской олимпиады школьников по русскому языку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стимулирование и поддержка интеллектуальной инициативы, самостоятельности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A262D">
              <w:rPr>
                <w:sz w:val="24"/>
                <w:szCs w:val="24"/>
              </w:rPr>
              <w:t>оябрь</w:t>
            </w:r>
            <w:r w:rsidRPr="004C2125">
              <w:rPr>
                <w:sz w:val="24"/>
                <w:szCs w:val="24"/>
              </w:rPr>
              <w:t>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Открытые уроки, внеклассные мероприятия учителей русского языка и литературы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shd w:val="clear" w:color="auto" w:fill="FFFFFF"/>
              <w:spacing w:before="100" w:beforeAutospacing="1" w:after="100" w:afterAutospacing="1"/>
              <w:rPr>
                <w:color w:val="003572"/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>Выявление  творчески работающих учителей.</w:t>
            </w:r>
          </w:p>
          <w:p w:rsidR="00225B2D" w:rsidRPr="004C2125" w:rsidRDefault="00225B2D" w:rsidP="00225B2D">
            <w:pPr>
              <w:shd w:val="clear" w:color="auto" w:fill="FFFFFF"/>
              <w:spacing w:before="100" w:beforeAutospacing="1" w:after="100" w:afterAutospacing="1"/>
              <w:rPr>
                <w:color w:val="003572"/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>  Изучение и распространение опыта лучших учителей района.</w:t>
            </w:r>
          </w:p>
          <w:p w:rsidR="00225B2D" w:rsidRPr="004C2125" w:rsidRDefault="00225B2D" w:rsidP="00225B2D">
            <w:pPr>
              <w:shd w:val="clear" w:color="auto" w:fill="FFFFFF"/>
              <w:spacing w:before="100" w:beforeAutospacing="1" w:after="100" w:afterAutospacing="1"/>
              <w:rPr>
                <w:color w:val="003572"/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 xml:space="preserve">Содействование повышению уровня преподавания русского </w:t>
            </w:r>
            <w:r w:rsidRPr="004C2125">
              <w:rPr>
                <w:color w:val="000000"/>
                <w:sz w:val="24"/>
                <w:szCs w:val="24"/>
              </w:rPr>
              <w:lastRenderedPageBreak/>
              <w:t>языка и литературы в школах района.</w:t>
            </w:r>
          </w:p>
          <w:p w:rsidR="00225B2D" w:rsidRPr="004C2125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4C2125">
              <w:rPr>
                <w:sz w:val="24"/>
                <w:szCs w:val="24"/>
              </w:rPr>
              <w:t xml:space="preserve"> течение года</w:t>
            </w:r>
          </w:p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 графику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Проведение Всероссийского конкурса юных чтецов «Живая классика»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интереса к чтению детей и подростков.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Расширение читательского кругозора детей.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поистине национального проекта, направленного на популяризацию чтения среди детей и подростков.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Возрождение традиций семейного чтения.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общественного интереса к библиотекам.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уровня грамотности населения.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и поддержка талантливых детей.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C2125">
              <w:rPr>
                <w:sz w:val="24"/>
                <w:szCs w:val="24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rPr>
          <w:trHeight w:val="27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720" w:right="-176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Англоязычный Дагестан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f8"/>
              <w:rPr>
                <w:rStyle w:val="aff7"/>
              </w:rPr>
            </w:pPr>
            <w:r w:rsidRPr="006241B9">
              <w:rPr>
                <w:color w:val="000000"/>
              </w:rPr>
              <w:t>Участие педагогов района в работе ассоциации учителей английского языка Республики Дагестан.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Улучшение качества образования путем разработки программы адаптации и методики преподавания английского языка в общеобразовательных учреждениях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Министерство образования и науки РД,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6241B9" w:rsidRDefault="00225B2D" w:rsidP="00225B2D">
            <w:pPr>
              <w:ind w:left="12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Реализация Программы популяризации знания английского языка в Ботлихском районе.</w:t>
            </w:r>
          </w:p>
          <w:p w:rsidR="00225B2D" w:rsidRPr="006241B9" w:rsidRDefault="00225B2D" w:rsidP="00225B2D">
            <w:pPr>
              <w:pStyle w:val="aff8"/>
              <w:rPr>
                <w:rStyle w:val="aff7"/>
                <w:b w:val="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Повышение интереса населения к изучению английского языка (в том числе с помощью ресурса социальной рекламы, с привлечением предпринимательских структур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f8"/>
              <w:rPr>
                <w:rStyle w:val="aff7"/>
              </w:rPr>
            </w:pPr>
            <w:r w:rsidRPr="006241B9">
              <w:rPr>
                <w:color w:val="000000"/>
              </w:rPr>
              <w:t>Организация дистанционных курсов для преподавателей английского языка.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повышение квалификации не менее 7 учителей английского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Дагестанский институт развития образования,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мониторинга изучения английского языка в образовательных учреждениях района.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сбор, обобщение, анализ информации о состоянии системы преподавания английского языка , установление степени соответствия измеряемых образовательных результатов, условий их достижения и принятия обоснованных управленческих решений по достижению планируемых результатов.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плану РМО учителя английского языка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районных методобъединений учителей английского языка с целью обсуждения новых глобальных образовательных тенденций и изучения проблем состояния преподавания английского языка.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333333"/>
                <w:sz w:val="24"/>
                <w:szCs w:val="24"/>
                <w:shd w:val="clear" w:color="auto" w:fill="FFFFFF"/>
              </w:rPr>
              <w:t>Применение инновационных технологий в преподавании иностранных языков с целью повышения качества знаний учащихся, Создание условий для профессионального роста и развития уровня профессиональной компетенции учителей в условиях модернизации школьного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В течение учебного года по графику  ДИПКПК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Прохождение учителями английского языка курсов повышения квалификации по использованию новых информационных технологий по внедрению ФГОС в среднее звено.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303030"/>
                <w:sz w:val="24"/>
                <w:szCs w:val="24"/>
                <w:shd w:val="clear" w:color="auto" w:fill="FFFFFF"/>
              </w:rPr>
              <w:t>развитие профессиональной компетентности учителей английского языка в условиях внедрения новых информационных технологий в ходе реализации ФГОС».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Муниципальный этап республиканского конкурса «Лучший проект на иностранном языке».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повышение интереса к углубленному изучению иностранного языка,</w:t>
            </w:r>
            <w:r w:rsidRPr="006241B9">
              <w:rPr>
                <w:color w:val="000000"/>
                <w:sz w:val="24"/>
                <w:szCs w:val="24"/>
              </w:rPr>
              <w:br/>
            </w: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всестороннее развитие интересов, исследовательских способностей учащихся,</w:t>
            </w:r>
            <w:r w:rsidRPr="006241B9">
              <w:rPr>
                <w:color w:val="000000"/>
                <w:sz w:val="24"/>
                <w:szCs w:val="24"/>
              </w:rPr>
              <w:br/>
            </w: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ознакомление учащихся с историей, культурой района.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муниципального этапа Всероссийской олимпиады школьников по английскому языку.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Повышение интереса обучающихся к изучению английского языка, выявление талантливых и одаренных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муниципального этапа республиканской олимпиады учителей ОУ.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графику  ДИРО (март)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Методисты ИМЦ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Участие в разработке научных проектов по английскому языку для представления их в конкурсе на грант Главы Республики Дагестан.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выявление лучших учителей и стимулирование их педагогической деятельности, развитие творческого потенциала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Май-сентябрь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6241B9">
              <w:rPr>
                <w:sz w:val="24"/>
                <w:szCs w:val="24"/>
              </w:rPr>
              <w:t>, Руководители УО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-861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Ислам и просвещение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Проведение просветительской и консультативной работы с обучающимися образовательных организаций (и родителями) с целью искоренения насилия в любой из его форм (нравственно-правовое просвещение)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CF044F" w:rsidRDefault="00225B2D" w:rsidP="00225B2D">
            <w:pPr>
              <w:rPr>
                <w:color w:val="000000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Профилактика противодействия проявлениям экстремизма и терроризма</w:t>
            </w:r>
          </w:p>
          <w:p w:rsidR="00225B2D" w:rsidRPr="00CF044F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CF044F" w:rsidRDefault="00225B2D" w:rsidP="00DD5CAE">
            <w:pPr>
              <w:jc w:val="center"/>
              <w:rPr>
                <w:sz w:val="24"/>
                <w:szCs w:val="24"/>
              </w:rPr>
            </w:pPr>
            <w:r w:rsidRPr="00CF044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CF044F">
              <w:rPr>
                <w:sz w:val="24"/>
                <w:szCs w:val="24"/>
              </w:rPr>
              <w:t>, имамы мечетей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color w:val="000000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Участие в проведении в Республике Дагестан международных форумов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color w:val="000000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 xml:space="preserve">Духовно-нравственное воспитание молодежи, изучение </w:t>
            </w:r>
            <w:r w:rsidRPr="00CF044F">
              <w:rPr>
                <w:color w:val="000000"/>
                <w:sz w:val="24"/>
                <w:szCs w:val="24"/>
              </w:rPr>
              <w:lastRenderedPageBreak/>
              <w:t xml:space="preserve">международного опыта профилактики экстремистких и других негативных проявлений в обществе, формирование у населения толерантного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color w:val="000000"/>
                <w:kern w:val="24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  <w:shd w:val="clear" w:color="auto" w:fill="FFFFFF"/>
              </w:rPr>
              <w:t>Проведение районной олимпиады «История и культура ислама»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sz w:val="24"/>
                <w:szCs w:val="24"/>
              </w:rPr>
              <w:t>Выявление лучших учащихся на знание данной тематики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25B2D" w:rsidRPr="00CF044F">
              <w:rPr>
                <w:sz w:val="24"/>
                <w:szCs w:val="24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sz w:val="24"/>
                <w:szCs w:val="24"/>
              </w:rPr>
              <w:t xml:space="preserve">Информационно-методический центр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CF044F">
              <w:rPr>
                <w:rStyle w:val="aff7"/>
                <w:b w:val="0"/>
                <w:sz w:val="24"/>
                <w:szCs w:val="24"/>
              </w:rPr>
              <w:t>Проведение праздничных мероприятий, посвящённых Международному дню толерантности, учреждённому Указом Президента Российской Федерации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Популяризация идей веротерпимости и привитие учащимся чувств сострадания и сопереживания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5B2D" w:rsidRPr="00CF044F">
              <w:rPr>
                <w:sz w:val="24"/>
                <w:szCs w:val="24"/>
              </w:rPr>
              <w:t>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CF044F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Молодежный Дагестан</w:t>
            </w:r>
          </w:p>
          <w:p w:rsidR="00225B2D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 xml:space="preserve">Формирование системы поддержки </w:t>
            </w:r>
            <w:r>
              <w:rPr>
                <w:b/>
                <w:color w:val="000000"/>
                <w:sz w:val="24"/>
                <w:szCs w:val="24"/>
              </w:rPr>
              <w:t xml:space="preserve">инициативной и талантливой молодежи </w:t>
            </w:r>
            <w:r w:rsidRPr="00DA5AAA">
              <w:rPr>
                <w:b/>
                <w:color w:val="000000"/>
                <w:sz w:val="24"/>
                <w:szCs w:val="24"/>
              </w:rPr>
              <w:t>обладающей лидерскими навыками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A5AAA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5AAA">
              <w:rPr>
                <w:color w:val="000000"/>
                <w:sz w:val="24"/>
                <w:szCs w:val="24"/>
              </w:rPr>
              <w:t xml:space="preserve"> молодежи района в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  <w:lang w:val="en-US"/>
              </w:rPr>
              <w:t>V</w:t>
            </w:r>
            <w:r w:rsidRPr="00DA5AAA">
              <w:rPr>
                <w:color w:val="000000"/>
                <w:sz w:val="24"/>
                <w:szCs w:val="24"/>
              </w:rPr>
              <w:t xml:space="preserve"> Международном молодежном форуме «Каспий-2015»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к участию не менее 2 молодых людей из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Проведение Межрайонного молодежного форума «Дети гор»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5AAA">
              <w:rPr>
                <w:color w:val="000000"/>
                <w:sz w:val="24"/>
                <w:szCs w:val="24"/>
              </w:rPr>
              <w:t>с. Ботлих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Проведение Межрайонного молодежного форума «Дети гор»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5AAA">
              <w:rPr>
                <w:color w:val="000000"/>
                <w:sz w:val="24"/>
                <w:szCs w:val="24"/>
              </w:rPr>
              <w:t xml:space="preserve">с. Ботлих </w:t>
            </w:r>
            <w:r>
              <w:rPr>
                <w:color w:val="000000"/>
                <w:sz w:val="24"/>
                <w:szCs w:val="24"/>
              </w:rPr>
              <w:t xml:space="preserve">с участием </w:t>
            </w:r>
            <w:r w:rsidRPr="00DA5AAA">
              <w:rPr>
                <w:color w:val="000000"/>
                <w:sz w:val="24"/>
                <w:szCs w:val="24"/>
              </w:rPr>
              <w:t xml:space="preserve">молодежи Ботлихского, Ахвахского, Цумадинского, Гумбетовского и Хунзахского районов </w:t>
            </w:r>
            <w:r>
              <w:rPr>
                <w:color w:val="000000"/>
                <w:sz w:val="24"/>
                <w:szCs w:val="24"/>
              </w:rPr>
              <w:t>– не менее 100 участников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Администрация МР «Ботлихский район»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7C1146" w:rsidRDefault="00225B2D" w:rsidP="00225B2D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Участие на</w:t>
            </w:r>
            <w:r w:rsidRPr="007C1146">
              <w:rPr>
                <w:rFonts w:eastAsia="HiddenHorzOCR"/>
                <w:sz w:val="24"/>
                <w:szCs w:val="24"/>
              </w:rPr>
              <w:t xml:space="preserve"> республиканско</w:t>
            </w:r>
            <w:r>
              <w:rPr>
                <w:rFonts w:eastAsia="HiddenHorzOCR"/>
                <w:sz w:val="24"/>
                <w:szCs w:val="24"/>
              </w:rPr>
              <w:t>м</w:t>
            </w:r>
            <w:r w:rsidRPr="007C1146">
              <w:rPr>
                <w:rFonts w:eastAsia="HiddenHorzOCR"/>
                <w:sz w:val="24"/>
                <w:szCs w:val="24"/>
              </w:rPr>
              <w:t xml:space="preserve"> конкурс</w:t>
            </w:r>
            <w:r>
              <w:rPr>
                <w:rFonts w:eastAsia="HiddenHorzOCR"/>
                <w:sz w:val="24"/>
                <w:szCs w:val="24"/>
              </w:rPr>
              <w:t>е</w:t>
            </w:r>
            <w:r w:rsidRPr="007C1146">
              <w:rPr>
                <w:rFonts w:eastAsia="HiddenHorzOCR"/>
                <w:sz w:val="24"/>
                <w:szCs w:val="24"/>
              </w:rPr>
              <w:t xml:space="preserve"> молодежных 1Т-проектов «DaglTstan»  совместно с бизнес-инкубатором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1146">
              <w:rPr>
                <w:rFonts w:eastAsia="HiddenHorzOCR"/>
                <w:sz w:val="24"/>
                <w:szCs w:val="24"/>
              </w:rPr>
              <w:t>«Plug&amp;PlayDagestan»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к участию не менее 2 молодых людей из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FA26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225B2D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Привлечение молодежи к осуществлению социально-экономических преобразований в республике, реализации общественно полезных, социально значимых инициатив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ind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z w:val="24"/>
                <w:szCs w:val="24"/>
              </w:rPr>
              <w:t>Участие молодежи района в работе</w:t>
            </w: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«Школы молодого управленца»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spacing w:after="60" w:line="240" w:lineRule="atLeast"/>
              <w:ind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Наличие не менее 2 слушателей, прошедших курс «Школы молодого </w:t>
            </w: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управленца»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DA5AAA">
              <w:rPr>
                <w:bCs/>
                <w:color w:val="000000"/>
                <w:spacing w:val="2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делам молодежи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ind w:left="142"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DA5AAA">
              <w:rPr>
                <w:color w:val="000000"/>
                <w:sz w:val="24"/>
                <w:szCs w:val="24"/>
              </w:rPr>
              <w:t xml:space="preserve">молодежи района </w:t>
            </w: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 спортивном фестивале «ГТО – Страна гор»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spacing w:after="60" w:line="240" w:lineRule="atLeast"/>
              <w:ind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молодежи района в мероприятиях, направленных на пропаганду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FA262D" w:rsidP="00225B2D">
            <w:pPr>
              <w:shd w:val="clear" w:color="auto" w:fill="FFFFFF"/>
              <w:ind w:right="14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Апрель-</w:t>
            </w:r>
            <w:r w:rsidR="00225B2D" w:rsidRPr="00DA5AAA">
              <w:rPr>
                <w:bCs/>
                <w:color w:val="000000"/>
                <w:spacing w:val="2"/>
                <w:sz w:val="24"/>
                <w:szCs w:val="24"/>
              </w:rPr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B24E8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E8A">
              <w:rPr>
                <w:b/>
                <w:sz w:val="24"/>
                <w:szCs w:val="24"/>
              </w:rPr>
              <w:t>Формирование системы гарантий в сфере труда и занятости, социальной сфере и расширение возможностей молодежи в выборе профессий и видов деятельности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</w:t>
            </w:r>
            <w:r w:rsidRPr="00DA5AAA">
              <w:rPr>
                <w:color w:val="000000"/>
                <w:sz w:val="24"/>
                <w:szCs w:val="24"/>
              </w:rPr>
              <w:t xml:space="preserve"> организации «Ярмарки специальностей» для выпускников общеобразовательных учреждений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Охват профориен</w:t>
            </w:r>
            <w:r>
              <w:rPr>
                <w:color w:val="000000"/>
                <w:sz w:val="24"/>
                <w:szCs w:val="24"/>
              </w:rPr>
              <w:t xml:space="preserve">тационной работой </w:t>
            </w:r>
            <w:r w:rsidRPr="00DA5AAA">
              <w:rPr>
                <w:color w:val="000000"/>
                <w:sz w:val="24"/>
                <w:szCs w:val="24"/>
              </w:rPr>
              <w:t>выпускников общеобразовательных учреждений РД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Сентябрь-декабрь</w:t>
            </w:r>
          </w:p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район»,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делам молодежи,</w:t>
            </w:r>
          </w:p>
          <w:p w:rsidR="00225B2D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ГКУ РД «Центр занятости населения в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МО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</w:t>
            </w:r>
            <w:r w:rsidRPr="00DA5AAA">
              <w:rPr>
                <w:color w:val="000000"/>
                <w:sz w:val="24"/>
                <w:szCs w:val="24"/>
              </w:rPr>
              <w:t xml:space="preserve"> республиканских конкурсах профессионального мастерства «Молодой заводчанин года», «Молодой аграрий года», «Молодой учитель года», «Молодой работник сферы культуры» (писатель, поэт, танцор, певец), «Молодой спортсмен», «Молодой тренер-преподаватель ДЮСШ»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Популяризация профессиональных достижений молодых специалистов, признание и награждение по итогам конкура наиболее отличившихся в своей трудовой сфере молодых специалистов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Август-ноябрь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Default="00225B2D" w:rsidP="00225B2D">
            <w:pPr>
              <w:shd w:val="clear" w:color="auto" w:fill="FFFFFF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Совершенствование системы патриотического воспитания.</w:t>
            </w:r>
          </w:p>
          <w:p w:rsidR="00225B2D" w:rsidRPr="00DA5AAA" w:rsidRDefault="00225B2D" w:rsidP="00225B2D">
            <w:pPr>
              <w:shd w:val="clear" w:color="auto" w:fill="FFFFFF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Формирование у молодежи российской идентичности и предупреждение асоциального поведения, этнического и религиозно-политического экстремизма в молодежной среде</w:t>
            </w:r>
          </w:p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</w:t>
            </w:r>
            <w:r w:rsidRPr="00DA5AAA">
              <w:rPr>
                <w:color w:val="000000"/>
                <w:sz w:val="24"/>
                <w:szCs w:val="24"/>
              </w:rPr>
              <w:t xml:space="preserve"> проведении Парада детских и молодежных объединени</w:t>
            </w:r>
            <w:r>
              <w:rPr>
                <w:color w:val="000000"/>
                <w:sz w:val="24"/>
                <w:szCs w:val="24"/>
              </w:rPr>
              <w:t xml:space="preserve">й «Наследники Победы» </w:t>
            </w:r>
            <w:r w:rsidRPr="00DA5AAA">
              <w:rPr>
                <w:color w:val="000000"/>
                <w:sz w:val="24"/>
                <w:szCs w:val="24"/>
              </w:rPr>
              <w:t xml:space="preserve"> Победы в ВОВ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Pr="00DA5AAA">
              <w:rPr>
                <w:color w:val="000000"/>
                <w:sz w:val="24"/>
                <w:szCs w:val="24"/>
              </w:rPr>
              <w:t>азднование Победы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DA5AAA">
              <w:rPr>
                <w:color w:val="000000"/>
                <w:sz w:val="24"/>
                <w:szCs w:val="24"/>
              </w:rPr>
              <w:t xml:space="preserve">. Участие не менее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A5AAA">
              <w:rPr>
                <w:color w:val="000000"/>
                <w:sz w:val="24"/>
                <w:szCs w:val="24"/>
              </w:rPr>
              <w:t>0 человек из района, представителей патриотических клубов и объединений в параде Победы на центральной площади в г. Махачкале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Май</w:t>
            </w:r>
          </w:p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Проведение Парада наследников Победы в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  <w:highlight w:val="darkYellow"/>
              </w:rPr>
            </w:pPr>
            <w:r w:rsidRPr="00DA5AAA">
              <w:rPr>
                <w:sz w:val="24"/>
                <w:szCs w:val="24"/>
              </w:rPr>
              <w:t>с. Ботлих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  <w:highlight w:val="darkYellow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Празднование </w:t>
            </w:r>
            <w:r>
              <w:rPr>
                <w:color w:val="000000"/>
                <w:sz w:val="24"/>
                <w:szCs w:val="24"/>
              </w:rPr>
              <w:t>дня</w:t>
            </w:r>
            <w:r w:rsidRPr="00DA5AAA">
              <w:rPr>
                <w:color w:val="000000"/>
                <w:sz w:val="24"/>
                <w:szCs w:val="24"/>
              </w:rPr>
              <w:t xml:space="preserve"> Победы. Участие не менее 150 человек, представителей патриотических </w:t>
            </w:r>
            <w:r w:rsidRPr="00DA5AAA">
              <w:rPr>
                <w:color w:val="000000"/>
                <w:sz w:val="24"/>
                <w:szCs w:val="24"/>
              </w:rPr>
              <w:lastRenderedPageBreak/>
              <w:t>клубов и объединений в параде Победы на центральной площади в с. Ботлих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</w:t>
            </w:r>
            <w:r w:rsidRPr="00DA5AAA">
              <w:rPr>
                <w:sz w:val="24"/>
                <w:szCs w:val="24"/>
              </w:rPr>
              <w:lastRenderedPageBreak/>
              <w:t>администрации МР «Ботлихский район»,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Военкомата РД по Ботлихскому и Ахвахскому районам  (по согласованию)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Организация работы по привлечению бывших военнослужащих, ветеранов боевых действий к деятельности патриотических клубов, центров и объединений, расположенных на территории района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Проведение встреч, бесед, круглых столов с учащейся молодежью по вопросам прохождения военной службы по призыву и по контракту в Минобороны России, МВД России, МЧС России и в других силовых структурах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Участие в «Вахте памяти», приуроченной к </w:t>
            </w:r>
            <w:r>
              <w:rPr>
                <w:color w:val="000000"/>
                <w:sz w:val="24"/>
                <w:szCs w:val="24"/>
              </w:rPr>
              <w:t>джню</w:t>
            </w:r>
            <w:r w:rsidRPr="00DA5AAA">
              <w:rPr>
                <w:color w:val="000000"/>
                <w:sz w:val="24"/>
                <w:szCs w:val="24"/>
              </w:rPr>
              <w:t xml:space="preserve"> Победы в ВОВ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к участию 10 участников детских и молодёжных общественных объединений, членов ТОКСа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</w:t>
            </w:r>
            <w:r w:rsidRPr="00DA5AA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29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bCs/>
                <w:color w:val="000000"/>
                <w:sz w:val="24"/>
                <w:szCs w:val="24"/>
                <w:lang w:eastAsia="ar-SA"/>
              </w:rPr>
              <w:t>Здоровый Дагестан</w:t>
            </w:r>
          </w:p>
          <w:p w:rsidR="00225B2D" w:rsidRDefault="00225B2D" w:rsidP="00225B2D">
            <w:pPr>
              <w:ind w:left="10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108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Диспансеризация населения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Поэтапная диспансеризация населения в целях реализации Указа Президента РФ от 7.05.2012 №598 «</w:t>
            </w:r>
            <w:r w:rsidRPr="00DA5AAA">
              <w:rPr>
                <w:iCs/>
                <w:color w:val="000000"/>
                <w:sz w:val="24"/>
                <w:szCs w:val="24"/>
              </w:rPr>
              <w:t xml:space="preserve">О совершенствовании государственной политики в сфере здравоохранения»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Раннее выявление заболеваний для своевременного проведения оздоровительных мероприятий</w:t>
            </w:r>
            <w:r w:rsidR="00FF2086">
              <w:rPr>
                <w:color w:val="000000"/>
                <w:sz w:val="24"/>
                <w:szCs w:val="24"/>
              </w:rPr>
              <w:t>.</w:t>
            </w:r>
          </w:p>
          <w:p w:rsidR="00225B2D" w:rsidRPr="00DA5AAA" w:rsidRDefault="00FF2086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смертности и инвалидности.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Февраль-декабрь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bCs/>
                <w:color w:val="000000"/>
                <w:sz w:val="24"/>
                <w:szCs w:val="24"/>
              </w:rPr>
              <w:t>ГБУ РД «Ботлихская ЦРБ» (по согласованию)</w:t>
            </w:r>
          </w:p>
        </w:tc>
      </w:tr>
      <w:tr w:rsidR="00225B2D" w:rsidRPr="00DA5AAA" w:rsidTr="00225B2D">
        <w:trPr>
          <w:trHeight w:val="68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DA5AAA">
              <w:rPr>
                <w:b/>
                <w:color w:val="000000"/>
                <w:sz w:val="24"/>
                <w:szCs w:val="24"/>
              </w:rPr>
              <w:t>. Спортивный Дагестан</w:t>
            </w:r>
          </w:p>
          <w:p w:rsidR="00225B2D" w:rsidRPr="00DA5AAA" w:rsidRDefault="00225B2D" w:rsidP="00225B2D">
            <w:pPr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Укрепление материально-технической базы спорта</w:t>
            </w:r>
          </w:p>
        </w:tc>
      </w:tr>
      <w:tr w:rsidR="00225B2D" w:rsidRPr="00DA5AAA" w:rsidTr="00225B2D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8165AC" w:rsidRDefault="00225B2D" w:rsidP="00225B2D">
            <w:pPr>
              <w:rPr>
                <w:sz w:val="24"/>
                <w:szCs w:val="24"/>
              </w:rPr>
            </w:pPr>
            <w:r w:rsidRPr="008165A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троительство борцовского зала в с. Ботлих;</w:t>
            </w:r>
          </w:p>
          <w:p w:rsidR="00225B2D" w:rsidRPr="008165AC" w:rsidRDefault="00225B2D" w:rsidP="00225B2D">
            <w:pPr>
              <w:rPr>
                <w:sz w:val="24"/>
                <w:szCs w:val="24"/>
              </w:rPr>
            </w:pPr>
            <w:r w:rsidRPr="008165AC">
              <w:rPr>
                <w:sz w:val="24"/>
                <w:szCs w:val="24"/>
              </w:rPr>
              <w:t>Строительство спортивного зала в селении Алак;</w:t>
            </w:r>
          </w:p>
          <w:p w:rsidR="00225B2D" w:rsidRPr="00407747" w:rsidRDefault="00225B2D" w:rsidP="00225B2D">
            <w:pPr>
              <w:rPr>
                <w:color w:val="000000"/>
                <w:sz w:val="24"/>
                <w:szCs w:val="24"/>
              </w:rPr>
            </w:pPr>
            <w:r w:rsidRPr="008165AC">
              <w:rPr>
                <w:sz w:val="24"/>
                <w:szCs w:val="24"/>
              </w:rPr>
              <w:t>Строительство на базе БРДЮСШ центра тестирования ГТО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Создание дополнительных условий для занятия населения физической культурой </w:t>
            </w:r>
            <w:r>
              <w:rPr>
                <w:color w:val="000000"/>
                <w:sz w:val="24"/>
                <w:szCs w:val="24"/>
              </w:rPr>
              <w:t>и спортом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736576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736576">
              <w:rPr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Интеграция дагестанского спорта в российское и международное сообщества</w:t>
            </w:r>
          </w:p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Подготовка и участие спортсменов района в </w:t>
            </w:r>
            <w:r>
              <w:rPr>
                <w:color w:val="000000"/>
                <w:sz w:val="24"/>
                <w:szCs w:val="24"/>
                <w:lang w:val="en-US"/>
              </w:rPr>
              <w:t>VII</w:t>
            </w:r>
            <w:r w:rsidRPr="00DA5AAA">
              <w:rPr>
                <w:color w:val="000000"/>
                <w:sz w:val="24"/>
                <w:szCs w:val="24"/>
              </w:rPr>
              <w:t xml:space="preserve"> Фестивале СКФО «Кавказские игры» (г. Махачкала, Республика Дагестан)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Завоевание первого места по видам спортивных дисциплин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Сентябрь-октябрь  </w:t>
            </w:r>
          </w:p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Повышение конкурентоспособности дагестанского спорта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Участие спортсменов района в республиканских, всероссийских и международных соревнованиях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Достижение высоких спортивных результатов на чемпионатах Республики Дагестан, России, Европы и мира по олимпийским, паралимпийским и сурдлимпийским видам спорта, увеличение количества спортсменов района, входящих в сборные команды Республики Дагестан и Российской Федерации по видам 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  <w:r w:rsidRPr="00DA5AAA">
              <w:rPr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Отдел по физической культуре и спорту </w:t>
            </w:r>
          </w:p>
          <w:p w:rsidR="00225B2D" w:rsidRPr="00DA5AAA" w:rsidRDefault="00225B2D" w:rsidP="00225B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Пропаганда физической культуры и спорта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pacing w:val="-2"/>
                <w:sz w:val="24"/>
                <w:szCs w:val="24"/>
              </w:rPr>
            </w:pPr>
            <w:r w:rsidRPr="00DA5AAA">
              <w:rPr>
                <w:color w:val="000000"/>
                <w:spacing w:val="-2"/>
                <w:sz w:val="24"/>
                <w:szCs w:val="24"/>
              </w:rPr>
              <w:t>Организация и проведение районных и республиканских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pacing w:val="-4"/>
                <w:sz w:val="24"/>
                <w:szCs w:val="24"/>
              </w:rPr>
            </w:pPr>
            <w:r w:rsidRPr="00DA5AAA">
              <w:rPr>
                <w:color w:val="000000"/>
                <w:spacing w:val="-4"/>
                <w:sz w:val="24"/>
                <w:szCs w:val="24"/>
              </w:rPr>
              <w:t>Увеличение доли граждан, привлеченных к систематическим занятиям физической культурой и спортом, до 2</w:t>
            </w:r>
            <w:r>
              <w:rPr>
                <w:color w:val="000000"/>
                <w:spacing w:val="-4"/>
                <w:sz w:val="24"/>
                <w:szCs w:val="24"/>
              </w:rPr>
              <w:t>0</w:t>
            </w:r>
            <w:r w:rsidRPr="00DA5AAA">
              <w:rPr>
                <w:color w:val="000000"/>
                <w:spacing w:val="-4"/>
                <w:sz w:val="24"/>
                <w:szCs w:val="24"/>
              </w:rPr>
              <w:t>.0 процентов от общей численности населения.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Снижение уровня правонарушений среди детей, подростков и молодежи посредством пропаганды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5E4312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="00225B2D">
              <w:rPr>
                <w:color w:val="000000"/>
                <w:sz w:val="24"/>
                <w:szCs w:val="24"/>
              </w:rPr>
              <w:t>нварь</w:t>
            </w:r>
            <w:r w:rsidR="00225B2D" w:rsidRPr="00DA5AAA">
              <w:rPr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Организационно-экспериментальный этап внедрения </w:t>
            </w:r>
            <w:r w:rsidRPr="00DA5AAA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DA5AAA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"Готов к труду и обороне" (ГТО) среди обучающихся образовательных организаций в отдельных муниципальных образованиях Республики Дагестан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3"/>
              <w:ind w:left="34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lastRenderedPageBreak/>
              <w:t xml:space="preserve"> Общая  оценка уровня физической подготовленности, гармоничного развития </w:t>
            </w:r>
            <w:r w:rsidRPr="00DA5AAA">
              <w:rPr>
                <w:color w:val="000000"/>
                <w:sz w:val="24"/>
                <w:szCs w:val="24"/>
              </w:rPr>
              <w:lastRenderedPageBreak/>
              <w:t>физических качеств и двигательных навыков, оценку знаний, умений, навыков и требований к недельному двигательному режиму всех категорий и групп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lastRenderedPageBreak/>
              <w:t>Февраль-декабрь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</w:t>
            </w:r>
            <w:r w:rsidRPr="00DA5AAA">
              <w:rPr>
                <w:sz w:val="24"/>
                <w:szCs w:val="24"/>
              </w:rPr>
              <w:lastRenderedPageBreak/>
              <w:t>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Развитие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ff"/>
              <w:ind w:firstLine="0"/>
              <w:jc w:val="left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Участие в реализации государственной программы Республики Дагестан «</w:t>
            </w:r>
            <w:r w:rsidRPr="00DA5AAA">
              <w:rPr>
                <w:bCs/>
                <w:sz w:val="24"/>
                <w:szCs w:val="24"/>
              </w:rPr>
              <w:t>Развитие инвалидного спорта в  Республике Дагестан   на 2016-2020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Проведение открытого республиканского турнира по вольной борьбе на призы серебряного призера Олимпийских игр ЮсупаАбдусаламова в с. Ботлих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ff"/>
              <w:ind w:firstLine="0"/>
              <w:jc w:val="left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Пропаганда физической культуры и спорта, популяризация вольной борьбы в районе, отвлечение молодежи от негативных явлений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Проведение открытого республиканского турнира по волейболу </w:t>
            </w:r>
            <w:r>
              <w:rPr>
                <w:color w:val="000000"/>
                <w:sz w:val="24"/>
                <w:szCs w:val="24"/>
              </w:rPr>
              <w:t>среди ветеранов50 лет и выше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ff"/>
              <w:ind w:firstLine="0"/>
              <w:jc w:val="left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Пропаганда физической культуры и спорта, популяризация волейбола в районе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rPr>
          <w:trHeight w:val="92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bCs/>
                <w:color w:val="000000"/>
                <w:sz w:val="24"/>
                <w:szCs w:val="24"/>
                <w:lang w:val="en-US" w:eastAsia="ar-SA"/>
              </w:rPr>
              <w:t>VI</w:t>
            </w:r>
            <w:r w:rsidRPr="00DA5AAA">
              <w:rPr>
                <w:b/>
                <w:bCs/>
                <w:color w:val="000000"/>
                <w:sz w:val="24"/>
                <w:szCs w:val="24"/>
                <w:lang w:eastAsia="ar-SA"/>
              </w:rPr>
              <w:t>. Социальная защита</w:t>
            </w:r>
          </w:p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Доступная среда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Повышение доступности среды жизнедеятельности для инвалидов и других маломобильных групп населения, проживающих в районе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</w:t>
            </w:r>
            <w:r>
              <w:rPr>
                <w:color w:val="000000"/>
                <w:sz w:val="24"/>
                <w:szCs w:val="24"/>
              </w:rPr>
              <w:t>ых групп населения-</w:t>
            </w:r>
            <w:r w:rsidRPr="00DA5AAA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A5AAA">
              <w:rPr>
                <w:color w:val="000000"/>
                <w:sz w:val="24"/>
                <w:szCs w:val="24"/>
              </w:rPr>
              <w:t>0,0 процента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A5AAA">
              <w:rPr>
                <w:color w:val="000000"/>
                <w:sz w:val="24"/>
                <w:szCs w:val="24"/>
              </w:rPr>
              <w:t xml:space="preserve">величение доли доступных для </w:t>
            </w:r>
            <w:r w:rsidRPr="00DA5AAA">
              <w:rPr>
                <w:color w:val="000000"/>
                <w:sz w:val="24"/>
                <w:szCs w:val="24"/>
              </w:rPr>
              <w:lastRenderedPageBreak/>
              <w:t>инвалидов и других маломобильн</w:t>
            </w:r>
            <w:r>
              <w:rPr>
                <w:color w:val="000000"/>
                <w:sz w:val="24"/>
                <w:szCs w:val="24"/>
              </w:rPr>
              <w:t xml:space="preserve">ых групп населения </w:t>
            </w:r>
            <w:r w:rsidRPr="00DA5AAA">
              <w:rPr>
                <w:color w:val="000000"/>
                <w:sz w:val="24"/>
                <w:szCs w:val="24"/>
              </w:rPr>
              <w:t xml:space="preserve">приоритетных объектов социальной, транспортной, инженерной инфраструктуры в общем количестве приоритетных объектов в районе – до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A5AAA">
              <w:rPr>
                <w:color w:val="000000"/>
                <w:sz w:val="24"/>
                <w:szCs w:val="24"/>
              </w:rPr>
              <w:t xml:space="preserve">0,0 процента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Январь-д</w:t>
            </w:r>
            <w:r w:rsidRPr="00DA5AAA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Управление социальной защиты населения в МО «Ботлихский район»,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ГБУ РД «Ботлихская ЦРБ»,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культуры и массово-разъяснительной работы администрации МР «Ботлихский район»,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5E4312">
            <w:pPr>
              <w:spacing w:line="232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lastRenderedPageBreak/>
              <w:t>Занятость и социальная поддержка населения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Обеспечение содействия в трудоустройстве гражданам, ищущим работу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32" w:lineRule="auto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-4"/>
                <w:sz w:val="24"/>
                <w:szCs w:val="24"/>
              </w:rPr>
              <w:t>Снижение уровня регистрируемой безработицы</w:t>
            </w:r>
            <w:r>
              <w:rPr>
                <w:color w:val="000000"/>
                <w:spacing w:val="-4"/>
                <w:sz w:val="24"/>
                <w:szCs w:val="24"/>
              </w:rPr>
              <w:t>, к экономически активному населению и п</w:t>
            </w:r>
            <w:r w:rsidRPr="00DA5AAA">
              <w:rPr>
                <w:color w:val="000000"/>
                <w:spacing w:val="-4"/>
                <w:sz w:val="24"/>
                <w:szCs w:val="24"/>
              </w:rPr>
              <w:t>овышение доли трудоустроенных граждан в общей численности граждан, обратившихся за содействием в поиске подходящей работы в органы службы занятости.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Январь-д</w:t>
            </w:r>
            <w:r w:rsidRPr="00DA5AAA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ГКУ РД «Центр занятости населения в 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МО «Ботлихский район» (по согласованию)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25" w:lineRule="auto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Повышение эффективности муниципальной поддержки социально ориентированных некоммерческих организаций.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2"/>
              <w:spacing w:before="0" w:beforeAutospacing="0" w:after="0" w:afterAutospacing="0" w:line="225" w:lineRule="auto"/>
              <w:rPr>
                <w:color w:val="000000"/>
              </w:rPr>
            </w:pPr>
            <w:r w:rsidRPr="00DA5AAA">
              <w:rPr>
                <w:color w:val="000000"/>
              </w:rPr>
              <w:t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граждан, которым оказ</w:t>
            </w:r>
            <w:r>
              <w:rPr>
                <w:color w:val="000000"/>
              </w:rPr>
              <w:t>ана финансовая поддержка, –  1</w:t>
            </w:r>
            <w:r w:rsidRPr="00DA5AAA">
              <w:rPr>
                <w:color w:val="000000"/>
              </w:rPr>
              <w:t xml:space="preserve"> единиц</w:t>
            </w:r>
            <w:r>
              <w:rPr>
                <w:color w:val="000000"/>
              </w:rPr>
              <w:t>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2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Январь-д</w:t>
            </w:r>
            <w:r w:rsidRPr="00DA5AAA">
              <w:rPr>
                <w:color w:val="000000"/>
                <w:sz w:val="24"/>
                <w:szCs w:val="24"/>
              </w:rPr>
              <w:t xml:space="preserve">екабрь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pStyle w:val="ConsPlusTitle"/>
              <w:spacing w:line="225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5AAA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</w:p>
          <w:p w:rsidR="00225B2D" w:rsidRPr="00DA5AAA" w:rsidRDefault="00225B2D" w:rsidP="00225B2D">
            <w:pPr>
              <w:pStyle w:val="ConsPlusTitle"/>
              <w:spacing w:line="225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A5AAA">
              <w:rPr>
                <w:rFonts w:ascii="Times New Roman" w:hAnsi="Times New Roman"/>
                <w:b w:val="0"/>
                <w:sz w:val="24"/>
                <w:szCs w:val="24"/>
              </w:rPr>
              <w:t xml:space="preserve">МР «Ботлихский район» </w:t>
            </w:r>
            <w:r w:rsidR="00B732A4">
              <w:rPr>
                <w:rFonts w:ascii="Times New Roman" w:hAnsi="Times New Roman"/>
                <w:b w:val="0"/>
                <w:sz w:val="24"/>
                <w:szCs w:val="24"/>
              </w:rPr>
              <w:t>Муталипов</w:t>
            </w:r>
            <w:r w:rsidRPr="00DA5AAA">
              <w:rPr>
                <w:rFonts w:ascii="Times New Roman" w:hAnsi="Times New Roman"/>
                <w:b w:val="0"/>
                <w:sz w:val="24"/>
                <w:szCs w:val="24"/>
              </w:rPr>
              <w:t>А.А.</w:t>
            </w:r>
          </w:p>
        </w:tc>
      </w:tr>
    </w:tbl>
    <w:p w:rsidR="00225B2D" w:rsidRPr="00DA5AAA" w:rsidRDefault="00225B2D" w:rsidP="00225B2D">
      <w:pPr>
        <w:rPr>
          <w:color w:val="000000"/>
          <w:sz w:val="24"/>
          <w:szCs w:val="24"/>
        </w:rPr>
      </w:pPr>
    </w:p>
    <w:p w:rsidR="00225B2D" w:rsidRPr="00DA5AAA" w:rsidRDefault="00225B2D" w:rsidP="00225B2D">
      <w:pPr>
        <w:tabs>
          <w:tab w:val="left" w:pos="3817"/>
        </w:tabs>
        <w:rPr>
          <w:b/>
          <w:sz w:val="24"/>
          <w:szCs w:val="24"/>
        </w:rPr>
        <w:sectPr w:rsidR="00225B2D" w:rsidRPr="00DA5AAA" w:rsidSect="00244CD6">
          <w:pgSz w:w="16838" w:h="11906" w:orient="landscape" w:code="9"/>
          <w:pgMar w:top="709" w:right="678" w:bottom="993" w:left="709" w:header="425" w:footer="709" w:gutter="0"/>
          <w:cols w:space="708"/>
          <w:docGrid w:linePitch="360"/>
        </w:sectPr>
      </w:pPr>
    </w:p>
    <w:p w:rsidR="000F580B" w:rsidRPr="00F8553A" w:rsidRDefault="00DB66D2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3</w:t>
      </w:r>
      <w:r w:rsidR="001C2E1C" w:rsidRPr="00F8553A">
        <w:rPr>
          <w:b/>
          <w:sz w:val="28"/>
          <w:lang w:val="ru-RU"/>
        </w:rPr>
        <w:t>. Основные цели и задачи реализации программы</w:t>
      </w:r>
    </w:p>
    <w:p w:rsidR="00304A36" w:rsidRPr="00A90020" w:rsidRDefault="00304A36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304A36" w:rsidRPr="00E81748" w:rsidRDefault="00DB66D2" w:rsidP="00DB66D2">
      <w:pPr>
        <w:tabs>
          <w:tab w:val="left" w:pos="1701"/>
        </w:tabs>
        <w:autoSpaceDE/>
        <w:autoSpaceDN/>
        <w:adjustRightInd/>
        <w:ind w:left="600" w:firstLine="534"/>
        <w:jc w:val="both"/>
        <w:rPr>
          <w:b/>
          <w:iCs/>
        </w:rPr>
      </w:pPr>
      <w:r>
        <w:rPr>
          <w:b/>
          <w:iCs/>
        </w:rPr>
        <w:t>3.1.</w:t>
      </w:r>
      <w:r w:rsidR="00304A36" w:rsidRPr="00E81748">
        <w:rPr>
          <w:b/>
          <w:iCs/>
        </w:rPr>
        <w:t>Цели и задачи Программы</w:t>
      </w:r>
    </w:p>
    <w:p w:rsidR="00304A36" w:rsidRPr="00E81748" w:rsidRDefault="00304A36" w:rsidP="00682703">
      <w:pPr>
        <w:ind w:left="567" w:firstLine="567"/>
        <w:jc w:val="both"/>
        <w:rPr>
          <w:b/>
          <w:iCs/>
        </w:rPr>
      </w:pPr>
    </w:p>
    <w:p w:rsidR="00304A36" w:rsidRDefault="00304A36" w:rsidP="00682703">
      <w:pPr>
        <w:pStyle w:val="a8"/>
        <w:spacing w:after="0"/>
        <w:ind w:left="567" w:firstLine="567"/>
        <w:jc w:val="both"/>
        <w:rPr>
          <w:i w:val="0"/>
          <w:iCs w:val="0"/>
          <w:szCs w:val="28"/>
          <w:u w:val="none"/>
        </w:rPr>
      </w:pPr>
      <w:r w:rsidRPr="00E81748">
        <w:rPr>
          <w:i w:val="0"/>
          <w:szCs w:val="28"/>
          <w:u w:val="none"/>
        </w:rPr>
        <w:t xml:space="preserve">На основе проведенного анализа социально-экономического положения муниципального района «Ботлихский район», выявленных системных проблем развития, определена следующая </w:t>
      </w:r>
      <w:r w:rsidRPr="00B43CBB">
        <w:rPr>
          <w:b/>
          <w:i w:val="0"/>
          <w:szCs w:val="28"/>
          <w:u w:val="none"/>
        </w:rPr>
        <w:t>цель Программы:</w:t>
      </w:r>
      <w:r w:rsidRPr="00E81748">
        <w:rPr>
          <w:i w:val="0"/>
          <w:iCs w:val="0"/>
          <w:szCs w:val="28"/>
          <w:u w:val="none"/>
        </w:rPr>
        <w:t>обеспечение роста благосостояния и качества жизни населения на основе структурных преобразований в экономике, ускорения темпов прироста валового муниципального продукта, увеличения эффективности производства во всех основных отраслях хозяйственного комплекса, улучшения делового и инвестиционного климата, роста доходов населения.</w:t>
      </w:r>
    </w:p>
    <w:p w:rsidR="00F60CF2" w:rsidRPr="00D50918" w:rsidRDefault="00B43CBB" w:rsidP="00B43CBB">
      <w:pPr>
        <w:pStyle w:val="af3"/>
        <w:ind w:left="567" w:firstLine="567"/>
        <w:jc w:val="both"/>
        <w:rPr>
          <w:szCs w:val="24"/>
        </w:rPr>
      </w:pPr>
      <w:r>
        <w:t>И</w:t>
      </w:r>
      <w:r w:rsidRPr="00485C8C">
        <w:t>сполнени</w:t>
      </w:r>
      <w:r>
        <w:t xml:space="preserve">еУказа </w:t>
      </w:r>
      <w:r w:rsidRPr="00485C8C">
        <w:t>Президент</w:t>
      </w:r>
      <w:r>
        <w:t>а</w:t>
      </w:r>
      <w:r w:rsidRPr="00485C8C">
        <w:t xml:space="preserve"> Республики Дагестан</w:t>
      </w:r>
      <w:r w:rsidRPr="00485C8C">
        <w:rPr>
          <w:color w:val="000000"/>
        </w:rPr>
        <w:t xml:space="preserve">от </w:t>
      </w:r>
      <w:r>
        <w:rPr>
          <w:color w:val="000000"/>
        </w:rPr>
        <w:t>26</w:t>
      </w:r>
      <w:r w:rsidRPr="00485C8C">
        <w:rPr>
          <w:color w:val="000000"/>
        </w:rPr>
        <w:t>.0</w:t>
      </w:r>
      <w:r>
        <w:rPr>
          <w:color w:val="000000"/>
        </w:rPr>
        <w:t>2</w:t>
      </w:r>
      <w:r w:rsidRPr="00485C8C">
        <w:rPr>
          <w:color w:val="000000"/>
        </w:rPr>
        <w:t>.201</w:t>
      </w:r>
      <w:r>
        <w:rPr>
          <w:color w:val="000000"/>
        </w:rPr>
        <w:t xml:space="preserve">4 </w:t>
      </w:r>
      <w:r w:rsidRPr="00485C8C">
        <w:rPr>
          <w:color w:val="000000"/>
        </w:rPr>
        <w:t>г. №</w:t>
      </w:r>
      <w:r>
        <w:rPr>
          <w:color w:val="000000"/>
        </w:rPr>
        <w:t>69</w:t>
      </w:r>
      <w:r w:rsidRPr="00485C8C">
        <w:rPr>
          <w:color w:val="000000"/>
        </w:rPr>
        <w:t xml:space="preserve"> «</w:t>
      </w:r>
      <w:r>
        <w:rPr>
          <w:color w:val="000000"/>
          <w:spacing w:val="-3"/>
        </w:rPr>
        <w:t>О реализации приоритетных проектовразвития</w:t>
      </w:r>
      <w:r w:rsidRPr="00485C8C">
        <w:rPr>
          <w:color w:val="000000"/>
          <w:spacing w:val="-5"/>
        </w:rPr>
        <w:t>Республики Дагестан</w:t>
      </w:r>
      <w:r w:rsidRPr="00485C8C">
        <w:rPr>
          <w:color w:val="000000"/>
        </w:rPr>
        <w:t>»</w:t>
      </w:r>
      <w:r w:rsidR="005F41AC">
        <w:rPr>
          <w:color w:val="000000"/>
        </w:rPr>
        <w:t xml:space="preserve">,  </w:t>
      </w:r>
      <w:r w:rsidR="005F41AC">
        <w:t>постановление Правительства Республики Дагестан от 22 декабря 2014 г. 645 «О реализации приоритетных проектов развития Республики Дагестан 2015 году»</w:t>
      </w:r>
      <w:r w:rsidR="005F41AC">
        <w:rPr>
          <w:color w:val="000000"/>
        </w:rPr>
        <w:t>и поручений Главы Республики Дагестан от 23.07.2015 года № 11-10/13</w:t>
      </w:r>
      <w:r w:rsidRPr="00D50918">
        <w:rPr>
          <w:szCs w:val="24"/>
        </w:rPr>
        <w:t xml:space="preserve"> позволит муниципальному образованию иметь устойчивую экономику,  обеспечить надежную и качественную инфраструктур</w:t>
      </w:r>
      <w:r>
        <w:rPr>
          <w:szCs w:val="24"/>
        </w:rPr>
        <w:t>у жизнеобеспечения всех групп на</w:t>
      </w:r>
      <w:r w:rsidRPr="00D50918">
        <w:rPr>
          <w:szCs w:val="24"/>
        </w:rPr>
        <w:t xml:space="preserve">селения, придать району привлекательный имидж для </w:t>
      </w:r>
      <w:r>
        <w:rPr>
          <w:szCs w:val="24"/>
        </w:rPr>
        <w:t xml:space="preserve">привлечения </w:t>
      </w:r>
      <w:r w:rsidRPr="00D50918">
        <w:rPr>
          <w:szCs w:val="24"/>
        </w:rPr>
        <w:t>инвесторов.</w:t>
      </w:r>
    </w:p>
    <w:p w:rsidR="00005572" w:rsidRDefault="00005572" w:rsidP="00D50918">
      <w:pPr>
        <w:pStyle w:val="Report"/>
        <w:spacing w:line="240" w:lineRule="auto"/>
        <w:ind w:left="567"/>
        <w:rPr>
          <w:b/>
          <w:sz w:val="28"/>
        </w:rPr>
      </w:pPr>
    </w:p>
    <w:p w:rsidR="00D50918" w:rsidRPr="00D50918" w:rsidRDefault="00D50918" w:rsidP="00D50918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>Стратегическими приоритетами социально-экономического развития района являются:</w:t>
      </w:r>
    </w:p>
    <w:p w:rsidR="00B43CBB" w:rsidRDefault="00D50918" w:rsidP="00B43CBB">
      <w:pPr>
        <w:ind w:left="567" w:firstLine="567"/>
        <w:jc w:val="both"/>
        <w:rPr>
          <w:b/>
        </w:rPr>
      </w:pPr>
      <w:r w:rsidRPr="00192649">
        <w:rPr>
          <w:b/>
        </w:rPr>
        <w:t>Развитие экономической и налоговой базы района.</w:t>
      </w:r>
    </w:p>
    <w:p w:rsidR="00D50918" w:rsidRPr="00B43CBB" w:rsidRDefault="00B43CBB" w:rsidP="00B43CBB">
      <w:pPr>
        <w:ind w:left="567" w:firstLine="567"/>
        <w:jc w:val="both"/>
        <w:rPr>
          <w:color w:val="000000"/>
          <w:spacing w:val="8"/>
        </w:rPr>
      </w:pPr>
      <w:r w:rsidRPr="00CC6B9B">
        <w:rPr>
          <w:color w:val="000000"/>
        </w:rPr>
        <w:t>У</w:t>
      </w:r>
      <w:r w:rsidRPr="00CC6B9B">
        <w:rPr>
          <w:color w:val="000000"/>
          <w:spacing w:val="3"/>
        </w:rPr>
        <w:t xml:space="preserve">величение доходной части консолидированного бюджета МР «Ботлихский район», </w:t>
      </w:r>
      <w:r w:rsidRPr="00CC6B9B">
        <w:rPr>
          <w:color w:val="000000"/>
          <w:spacing w:val="8"/>
        </w:rPr>
        <w:t>развити</w:t>
      </w:r>
      <w:r>
        <w:rPr>
          <w:color w:val="000000"/>
          <w:spacing w:val="8"/>
        </w:rPr>
        <w:t>е</w:t>
      </w:r>
      <w:r w:rsidRPr="00CC6B9B">
        <w:rPr>
          <w:color w:val="000000"/>
          <w:spacing w:val="8"/>
        </w:rPr>
        <w:t xml:space="preserve"> налогооблагаемой базы</w:t>
      </w:r>
      <w:r>
        <w:rPr>
          <w:color w:val="000000"/>
          <w:spacing w:val="8"/>
        </w:rPr>
        <w:t>.</w:t>
      </w:r>
    </w:p>
    <w:p w:rsidR="00D50918" w:rsidRPr="00F8553A" w:rsidRDefault="00D50918" w:rsidP="00D50918">
      <w:pPr>
        <w:ind w:left="567" w:firstLine="567"/>
        <w:jc w:val="both"/>
      </w:pPr>
      <w:r w:rsidRPr="00F8553A">
        <w:t>Привлечение инвестиций в район  является базовой составляющей для развития района.</w:t>
      </w:r>
    </w:p>
    <w:p w:rsidR="00D50918" w:rsidRPr="00D50918" w:rsidRDefault="00D50918" w:rsidP="001B746B">
      <w:pPr>
        <w:ind w:left="567" w:firstLine="567"/>
        <w:jc w:val="both"/>
      </w:pPr>
      <w:r w:rsidRPr="00D50918">
        <w:t xml:space="preserve"> Задачами развития  промышленного комплекса являются:</w:t>
      </w:r>
    </w:p>
    <w:p w:rsidR="00030D03" w:rsidRPr="00030D03" w:rsidRDefault="00030D03" w:rsidP="00170498">
      <w:pPr>
        <w:widowControl/>
        <w:numPr>
          <w:ilvl w:val="0"/>
          <w:numId w:val="30"/>
        </w:numPr>
        <w:autoSpaceDE/>
        <w:autoSpaceDN/>
        <w:adjustRightInd/>
        <w:ind w:left="567" w:firstLine="567"/>
        <w:jc w:val="both"/>
      </w:pPr>
      <w:r w:rsidRPr="00030D03">
        <w:t>модернизация промышленных предприятий;</w:t>
      </w:r>
    </w:p>
    <w:p w:rsidR="001B746B" w:rsidRDefault="001B746B" w:rsidP="00170498">
      <w:pPr>
        <w:widowControl/>
        <w:numPr>
          <w:ilvl w:val="0"/>
          <w:numId w:val="30"/>
        </w:numPr>
        <w:autoSpaceDE/>
        <w:autoSpaceDN/>
        <w:adjustRightInd/>
        <w:ind w:left="567" w:firstLine="567"/>
        <w:jc w:val="both"/>
      </w:pPr>
      <w:r w:rsidRPr="00030D03">
        <w:t>наращивание  производств и</w:t>
      </w:r>
      <w:r>
        <w:t xml:space="preserve">, </w:t>
      </w:r>
      <w:r w:rsidRPr="00D50918">
        <w:t>укрепление производственной базы предприятий, что предопре</w:t>
      </w:r>
      <w:r>
        <w:t xml:space="preserve">деляет   развитие </w:t>
      </w:r>
      <w:r w:rsidRPr="00D50918">
        <w:t xml:space="preserve">промышленного комплекса района через </w:t>
      </w:r>
      <w:r>
        <w:t xml:space="preserve">реализацию проектов в сфере </w:t>
      </w:r>
      <w:r w:rsidRPr="00D50918">
        <w:t xml:space="preserve">переработки и производства продукции </w:t>
      </w:r>
      <w:r>
        <w:t>пищевых продуктов;</w:t>
      </w:r>
    </w:p>
    <w:p w:rsidR="001B746B" w:rsidRDefault="001B746B" w:rsidP="001B746B">
      <w:pPr>
        <w:widowControl/>
        <w:autoSpaceDE/>
        <w:autoSpaceDN/>
        <w:adjustRightInd/>
        <w:ind w:left="567" w:firstLine="567"/>
        <w:jc w:val="both"/>
      </w:pPr>
      <w:r>
        <w:t xml:space="preserve"> Задачами </w:t>
      </w:r>
      <w:r w:rsidRPr="00A90020">
        <w:t>эффективного функционирования агропромышленного комплекс</w:t>
      </w:r>
      <w:r>
        <w:t>а являются:</w:t>
      </w:r>
    </w:p>
    <w:p w:rsidR="001B746B" w:rsidRPr="00A90020" w:rsidRDefault="001B746B" w:rsidP="00170498">
      <w:pPr>
        <w:pStyle w:val="af3"/>
        <w:numPr>
          <w:ilvl w:val="0"/>
          <w:numId w:val="30"/>
        </w:numPr>
        <w:tabs>
          <w:tab w:val="num" w:pos="709"/>
        </w:tabs>
        <w:ind w:left="567" w:firstLine="567"/>
        <w:jc w:val="both"/>
      </w:pPr>
      <w:r>
        <w:t>улучшение  породного состава и увеличение численности КРС и МРС</w:t>
      </w:r>
    </w:p>
    <w:p w:rsidR="001B746B" w:rsidRDefault="001B746B" w:rsidP="00170498">
      <w:pPr>
        <w:widowControl/>
        <w:numPr>
          <w:ilvl w:val="0"/>
          <w:numId w:val="30"/>
        </w:numPr>
        <w:autoSpaceDE/>
        <w:autoSpaceDN/>
        <w:adjustRightInd/>
        <w:ind w:left="567" w:firstLine="567"/>
        <w:jc w:val="both"/>
      </w:pPr>
      <w:r w:rsidRPr="00A90020">
        <w:t>развитие горно-долинного садоводства, закладка новых садов с целью совершенствования структуры и ассортимента насаждений;</w:t>
      </w:r>
    </w:p>
    <w:p w:rsidR="001B746B" w:rsidRPr="00A90020" w:rsidRDefault="001B746B" w:rsidP="00170498">
      <w:pPr>
        <w:pStyle w:val="af3"/>
        <w:numPr>
          <w:ilvl w:val="0"/>
          <w:numId w:val="30"/>
        </w:numPr>
        <w:tabs>
          <w:tab w:val="num" w:pos="709"/>
        </w:tabs>
        <w:ind w:left="567" w:firstLine="567"/>
        <w:jc w:val="both"/>
      </w:pPr>
      <w:r w:rsidRPr="00A90020">
        <w:t>создание питомника с целью возрождения плодовых культур районированных сортов;</w:t>
      </w:r>
    </w:p>
    <w:p w:rsidR="00030D03" w:rsidRDefault="001B746B" w:rsidP="00170498">
      <w:pPr>
        <w:pStyle w:val="af3"/>
        <w:widowControl/>
        <w:numPr>
          <w:ilvl w:val="0"/>
          <w:numId w:val="30"/>
        </w:numPr>
        <w:tabs>
          <w:tab w:val="num" w:pos="709"/>
        </w:tabs>
        <w:autoSpaceDE/>
        <w:autoSpaceDN/>
        <w:adjustRightInd/>
        <w:ind w:left="567" w:firstLine="567"/>
        <w:jc w:val="both"/>
      </w:pPr>
      <w:r w:rsidRPr="00A90020">
        <w:t>развитие овощеводства закрытого грунта;</w:t>
      </w:r>
    </w:p>
    <w:p w:rsidR="00D50918" w:rsidRPr="00D50918" w:rsidRDefault="00D50918" w:rsidP="001B746B">
      <w:pPr>
        <w:widowControl/>
        <w:autoSpaceDE/>
        <w:autoSpaceDN/>
        <w:adjustRightInd/>
        <w:ind w:left="567" w:firstLine="567"/>
        <w:jc w:val="both"/>
      </w:pPr>
      <w:r w:rsidRPr="00D50918">
        <w:t xml:space="preserve">Основные задачи развития малого бизнеса: </w:t>
      </w:r>
    </w:p>
    <w:p w:rsidR="00D50918" w:rsidRPr="00D50918" w:rsidRDefault="00D50918" w:rsidP="00170498">
      <w:pPr>
        <w:widowControl/>
        <w:numPr>
          <w:ilvl w:val="0"/>
          <w:numId w:val="31"/>
        </w:numPr>
        <w:autoSpaceDE/>
        <w:autoSpaceDN/>
        <w:adjustRightInd/>
        <w:ind w:left="567" w:firstLine="567"/>
        <w:jc w:val="both"/>
      </w:pPr>
      <w:r w:rsidRPr="00D50918">
        <w:t xml:space="preserve">развитие малого предпринимательства;  </w:t>
      </w:r>
    </w:p>
    <w:p w:rsidR="00D50918" w:rsidRPr="00D50918" w:rsidRDefault="00D50918" w:rsidP="00170498">
      <w:pPr>
        <w:widowControl/>
        <w:numPr>
          <w:ilvl w:val="0"/>
          <w:numId w:val="31"/>
        </w:numPr>
        <w:autoSpaceDE/>
        <w:autoSpaceDN/>
        <w:adjustRightInd/>
        <w:ind w:left="567" w:firstLine="567"/>
        <w:jc w:val="both"/>
      </w:pPr>
      <w:r w:rsidRPr="00D50918">
        <w:lastRenderedPageBreak/>
        <w:t>пропаганда предпринимательской деятельности;</w:t>
      </w:r>
    </w:p>
    <w:p w:rsidR="00D50918" w:rsidRPr="00D50918" w:rsidRDefault="00D50918" w:rsidP="00170498">
      <w:pPr>
        <w:widowControl/>
        <w:numPr>
          <w:ilvl w:val="0"/>
          <w:numId w:val="31"/>
        </w:numPr>
        <w:autoSpaceDE/>
        <w:autoSpaceDN/>
        <w:adjustRightInd/>
        <w:ind w:left="567" w:firstLine="567"/>
        <w:jc w:val="both"/>
      </w:pPr>
      <w:r w:rsidRPr="00D50918">
        <w:t>оказание предпринимателям активной консультативной и практической помощи по привлечению финансовых ресурсов  кредитных  организаций и банков.</w:t>
      </w:r>
    </w:p>
    <w:p w:rsidR="00030D03" w:rsidRDefault="00D50918" w:rsidP="00D50918">
      <w:pPr>
        <w:ind w:left="567" w:firstLine="567"/>
        <w:jc w:val="both"/>
      </w:pPr>
      <w:r w:rsidRPr="00D50918">
        <w:t>Районной Администрации и муниципальным органам самоуправления поселений необходимо организовать работу по оказанию помощи сельским жителям в развитии личных подсобных хозяйств</w:t>
      </w:r>
      <w:r w:rsidR="00030D03">
        <w:t>.</w:t>
      </w:r>
    </w:p>
    <w:p w:rsidR="001B746B" w:rsidRDefault="001B746B" w:rsidP="00D50918">
      <w:pPr>
        <w:ind w:left="567" w:firstLine="567"/>
        <w:jc w:val="both"/>
        <w:rPr>
          <w:b/>
        </w:rPr>
      </w:pP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2.Формирование благоприятного социального климата.</w:t>
      </w:r>
    </w:p>
    <w:p w:rsidR="00D50918" w:rsidRPr="00D50918" w:rsidRDefault="00D50918" w:rsidP="00D50918">
      <w:pPr>
        <w:ind w:left="567" w:firstLine="567"/>
        <w:jc w:val="both"/>
      </w:pPr>
      <w:r w:rsidRPr="00D50918">
        <w:t xml:space="preserve">Основными направлениями социальной политики </w:t>
      </w:r>
      <w:r w:rsidR="001B746B">
        <w:t>Ботлих</w:t>
      </w:r>
      <w:r w:rsidRPr="00D50918">
        <w:t>ского района являются: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Обеспечение равного доступа граждан к качественному образованию, повышения уровня подготовки выпускников, эффективного развития системы образования на основе улучшения материально-технической базы. 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Улучшение состояния здоровья населения, стабилизации санитарно-эпидемиологической ситуации в </w:t>
      </w:r>
      <w:r w:rsidR="001B746B">
        <w:t>Ботлих</w:t>
      </w:r>
      <w:r w:rsidRPr="00D50918">
        <w:t xml:space="preserve">ском районе, повышения доступности качественной медицинской помощи. 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Организация духовно-нравственного и патриотического воспитания молодежи, формирование здорового образа жизни населения, создание оптимальных условий для развития массовой физической культуры и спорта, а также эффективное использование средств физической культуры и спорта в деятельности по предупреждению наркомании, алкоголизма,  и правонарушений в молодежной среде. 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Сохранение культурного наследия и развития культурного потенциала, укрепления единого культурного пространства и доступности услуг культуры на территории </w:t>
      </w:r>
      <w:r w:rsidR="001B746B">
        <w:t>Ботлихского</w:t>
      </w:r>
      <w:r w:rsidRPr="00D50918">
        <w:t xml:space="preserve">  района, повышение духовно-нравственного развития общества.</w:t>
      </w:r>
    </w:p>
    <w:p w:rsidR="001B746B" w:rsidRDefault="001B746B" w:rsidP="00D50918">
      <w:pPr>
        <w:ind w:left="567" w:firstLine="567"/>
        <w:jc w:val="both"/>
        <w:rPr>
          <w:b/>
        </w:rPr>
      </w:pP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3.Рост благосостояния жителей муниципального образования, создание комфортной среды жизнедеятельности.</w:t>
      </w:r>
    </w:p>
    <w:p w:rsidR="00D50918" w:rsidRPr="00D50918" w:rsidRDefault="00D50918" w:rsidP="00AC0C43">
      <w:pPr>
        <w:pStyle w:val="af2"/>
        <w:tabs>
          <w:tab w:val="num" w:pos="-180"/>
          <w:tab w:val="num" w:pos="-93"/>
          <w:tab w:val="left" w:pos="1134"/>
        </w:tabs>
        <w:spacing w:before="0" w:beforeAutospacing="0" w:after="0" w:afterAutospacing="0"/>
        <w:ind w:left="567" w:firstLine="567"/>
        <w:jc w:val="both"/>
        <w:rPr>
          <w:color w:val="FF0000"/>
          <w:sz w:val="28"/>
          <w:szCs w:val="28"/>
        </w:rPr>
      </w:pPr>
      <w:r w:rsidRPr="00D50918">
        <w:rPr>
          <w:sz w:val="28"/>
          <w:szCs w:val="28"/>
        </w:rPr>
        <w:t>Фактор низкого уровня доходов населения сдерживает интенсивность социальных процессов территории. С целью повышения доходов населения планируется вести целенаправленную совместную работу районной Администрации и муниципальных органов самоуправления поселений по недопущению выплаты заработной платы работникам ниже величины прожиточного минимума трудоспособного населения, совершенствовать работу по социальной защите и занятости населения, обеспечивать сбалансированность тарифной политики на основные виды услуг.</w:t>
      </w:r>
    </w:p>
    <w:p w:rsidR="00D50918" w:rsidRPr="00D50918" w:rsidRDefault="00D50918" w:rsidP="00D50918">
      <w:pPr>
        <w:ind w:left="567" w:firstLine="567"/>
        <w:jc w:val="both"/>
      </w:pPr>
      <w:r w:rsidRPr="00D50918">
        <w:t>Основной путь  реализации данного приоритета -развитие дорожно-транспортной системы района, повышение качества и расширение перечня основных, наиболее востребованных услуг жилищно-коммунальной сферы, бытового обслуживания и торговли на территории района за счет бюджетных и внебюджетных источников.</w:t>
      </w:r>
    </w:p>
    <w:p w:rsidR="00D50918" w:rsidRDefault="00255E8F" w:rsidP="00D50918">
      <w:pPr>
        <w:pStyle w:val="31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lastRenderedPageBreak/>
        <w:t>О</w:t>
      </w:r>
      <w:r w:rsidR="00D50918" w:rsidRPr="003A4193">
        <w:rPr>
          <w:i w:val="0"/>
          <w:sz w:val="28"/>
          <w:szCs w:val="28"/>
          <w:u w:val="none"/>
        </w:rPr>
        <w:t>сновными целями развития жилищно-коммунального комплекса являются продолжение реформирования жилищно-коммунального комплекса, привлечение инвестиций для дальнейшего обновления жилищно-коммунальной инфраструктуры на основе современных технологий,  повышение качества услуг, предоставляемых населению.</w:t>
      </w: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4.Совершенствование системы местного самоуправления.</w:t>
      </w:r>
    </w:p>
    <w:p w:rsidR="00D50918" w:rsidRDefault="00D50918" w:rsidP="00D50918">
      <w:pPr>
        <w:ind w:left="567" w:firstLine="567"/>
        <w:jc w:val="both"/>
      </w:pPr>
      <w:r w:rsidRPr="00D50918">
        <w:t xml:space="preserve">Целями финансово-бюджетной политики и управления собственностью </w:t>
      </w:r>
      <w:r w:rsidR="003A4193">
        <w:t xml:space="preserve">Ботлихского </w:t>
      </w:r>
      <w:r w:rsidRPr="00D50918">
        <w:t>района в долгосрочном периоде являются расширение налогооблагаемой базы, увеличение доходов и оптимизация расходов местных бюджетов, повышение эффективности использования собственности  района, поэтапное снижение  уровня дотационности.</w:t>
      </w:r>
    </w:p>
    <w:p w:rsidR="00E11C6D" w:rsidRDefault="00E11C6D" w:rsidP="00D50918">
      <w:pPr>
        <w:ind w:left="567" w:firstLine="567"/>
        <w:jc w:val="both"/>
      </w:pPr>
    </w:p>
    <w:p w:rsidR="00D50918" w:rsidRDefault="00D50918" w:rsidP="00D50918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 xml:space="preserve">В рамках выбранных приоритетов необходимо решить </w:t>
      </w:r>
      <w:r w:rsidRPr="00D50918">
        <w:rPr>
          <w:b/>
          <w:bCs/>
          <w:sz w:val="28"/>
        </w:rPr>
        <w:t>следующие стратегические  задачи:</w:t>
      </w:r>
    </w:p>
    <w:p w:rsidR="008E2684" w:rsidRPr="00D50918" w:rsidRDefault="008E2684" w:rsidP="00D50918">
      <w:pPr>
        <w:pStyle w:val="Report"/>
        <w:spacing w:line="240" w:lineRule="auto"/>
        <w:ind w:left="567"/>
        <w:rPr>
          <w:b/>
          <w:sz w:val="28"/>
        </w:rPr>
      </w:pPr>
    </w:p>
    <w:p w:rsidR="004A5D45" w:rsidRDefault="00D50918" w:rsidP="004A5D45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>1) Развитие экономической и налоговой базы района.</w:t>
      </w:r>
    </w:p>
    <w:p w:rsidR="00B43CBB" w:rsidRDefault="00B43CBB" w:rsidP="00B43CBB">
      <w:pPr>
        <w:pStyle w:val="Report"/>
        <w:spacing w:line="240" w:lineRule="auto"/>
        <w:ind w:left="567"/>
        <w:rPr>
          <w:sz w:val="28"/>
        </w:rPr>
      </w:pPr>
      <w:r>
        <w:rPr>
          <w:sz w:val="28"/>
        </w:rPr>
        <w:t>1.1. И</w:t>
      </w:r>
      <w:r w:rsidRPr="00CC6B9B">
        <w:rPr>
          <w:sz w:val="28"/>
        </w:rPr>
        <w:t>нвентаризация имущества и земельных участков, находящихся на подведомственных МО  территориях, с целью выявления собственников имущества и земельных участков, не оформивших имущественные права в установленном порядке</w:t>
      </w:r>
      <w:r>
        <w:rPr>
          <w:sz w:val="28"/>
        </w:rPr>
        <w:t>.</w:t>
      </w:r>
    </w:p>
    <w:p w:rsidR="00B43CBB" w:rsidRPr="00D50918" w:rsidRDefault="00B43CBB" w:rsidP="00B43CBB">
      <w:pPr>
        <w:ind w:left="567" w:firstLine="567"/>
        <w:jc w:val="both"/>
      </w:pPr>
      <w:r>
        <w:rPr>
          <w:color w:val="000000"/>
          <w:spacing w:val="8"/>
        </w:rPr>
        <w:t>П</w:t>
      </w:r>
      <w:r w:rsidRPr="00CC6B9B">
        <w:rPr>
          <w:color w:val="000000"/>
          <w:spacing w:val="8"/>
        </w:rPr>
        <w:t xml:space="preserve">роведение мероприятий по легализации </w:t>
      </w:r>
      <w:r w:rsidRPr="00CC6B9B">
        <w:rPr>
          <w:color w:val="000000"/>
          <w:spacing w:val="-1"/>
        </w:rPr>
        <w:t>«теневой» экономики и «теневой» заработной платы.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2</w:t>
      </w:r>
      <w:r w:rsidRPr="00D50918">
        <w:rPr>
          <w:sz w:val="28"/>
        </w:rPr>
        <w:t>. Увеличение темпов экономического роста в промышленном комплексе района;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3</w:t>
      </w:r>
      <w:r w:rsidRPr="00D50918">
        <w:rPr>
          <w:sz w:val="28"/>
        </w:rPr>
        <w:t xml:space="preserve">. Повышение инвестиционной привлекательности района, привлечение инвесторов для создания новых инновационных производств; 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4</w:t>
      </w:r>
      <w:r w:rsidRPr="00D50918">
        <w:rPr>
          <w:sz w:val="28"/>
        </w:rPr>
        <w:t>. Создание условий для развития малого  и среднего предпринимательства  на территории района;</w:t>
      </w:r>
    </w:p>
    <w:p w:rsid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5</w:t>
      </w:r>
      <w:r w:rsidRPr="00D50918">
        <w:rPr>
          <w:sz w:val="28"/>
        </w:rPr>
        <w:t xml:space="preserve">.  </w:t>
      </w:r>
      <w:r w:rsidR="004A5D45" w:rsidRPr="00D50918">
        <w:rPr>
          <w:sz w:val="28"/>
        </w:rPr>
        <w:t>Увеличение темпов экономического роста</w:t>
      </w:r>
      <w:r w:rsidRPr="00D50918">
        <w:rPr>
          <w:sz w:val="28"/>
        </w:rPr>
        <w:t xml:space="preserve"> в агропромышленном </w:t>
      </w:r>
      <w:r w:rsidR="001B746B">
        <w:rPr>
          <w:sz w:val="28"/>
        </w:rPr>
        <w:t>комплексе</w:t>
      </w:r>
      <w:r w:rsidRPr="00D50918">
        <w:rPr>
          <w:sz w:val="28"/>
        </w:rPr>
        <w:t xml:space="preserve"> района.</w:t>
      </w:r>
    </w:p>
    <w:p w:rsidR="008E2684" w:rsidRPr="00D50918" w:rsidRDefault="008E2684" w:rsidP="00D50918">
      <w:pPr>
        <w:pStyle w:val="Report"/>
        <w:spacing w:line="240" w:lineRule="auto"/>
        <w:ind w:left="567"/>
        <w:rPr>
          <w:sz w:val="28"/>
        </w:rPr>
      </w:pPr>
    </w:p>
    <w:p w:rsidR="00D50918" w:rsidRPr="00D50918" w:rsidRDefault="00D50918" w:rsidP="00D50918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>2) Формирование благоприятного социального климата.</w:t>
      </w:r>
    </w:p>
    <w:p w:rsidR="004A5D45" w:rsidRPr="00D50918" w:rsidRDefault="00D50918" w:rsidP="004A5D45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1</w:t>
      </w:r>
      <w:r w:rsidRPr="00D50918">
        <w:rPr>
          <w:sz w:val="28"/>
        </w:rPr>
        <w:t xml:space="preserve">. </w:t>
      </w:r>
      <w:r w:rsidR="004A5D45" w:rsidRPr="00D50918">
        <w:rPr>
          <w:sz w:val="28"/>
        </w:rPr>
        <w:t>Создание условий, обеспечивающих доступное качественное дошкольное, общее среднее и дополнительное  образование детей;</w:t>
      </w:r>
    </w:p>
    <w:p w:rsidR="004A5D45" w:rsidRPr="00D50918" w:rsidRDefault="00D50918" w:rsidP="004A5D45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2</w:t>
      </w:r>
      <w:r w:rsidRPr="00D50918">
        <w:rPr>
          <w:sz w:val="28"/>
        </w:rPr>
        <w:t>.</w:t>
      </w:r>
      <w:r w:rsidR="004A5D45" w:rsidRPr="00D50918">
        <w:rPr>
          <w:sz w:val="28"/>
        </w:rPr>
        <w:t>Обеспечение населения доступной и качественной медицинской помощью;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3</w:t>
      </w:r>
      <w:r w:rsidRPr="00D50918">
        <w:rPr>
          <w:sz w:val="28"/>
        </w:rPr>
        <w:t>.</w:t>
      </w:r>
      <w:r w:rsidRPr="00D50918">
        <w:rPr>
          <w:iCs/>
          <w:sz w:val="28"/>
        </w:rPr>
        <w:t xml:space="preserve"> С</w:t>
      </w:r>
      <w:r w:rsidRPr="00D50918">
        <w:rPr>
          <w:sz w:val="28"/>
        </w:rPr>
        <w:t>оздание оптимальных условий для обеспечения свободы творчества и развитие культурного и духовного потенциала населения, сохранение и эффективное использование культурного наследия района;</w:t>
      </w:r>
    </w:p>
    <w:p w:rsid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4</w:t>
      </w:r>
      <w:r w:rsidRPr="00D50918">
        <w:rPr>
          <w:sz w:val="28"/>
        </w:rPr>
        <w:t xml:space="preserve"> Развитие массовой физической культуры с целью увеличения численности  систематически занимающихся физкультурой, создание условий  для развития   молодежной  политики.</w:t>
      </w:r>
    </w:p>
    <w:p w:rsidR="008E2684" w:rsidRPr="00D50918" w:rsidRDefault="008E2684" w:rsidP="00D50918">
      <w:pPr>
        <w:pStyle w:val="Report"/>
        <w:spacing w:line="240" w:lineRule="auto"/>
        <w:ind w:left="567"/>
        <w:rPr>
          <w:sz w:val="28"/>
        </w:rPr>
      </w:pPr>
    </w:p>
    <w:p w:rsidR="00D50918" w:rsidRPr="00D50918" w:rsidRDefault="00D50918" w:rsidP="00D50918">
      <w:pPr>
        <w:ind w:left="567" w:firstLine="567"/>
        <w:jc w:val="both"/>
      </w:pPr>
      <w:r w:rsidRPr="00D50918">
        <w:rPr>
          <w:b/>
        </w:rPr>
        <w:t xml:space="preserve">3) Рост благосостояния жителей муниципального образования, </w:t>
      </w:r>
      <w:r w:rsidRPr="00D50918">
        <w:rPr>
          <w:b/>
        </w:rPr>
        <w:lastRenderedPageBreak/>
        <w:t>создание комфортной среды жизнедеятельности.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 xml:space="preserve">3.1. Повышение уровня доходов и формирование эффективного рынка труда; </w:t>
      </w:r>
    </w:p>
    <w:p w:rsidR="00D50918" w:rsidRPr="0010040D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3.</w:t>
      </w:r>
      <w:r w:rsidR="004A5D45">
        <w:rPr>
          <w:sz w:val="28"/>
        </w:rPr>
        <w:t>2</w:t>
      </w:r>
      <w:r w:rsidRPr="00D50918">
        <w:rPr>
          <w:sz w:val="28"/>
        </w:rPr>
        <w:t xml:space="preserve">. </w:t>
      </w:r>
      <w:r w:rsidR="0010040D" w:rsidRPr="0010040D">
        <w:rPr>
          <w:sz w:val="28"/>
        </w:rPr>
        <w:t>Улучшение качества и комфортности  жилищного фонда, обеспечение доступности жилья</w:t>
      </w:r>
      <w:r w:rsidR="0010040D">
        <w:rPr>
          <w:sz w:val="28"/>
        </w:rPr>
        <w:t>;</w:t>
      </w:r>
    </w:p>
    <w:p w:rsidR="00D50918" w:rsidRPr="00E130D5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3.</w:t>
      </w:r>
      <w:r w:rsidR="004A5D45">
        <w:rPr>
          <w:sz w:val="28"/>
        </w:rPr>
        <w:t>3</w:t>
      </w:r>
      <w:r w:rsidRPr="00D50918">
        <w:rPr>
          <w:sz w:val="28"/>
        </w:rPr>
        <w:t xml:space="preserve">. </w:t>
      </w:r>
      <w:r w:rsidR="00E130D5" w:rsidRPr="00E130D5">
        <w:rPr>
          <w:sz w:val="28"/>
        </w:rPr>
        <w:t>Развитие транспортной инфраструктуры</w:t>
      </w:r>
      <w:r w:rsidRPr="00E130D5">
        <w:rPr>
          <w:sz w:val="28"/>
        </w:rPr>
        <w:t>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3.</w:t>
      </w:r>
      <w:r w:rsidR="004A5D45">
        <w:rPr>
          <w:sz w:val="28"/>
        </w:rPr>
        <w:t>4</w:t>
      </w:r>
      <w:r w:rsidRPr="00D50918">
        <w:rPr>
          <w:sz w:val="28"/>
        </w:rPr>
        <w:t>.Укрепление правопорядка и повышение безопасности граждан;</w:t>
      </w:r>
    </w:p>
    <w:p w:rsidR="00D50918" w:rsidRDefault="00D50918" w:rsidP="00D50918">
      <w:pPr>
        <w:ind w:left="567" w:firstLine="567"/>
        <w:jc w:val="both"/>
        <w:rPr>
          <w:iCs/>
        </w:rPr>
      </w:pPr>
      <w:r w:rsidRPr="00D50918">
        <w:t>3.</w:t>
      </w:r>
      <w:r w:rsidR="004A5D45">
        <w:t>5</w:t>
      </w:r>
      <w:r w:rsidRPr="00D50918">
        <w:t>.</w:t>
      </w:r>
      <w:r w:rsidRPr="00D50918">
        <w:rPr>
          <w:iCs/>
        </w:rPr>
        <w:t xml:space="preserve">Обеспечение охраны окружающей среды и экологической безопасности. </w:t>
      </w:r>
    </w:p>
    <w:p w:rsidR="008E2684" w:rsidRPr="00D50918" w:rsidRDefault="008E2684" w:rsidP="00D50918">
      <w:pPr>
        <w:ind w:left="567" w:firstLine="567"/>
        <w:jc w:val="both"/>
      </w:pP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4) Совершенствование системы местного самоуправления</w:t>
      </w:r>
    </w:p>
    <w:p w:rsidR="007259AD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 xml:space="preserve"> 4.1. Совершенствование бюджетного процесса. Снижение дотационности</w:t>
      </w:r>
      <w:r w:rsidR="007259AD">
        <w:rPr>
          <w:sz w:val="28"/>
        </w:rPr>
        <w:t>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4.2.</w:t>
      </w:r>
      <w:r w:rsidRPr="00D50918">
        <w:rPr>
          <w:bCs/>
          <w:iCs/>
          <w:sz w:val="28"/>
        </w:rPr>
        <w:t xml:space="preserve"> Повышение эффективности использования муниципального имущества;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4.3. Повышение качества кадрового потенциала органов местного самоуправления;</w:t>
      </w:r>
    </w:p>
    <w:p w:rsid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4.4. Повышение уровня информационной открытости органов МСУ, уровня использования информационных технологий в органах местного самоуправления.</w:t>
      </w:r>
    </w:p>
    <w:p w:rsidR="00304A36" w:rsidRPr="00A90020" w:rsidRDefault="00304A36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</w:p>
    <w:p w:rsidR="00205212" w:rsidRDefault="00C65E04" w:rsidP="003C016A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4</w:t>
      </w:r>
      <w:r w:rsidR="00205212" w:rsidRPr="00A90020">
        <w:rPr>
          <w:b/>
          <w:sz w:val="28"/>
          <w:lang w:val="ru-RU"/>
        </w:rPr>
        <w:t>.Система программных мероприятий и их эффективность</w:t>
      </w:r>
    </w:p>
    <w:p w:rsidR="003C016A" w:rsidRPr="00A90020" w:rsidRDefault="003C016A" w:rsidP="003C016A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205212" w:rsidRPr="00A90020" w:rsidRDefault="00252459" w:rsidP="003C016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252459">
        <w:rPr>
          <w:sz w:val="28"/>
          <w:lang w:val="ru-RU"/>
        </w:rPr>
        <w:t>Реализация Программы будет осуществляться через реализацию программных мероприятий, инвестиционных проектов.</w:t>
      </w:r>
      <w:r w:rsidR="00205212" w:rsidRPr="00A90020">
        <w:rPr>
          <w:sz w:val="28"/>
          <w:lang w:val="ru-RU"/>
        </w:rPr>
        <w:t>Система программных мероприятий включает в себя комплекс мероприятий институционального и правового характера, инвестиционные проекты, которые в конечном итоге должны обеспечить стабильный рост промышленного и сельскохозяйственного производства, создание новых рабочих мест, улучшение финансовой обеспеченности, повышение жизненного уровня населения.</w:t>
      </w:r>
    </w:p>
    <w:p w:rsidR="007C556A" w:rsidRPr="00A90020" w:rsidRDefault="0046358F" w:rsidP="003C016A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Реализация программных мероприятий осуществляется по задачам в рамках </w:t>
      </w:r>
      <w:r w:rsidR="001B30E7">
        <w:rPr>
          <w:sz w:val="28"/>
        </w:rPr>
        <w:t>Приоритетных проектов развития Республики Дагестан</w:t>
      </w:r>
      <w:r w:rsidRPr="00A90020">
        <w:rPr>
          <w:sz w:val="28"/>
        </w:rPr>
        <w:t>. По каждой задаче определен комплекс программных мероприятий с указанием ожидаемых результатов.</w:t>
      </w:r>
    </w:p>
    <w:p w:rsidR="00342954" w:rsidRDefault="007C556A" w:rsidP="003C016A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Определяющей  предпосылкой устойчивого развития экономики района является объем инвестиций, поступающих в социально-экономическую сферу.</w:t>
      </w:r>
    </w:p>
    <w:p w:rsidR="007C556A" w:rsidRPr="00A90020" w:rsidRDefault="007C556A" w:rsidP="003C016A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Формирование высокого уровня и качества жизни населения Ботлихского  района  </w:t>
      </w:r>
      <w:r w:rsidR="003C016A" w:rsidRPr="00A90020">
        <w:rPr>
          <w:sz w:val="28"/>
        </w:rPr>
        <w:t>будет,</w:t>
      </w:r>
      <w:r w:rsidRPr="00A90020">
        <w:rPr>
          <w:sz w:val="28"/>
        </w:rPr>
        <w:t xml:space="preserve">  осуществляется за счет  дальнейшего развития социальной сферы, гарантированного предоставления  качественных социальных услуг, к которым относятся услуги образования, здравоохранения, социальной защиты населения, а также  повышение качества бытовых услуг, развитие  сферы  культуры и досуга,  обеспечение </w:t>
      </w:r>
      <w:r w:rsidRPr="00A90020">
        <w:rPr>
          <w:sz w:val="28"/>
        </w:rPr>
        <w:lastRenderedPageBreak/>
        <w:t>доступности жилья, эффективности   функционирования  инженерной инфраструктуры коммунального хозяйства, развития транспортной инфраструктуры, повышение комфортности проживания на территории  района.</w:t>
      </w:r>
    </w:p>
    <w:p w:rsidR="00DB5AC5" w:rsidRDefault="00AC2D5C" w:rsidP="00F90FFA">
      <w:pPr>
        <w:ind w:left="567" w:firstLine="567"/>
        <w:jc w:val="both"/>
      </w:pPr>
      <w:r w:rsidRPr="00AC2D5C">
        <w:t>Основные мероприятия программы предполагают развитие ряда производств, способных увеличить  налоговую базу района, а также способствовать  привлечению внешнего капитала на территорию района.</w:t>
      </w:r>
    </w:p>
    <w:p w:rsidR="00CB4ED4" w:rsidRDefault="00CB4ED4" w:rsidP="00CB4ED4">
      <w:pPr>
        <w:ind w:left="567" w:firstLine="567"/>
        <w:jc w:val="both"/>
      </w:pPr>
      <w:r w:rsidRPr="00AC2D5C">
        <w:t xml:space="preserve">Основные мероприятия программы </w:t>
      </w:r>
      <w:r>
        <w:t>направлены нареализацию П</w:t>
      </w:r>
      <w:r w:rsidRPr="001B1E03">
        <w:t xml:space="preserve">риоритетных проектов </w:t>
      </w:r>
      <w:r>
        <w:t>развития</w:t>
      </w:r>
      <w:r w:rsidRPr="001B1E03">
        <w:t xml:space="preserve"> Р</w:t>
      </w:r>
      <w:r>
        <w:t xml:space="preserve">еспублики </w:t>
      </w:r>
      <w:r w:rsidRPr="001B1E03">
        <w:t>Д</w:t>
      </w:r>
      <w:r>
        <w:t>агестан.</w:t>
      </w:r>
    </w:p>
    <w:p w:rsidR="00CB4ED4" w:rsidRPr="001B1E03" w:rsidRDefault="00CB4ED4" w:rsidP="00CB4ED4">
      <w:pPr>
        <w:pStyle w:val="Report"/>
        <w:spacing w:line="240" w:lineRule="auto"/>
        <w:ind w:left="567"/>
        <w:rPr>
          <w:sz w:val="28"/>
        </w:rPr>
      </w:pPr>
      <w:r w:rsidRPr="001B1E03">
        <w:rPr>
          <w:sz w:val="28"/>
        </w:rPr>
        <w:t>Исполнение «Плана мероприятий по реализации приоритетных проектов развития Республики Дагестан», позволит значительно увеличить  налоговую базу района, поспособствует  привлечению внешнего капитала на территорию района, увелич</w:t>
      </w:r>
      <w:r>
        <w:rPr>
          <w:sz w:val="28"/>
        </w:rPr>
        <w:t>ению</w:t>
      </w:r>
      <w:r w:rsidRPr="001B1E03">
        <w:rPr>
          <w:sz w:val="28"/>
        </w:rPr>
        <w:t xml:space="preserve"> ряд</w:t>
      </w:r>
      <w:r>
        <w:rPr>
          <w:sz w:val="28"/>
        </w:rPr>
        <w:t>а</w:t>
      </w:r>
      <w:r w:rsidRPr="001B1E03">
        <w:rPr>
          <w:sz w:val="28"/>
        </w:rPr>
        <w:t xml:space="preserve"> производств</w:t>
      </w:r>
      <w:r>
        <w:rPr>
          <w:sz w:val="28"/>
        </w:rPr>
        <w:t>, что</w:t>
      </w:r>
      <w:r w:rsidRPr="00A90020">
        <w:rPr>
          <w:sz w:val="28"/>
        </w:rPr>
        <w:t xml:space="preserve"> позволит району улучшить показатели комплексной оценки социально-экономического развития среди муниципальных образований Республики Дагестан.</w:t>
      </w:r>
    </w:p>
    <w:p w:rsidR="00AC2D5C" w:rsidRDefault="00AC2D5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F6354C">
      <w:pPr>
        <w:ind w:left="567"/>
        <w:jc w:val="center"/>
        <w:rPr>
          <w:b/>
          <w:sz w:val="24"/>
          <w:szCs w:val="24"/>
        </w:rPr>
        <w:sectPr w:rsidR="00F6354C" w:rsidSect="008D4D27">
          <w:pgSz w:w="11909" w:h="16834" w:code="9"/>
          <w:pgMar w:top="1134" w:right="851" w:bottom="992" w:left="1134" w:header="720" w:footer="720" w:gutter="0"/>
          <w:cols w:space="60"/>
          <w:noEndnote/>
          <w:titlePg/>
        </w:sectPr>
      </w:pPr>
    </w:p>
    <w:p w:rsidR="00FA6AA9" w:rsidRPr="00FA6AA9" w:rsidRDefault="00FA6AA9" w:rsidP="00FA6AA9">
      <w:pPr>
        <w:jc w:val="right"/>
        <w:rPr>
          <w:b/>
          <w:sz w:val="24"/>
          <w:szCs w:val="24"/>
        </w:rPr>
      </w:pPr>
      <w:r w:rsidRPr="00FA6AA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1</w:t>
      </w:r>
    </w:p>
    <w:p w:rsidR="00F6354C" w:rsidRPr="00734787" w:rsidRDefault="00F6354C" w:rsidP="00F6354C">
      <w:pPr>
        <w:ind w:right="-1"/>
        <w:jc w:val="center"/>
        <w:rPr>
          <w:b/>
        </w:rPr>
      </w:pPr>
      <w:r w:rsidRPr="00734787">
        <w:rPr>
          <w:b/>
        </w:rPr>
        <w:t xml:space="preserve">Перечень программных мероприятий по реализации </w:t>
      </w:r>
      <w:r>
        <w:rPr>
          <w:b/>
        </w:rPr>
        <w:t xml:space="preserve">комплексной </w:t>
      </w:r>
      <w:r w:rsidRPr="00734787">
        <w:rPr>
          <w:b/>
        </w:rPr>
        <w:t xml:space="preserve">программы </w:t>
      </w:r>
      <w:r>
        <w:rPr>
          <w:b/>
        </w:rPr>
        <w:t xml:space="preserve">развития </w:t>
      </w:r>
      <w:r w:rsidRPr="00734787">
        <w:rPr>
          <w:b/>
        </w:rPr>
        <w:t>МР «Ботлихский район» на 2</w:t>
      </w:r>
      <w:r>
        <w:rPr>
          <w:b/>
        </w:rPr>
        <w:t>016 год</w:t>
      </w:r>
    </w:p>
    <w:tbl>
      <w:tblPr>
        <w:tblW w:w="3102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8"/>
        <w:gridCol w:w="2268"/>
        <w:gridCol w:w="993"/>
        <w:gridCol w:w="4819"/>
        <w:gridCol w:w="2693"/>
        <w:gridCol w:w="3314"/>
        <w:gridCol w:w="3314"/>
        <w:gridCol w:w="3314"/>
        <w:gridCol w:w="3314"/>
        <w:gridCol w:w="3314"/>
      </w:tblGrid>
      <w:tr w:rsidR="00F6354C" w:rsidRPr="00235285" w:rsidTr="000B15E1">
        <w:trPr>
          <w:gridAfter w:val="5"/>
          <w:wAfter w:w="16570" w:type="dxa"/>
          <w:trHeight w:val="8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ind w:left="-70" w:firstLine="35"/>
              <w:jc w:val="center"/>
              <w:rPr>
                <w:b/>
              </w:rPr>
            </w:pPr>
            <w:r w:rsidRPr="0026535F">
              <w:rPr>
                <w:b/>
              </w:rPr>
              <w:t>№</w:t>
            </w:r>
          </w:p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Сроки выполнения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 xml:space="preserve">Содержание </w:t>
            </w:r>
            <w:r w:rsidRPr="0026535F">
              <w:rPr>
                <w:b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 xml:space="preserve">Ожидаемые   </w:t>
            </w:r>
            <w:r w:rsidRPr="0026535F">
              <w:rPr>
                <w:b/>
              </w:rPr>
              <w:br/>
              <w:t>результаты</w:t>
            </w:r>
          </w:p>
        </w:tc>
      </w:tr>
      <w:tr w:rsidR="00F6354C" w:rsidRPr="00235285" w:rsidTr="000B15E1">
        <w:trPr>
          <w:gridAfter w:val="5"/>
          <w:wAfter w:w="16570" w:type="dxa"/>
          <w:trHeight w:val="27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35285" w:rsidRDefault="00F6354C" w:rsidP="000B15E1">
            <w:pPr>
              <w:jc w:val="center"/>
            </w:pPr>
            <w:r>
              <w:rPr>
                <w:b/>
              </w:rPr>
              <w:t xml:space="preserve">Приоритет </w:t>
            </w:r>
            <w:r w:rsidRPr="00235285">
              <w:rPr>
                <w:b/>
              </w:rPr>
              <w:t xml:space="preserve">1. </w:t>
            </w:r>
            <w:r>
              <w:rPr>
                <w:b/>
              </w:rPr>
              <w:t>Развитие экономической и налоговой базы</w:t>
            </w:r>
          </w:p>
        </w:tc>
      </w:tr>
      <w:tr w:rsidR="00F6354C" w:rsidRPr="00235285" w:rsidTr="00EB6A6B">
        <w:trPr>
          <w:gridAfter w:val="5"/>
          <w:wAfter w:w="16570" w:type="dxa"/>
          <w:trHeight w:val="5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11438" w:rsidRDefault="00F6354C" w:rsidP="000B15E1">
            <w:pPr>
              <w:jc w:val="center"/>
              <w:rPr>
                <w:b/>
              </w:rPr>
            </w:pPr>
            <w:r w:rsidRPr="00F11438">
              <w:rPr>
                <w:b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6535F" w:rsidRDefault="00F6354C" w:rsidP="000B15E1">
            <w:pPr>
              <w:suppressAutoHyphens/>
              <w:jc w:val="both"/>
            </w:pPr>
            <w:r w:rsidRPr="0026535F">
              <w:t>Увеличение темпов экономического роста</w:t>
            </w:r>
          </w:p>
          <w:p w:rsidR="00F6354C" w:rsidRPr="0026535F" w:rsidRDefault="00F6354C" w:rsidP="000B15E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r>
              <w:t>Администрация МР «Ботлихский район», промышленные предприятия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r w:rsidRPr="00235285">
              <w:t>201</w:t>
            </w: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tabs>
                <w:tab w:val="left" w:pos="851"/>
              </w:tabs>
              <w:suppressAutoHyphens/>
            </w:pPr>
            <w:r>
              <w:t>-</w:t>
            </w:r>
            <w:r>
              <w:rPr>
                <w:rFonts w:eastAsia="Arial Unicode MS"/>
              </w:rPr>
              <w:t>р</w:t>
            </w:r>
            <w:r w:rsidRPr="001B1E03">
              <w:rPr>
                <w:rFonts w:eastAsia="Arial Unicode MS"/>
              </w:rPr>
              <w:t>еализация приоритетн</w:t>
            </w:r>
            <w:r>
              <w:rPr>
                <w:rFonts w:eastAsia="Arial Unicode MS"/>
              </w:rPr>
              <w:t>ого</w:t>
            </w:r>
            <w:r w:rsidRPr="001B1E03">
              <w:rPr>
                <w:rFonts w:eastAsia="Arial Unicode MS"/>
              </w:rPr>
              <w:t xml:space="preserve"> проект</w:t>
            </w:r>
            <w:r>
              <w:rPr>
                <w:rFonts w:eastAsia="Arial Unicode MS"/>
              </w:rPr>
              <w:t>а</w:t>
            </w:r>
            <w:r w:rsidRPr="001B1E03"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Д «Обеление» экономики»</w:t>
            </w:r>
            <w:r w:rsidR="00684323">
              <w:rPr>
                <w:rFonts w:eastAsia="Arial Unicode MS"/>
              </w:rPr>
              <w:t xml:space="preserve">, «Новая индустриализация»; </w:t>
            </w:r>
          </w:p>
          <w:p w:rsidR="00F6354C" w:rsidRPr="00125BB5" w:rsidRDefault="00F6354C" w:rsidP="000B15E1">
            <w:pPr>
              <w:tabs>
                <w:tab w:val="left" w:pos="851"/>
              </w:tabs>
              <w:suppressAutoHyphens/>
            </w:pPr>
            <w:r>
              <w:t>-</w:t>
            </w:r>
            <w:r w:rsidRPr="00125BB5">
              <w:t xml:space="preserve">содействие </w:t>
            </w:r>
            <w:r>
              <w:t xml:space="preserve">в </w:t>
            </w:r>
            <w:r w:rsidRPr="00125BB5">
              <w:t>модернизации производственной базы, развитию современных высокотехнологичных, инновационных, наукоемких производств;</w:t>
            </w:r>
          </w:p>
          <w:p w:rsidR="00F6354C" w:rsidRPr="00125BB5" w:rsidRDefault="00F6354C" w:rsidP="000B15E1">
            <w:pPr>
              <w:tabs>
                <w:tab w:val="left" w:pos="851"/>
              </w:tabs>
              <w:suppressAutoHyphens/>
            </w:pPr>
            <w:r>
              <w:t>-</w:t>
            </w:r>
            <w:r w:rsidRPr="00125BB5">
              <w:t>реализации политики вовлечения в хозяйственный оборот незадействованных производственных мощностей и площадей;</w:t>
            </w:r>
          </w:p>
          <w:p w:rsidR="00F6354C" w:rsidRPr="00125BB5" w:rsidRDefault="00F6354C" w:rsidP="000B15E1">
            <w:pPr>
              <w:pStyle w:val="211"/>
              <w:tabs>
                <w:tab w:val="left" w:pos="851"/>
              </w:tabs>
              <w:suppressAutoHyphens/>
              <w:overflowPunct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25BB5">
              <w:rPr>
                <w:szCs w:val="28"/>
              </w:rPr>
              <w:t>повышение уровня конкурентоспособности продукции действующих предприятий и организаций за счет вовлечения инновационного потенциала;</w:t>
            </w:r>
          </w:p>
          <w:p w:rsidR="00F6354C" w:rsidRPr="00235285" w:rsidRDefault="00F6354C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rPr>
                <w:bCs/>
                <w:iCs/>
              </w:rPr>
            </w:pPr>
            <w:r>
              <w:rPr>
                <w:color w:val="000000"/>
              </w:rPr>
              <w:t>-у</w:t>
            </w:r>
            <w:r w:rsidRPr="00CC6B9B">
              <w:rPr>
                <w:color w:val="000000"/>
                <w:spacing w:val="3"/>
              </w:rPr>
              <w:t xml:space="preserve">величение доходной части </w:t>
            </w:r>
            <w:r>
              <w:rPr>
                <w:color w:val="000000"/>
                <w:spacing w:val="3"/>
              </w:rPr>
              <w:t>местного бюджета</w:t>
            </w:r>
            <w:r w:rsidRPr="00CC6B9B">
              <w:rPr>
                <w:color w:val="000000"/>
                <w:spacing w:val="3"/>
              </w:rPr>
              <w:t xml:space="preserve">, </w:t>
            </w:r>
          </w:p>
          <w:p w:rsidR="00F6354C" w:rsidRPr="00235285" w:rsidRDefault="00F6354C" w:rsidP="000B15E1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-у</w:t>
            </w:r>
            <w:r w:rsidRPr="00235285">
              <w:rPr>
                <w:bCs/>
                <w:iCs/>
              </w:rPr>
              <w:t>величение инвестиций в экономике района</w:t>
            </w:r>
            <w:r>
              <w:rPr>
                <w:bCs/>
                <w:iCs/>
              </w:rPr>
              <w:t>;</w:t>
            </w:r>
          </w:p>
          <w:p w:rsidR="00F6354C" w:rsidRDefault="00F6354C" w:rsidP="000B15E1"/>
          <w:p w:rsidR="00F6354C" w:rsidRDefault="00F6354C" w:rsidP="000B15E1">
            <w:r>
              <w:t>-увеличение объемов промышленного производства;</w:t>
            </w:r>
          </w:p>
          <w:p w:rsidR="00F6354C" w:rsidRDefault="00F6354C" w:rsidP="000B15E1"/>
          <w:p w:rsidR="00F6354C" w:rsidRDefault="00F6354C" w:rsidP="000B15E1">
            <w:r>
              <w:t>-создание новых рабочих мест;</w:t>
            </w:r>
          </w:p>
          <w:p w:rsidR="00F6354C" w:rsidRDefault="00F6354C" w:rsidP="000B15E1"/>
          <w:p w:rsidR="00F6354C" w:rsidRPr="00235285" w:rsidRDefault="00F6354C" w:rsidP="000B15E1"/>
        </w:tc>
      </w:tr>
      <w:tr w:rsidR="00684323" w:rsidRPr="00235285" w:rsidTr="000B15E1">
        <w:trPr>
          <w:gridAfter w:val="5"/>
          <w:wAfter w:w="16570" w:type="dxa"/>
          <w:trHeight w:val="5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F11438" w:rsidRDefault="00684323" w:rsidP="000B1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D152D3" w:rsidRDefault="00684323" w:rsidP="000B15E1">
            <w:r w:rsidRPr="00D152D3">
              <w:t>Создание условий для развития малого и среднего предпринимательства  на территории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235285" w:rsidRDefault="00684323" w:rsidP="000B15E1">
            <w:r w:rsidRPr="00235285">
              <w:t>Администрация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235285" w:rsidRDefault="00684323" w:rsidP="000B15E1">
            <w:r w:rsidRPr="00235285">
              <w:t>201</w:t>
            </w: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1816DA" w:rsidRDefault="00007EE8" w:rsidP="000B15E1">
            <w:pPr>
              <w:tabs>
                <w:tab w:val="left" w:pos="567"/>
              </w:tabs>
              <w:jc w:val="both"/>
            </w:pPr>
            <w:r>
              <w:rPr>
                <w:bCs/>
              </w:rPr>
              <w:t>-</w:t>
            </w:r>
            <w:r w:rsidR="00684323" w:rsidRPr="001816DA">
              <w:rPr>
                <w:bCs/>
              </w:rPr>
              <w:t>обеспечение  поддержки субъектов малого и среднего предпринимательства</w:t>
            </w:r>
          </w:p>
          <w:p w:rsidR="00684323" w:rsidRPr="001816DA" w:rsidRDefault="00684323" w:rsidP="000B15E1">
            <w:pPr>
              <w:tabs>
                <w:tab w:val="left" w:pos="851"/>
              </w:tabs>
              <w:jc w:val="both"/>
            </w:pPr>
            <w:r w:rsidRPr="001816DA">
              <w:t>-взаимодействие со средствами массовой информации, вт.ч. проведение тематических теле- и радиопередач, конференций, круглых столов с представителями СМИ;</w:t>
            </w:r>
          </w:p>
          <w:p w:rsidR="00684323" w:rsidRPr="001816DA" w:rsidRDefault="00684323" w:rsidP="000B15E1">
            <w:pPr>
              <w:tabs>
                <w:tab w:val="left" w:pos="851"/>
              </w:tabs>
              <w:jc w:val="both"/>
            </w:pPr>
            <w:r w:rsidRPr="001816DA">
              <w:t>-привлечение субъектов малого и среднего предпринимательства к выполнению муниципальных заказов на производство продукции, выполнения работ (услуг);</w:t>
            </w:r>
          </w:p>
          <w:p w:rsidR="00684323" w:rsidRPr="001816DA" w:rsidRDefault="00684323" w:rsidP="000B15E1">
            <w:pPr>
              <w:tabs>
                <w:tab w:val="left" w:pos="851"/>
              </w:tabs>
              <w:jc w:val="both"/>
            </w:pPr>
            <w:r w:rsidRPr="001816DA">
              <w:t>-содействие участию субъектов малого и среднего предпринимательства в выставках и ярмарках.</w:t>
            </w:r>
          </w:p>
          <w:p w:rsidR="00684323" w:rsidRPr="001816DA" w:rsidRDefault="00684323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jc w:val="both"/>
              <w:rPr>
                <w:bCs/>
              </w:rPr>
            </w:pPr>
          </w:p>
          <w:p w:rsidR="00684323" w:rsidRPr="00235285" w:rsidRDefault="00684323" w:rsidP="000B15E1">
            <w:pPr>
              <w:jc w:val="both"/>
              <w:rPr>
                <w:bCs/>
              </w:rPr>
            </w:pPr>
            <w:r>
              <w:rPr>
                <w:bCs/>
              </w:rPr>
              <w:t>-у</w:t>
            </w:r>
            <w:r w:rsidRPr="00235285">
              <w:rPr>
                <w:bCs/>
              </w:rPr>
              <w:t>величение налоговых поступлений за счёт повышения доходов субъектов малого</w:t>
            </w:r>
            <w:r>
              <w:rPr>
                <w:bCs/>
              </w:rPr>
              <w:t xml:space="preserve"> и среднего предпринимательства</w:t>
            </w:r>
          </w:p>
          <w:p w:rsidR="00684323" w:rsidRPr="00235285" w:rsidRDefault="00684323" w:rsidP="000B15E1">
            <w:r>
              <w:rPr>
                <w:bCs/>
              </w:rPr>
              <w:t>-у</w:t>
            </w:r>
            <w:r w:rsidRPr="00235285">
              <w:rPr>
                <w:bCs/>
              </w:rPr>
              <w:t>величение численности занятых</w:t>
            </w:r>
            <w:r>
              <w:rPr>
                <w:bCs/>
              </w:rPr>
              <w:t>в малом и сред</w:t>
            </w:r>
            <w:r w:rsidRPr="00235285">
              <w:rPr>
                <w:bCs/>
              </w:rPr>
              <w:t>нем предпринимательстве от общего числа трудоспособного населения.</w:t>
            </w:r>
          </w:p>
        </w:tc>
      </w:tr>
      <w:tr w:rsidR="00F6354C" w:rsidRPr="00235285" w:rsidTr="00007EE8">
        <w:trPr>
          <w:gridAfter w:val="5"/>
          <w:wAfter w:w="16570" w:type="dxa"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11438" w:rsidRDefault="00684323" w:rsidP="000B15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354C" w:rsidRPr="00F11438"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6535F" w:rsidRDefault="00F6354C" w:rsidP="00007EE8">
            <w:r w:rsidRPr="0026535F">
              <w:t>Повышение инвестиционной привлекательности района, привлечение инвесторов для создания новых инновационных производств</w:t>
            </w:r>
            <w:r w:rsidR="00007EE8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r>
              <w:t>Администрация МР «Ботлихский район»,</w:t>
            </w:r>
          </w:p>
          <w:p w:rsidR="00F6354C" w:rsidRDefault="00F6354C" w:rsidP="000B15E1"/>
          <w:p w:rsidR="00F6354C" w:rsidRPr="00235285" w:rsidRDefault="00F6354C" w:rsidP="000B15E1">
            <w:r w:rsidRPr="00235285">
              <w:t>Администрации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684323">
            <w:r w:rsidRPr="00235285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r>
              <w:t>-реализация приоритетного проекта РД «Точки роста», инвестиции и эффективное территориальное развитие;</w:t>
            </w:r>
          </w:p>
          <w:p w:rsidR="00F6354C" w:rsidRPr="00731C5B" w:rsidRDefault="00F6354C" w:rsidP="000B15E1">
            <w:r w:rsidRPr="00731C5B">
              <w:t xml:space="preserve">- содействие в продвижении инвестиционных предложений по </w:t>
            </w:r>
            <w:r w:rsidR="00007EE8">
              <w:t>социально-значимым</w:t>
            </w:r>
            <w:r w:rsidRPr="00731C5B">
              <w:t xml:space="preserve"> проектам</w:t>
            </w:r>
            <w:r>
              <w:t>;</w:t>
            </w:r>
          </w:p>
          <w:p w:rsidR="00F6354C" w:rsidRPr="00731C5B" w:rsidRDefault="00F6354C" w:rsidP="00007EE8">
            <w:pPr>
              <w:tabs>
                <w:tab w:val="left" w:pos="851"/>
                <w:tab w:val="left" w:pos="1134"/>
              </w:tabs>
              <w:jc w:val="both"/>
            </w:pPr>
            <w:r w:rsidRPr="00731C5B">
              <w:t>-развитие систем территориального планирования</w:t>
            </w:r>
            <w:r w:rsidR="00007EE8"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E8" w:rsidRDefault="00F6354C" w:rsidP="00007EE8">
            <w:pPr>
              <w:rPr>
                <w:bCs/>
                <w:iCs/>
              </w:rPr>
            </w:pPr>
            <w:r>
              <w:rPr>
                <w:bCs/>
                <w:iCs/>
              </w:rPr>
              <w:t>-у</w:t>
            </w:r>
            <w:r w:rsidRPr="00D4096D">
              <w:rPr>
                <w:bCs/>
                <w:iCs/>
              </w:rPr>
              <w:t>величение инвестиций в экономике района</w:t>
            </w:r>
            <w:r w:rsidR="00007EE8">
              <w:rPr>
                <w:bCs/>
                <w:iCs/>
              </w:rPr>
              <w:t>.</w:t>
            </w:r>
          </w:p>
          <w:p w:rsidR="00F6354C" w:rsidRPr="00235285" w:rsidRDefault="00F6354C" w:rsidP="00007EE8">
            <w:r>
              <w:rPr>
                <w:bCs/>
                <w:iCs/>
              </w:rPr>
              <w:t>-у</w:t>
            </w:r>
            <w:r w:rsidRPr="00235285">
              <w:rPr>
                <w:bCs/>
                <w:iCs/>
              </w:rPr>
              <w:t>тверждение документов территориального планирования во всех поселениях района</w:t>
            </w:r>
          </w:p>
        </w:tc>
      </w:tr>
      <w:tr w:rsidR="00F6354C" w:rsidRPr="00235285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684323" w:rsidRDefault="00F6354C" w:rsidP="000B15E1">
            <w:pPr>
              <w:jc w:val="center"/>
              <w:rPr>
                <w:b/>
              </w:rPr>
            </w:pPr>
            <w:r w:rsidRPr="00684323">
              <w:rPr>
                <w:b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r w:rsidRPr="00D152D3">
              <w:rPr>
                <w:bCs/>
              </w:rPr>
              <w:t>Увеличение темпов роста в аграрно-промышленного комплексе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235285">
              <w:t xml:space="preserve">Управление сельского хозяйства </w:t>
            </w:r>
            <w:r>
              <w:t>а</w:t>
            </w:r>
            <w:r w:rsidRPr="00235285">
              <w:t>дминистрация МР «Ботлихский район»</w:t>
            </w:r>
          </w:p>
          <w:p w:rsidR="00F6354C" w:rsidRPr="00235285" w:rsidRDefault="00F6354C" w:rsidP="000B15E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684323">
            <w:r w:rsidRPr="00235285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suppressAutoHyphens/>
              <w:jc w:val="both"/>
            </w:pPr>
            <w:r>
              <w:t>-реализация приоритетного проекта РД «Эффективный агропромышленный комплекс»</w:t>
            </w:r>
          </w:p>
          <w:p w:rsidR="00F6354C" w:rsidRPr="00F11438" w:rsidRDefault="00F6354C" w:rsidP="000B15E1">
            <w:pPr>
              <w:suppressAutoHyphens/>
              <w:jc w:val="both"/>
            </w:pPr>
            <w:r w:rsidRPr="00F11438">
              <w:t xml:space="preserve">-ускоренное развитие животноводства, растениеводства, элитного семеноводства и стимулирование малых форм хозяйствования.  </w:t>
            </w:r>
          </w:p>
          <w:p w:rsidR="00F6354C" w:rsidRPr="00F11438" w:rsidRDefault="00F6354C" w:rsidP="000B15E1">
            <w:pPr>
              <w:tabs>
                <w:tab w:val="left" w:pos="851"/>
              </w:tabs>
              <w:suppressAutoHyphens/>
              <w:jc w:val="both"/>
            </w:pPr>
            <w:r w:rsidRPr="00F11438">
              <w:t>-внедрение перспективных высокоурожайных сортов с/х культур;</w:t>
            </w:r>
          </w:p>
          <w:p w:rsidR="00F6354C" w:rsidRPr="00F11438" w:rsidRDefault="00F6354C" w:rsidP="000B15E1">
            <w:pPr>
              <w:tabs>
                <w:tab w:val="left" w:pos="851"/>
              </w:tabs>
              <w:suppressAutoHyphens/>
              <w:jc w:val="both"/>
            </w:pPr>
            <w:r w:rsidRPr="00F11438">
              <w:t>-улучшение воспроизводства стада и племенной работы;</w:t>
            </w:r>
          </w:p>
          <w:p w:rsidR="00F6354C" w:rsidRPr="00F11438" w:rsidRDefault="00F6354C" w:rsidP="000B15E1">
            <w:pPr>
              <w:tabs>
                <w:tab w:val="left" w:pos="317"/>
                <w:tab w:val="left" w:pos="851"/>
              </w:tabs>
              <w:jc w:val="both"/>
            </w:pPr>
            <w:r w:rsidRPr="00F11438">
              <w:t xml:space="preserve">-строительство новых предприятий по переработке сельскохозяйственной продукции; </w:t>
            </w:r>
          </w:p>
          <w:p w:rsidR="00F6354C" w:rsidRPr="00F11438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F11438">
              <w:t>-восстановление и дальнейшее расширение площадей садов;</w:t>
            </w:r>
          </w:p>
          <w:p w:rsidR="00F6354C" w:rsidRPr="00F11438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F11438">
              <w:t>-создание современной базы по производству посадочного материала плодовых культур, удовлетворяющей спрос сельскохозяйственных товаропроизводителей;</w:t>
            </w:r>
          </w:p>
          <w:p w:rsidR="00F6354C" w:rsidRPr="00235285" w:rsidRDefault="00F6354C" w:rsidP="00856DA3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F11438">
              <w:t>-повышение продуктивности садов за счет улучшения агротехники их возделывания, внедрения современных технологий и использования передового опыта;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-у</w:t>
            </w:r>
            <w:r w:rsidRPr="00235285">
              <w:rPr>
                <w:bCs/>
                <w:iCs/>
              </w:rPr>
              <w:t>величение инвестиций в экономике района</w:t>
            </w:r>
            <w:r>
              <w:rPr>
                <w:bCs/>
                <w:iCs/>
              </w:rPr>
              <w:t>;</w:t>
            </w:r>
          </w:p>
          <w:p w:rsidR="00F6354C" w:rsidRDefault="00F6354C" w:rsidP="000B15E1">
            <w:r>
              <w:t>-увеличение объемов сельскохозяйственного производства;</w:t>
            </w:r>
          </w:p>
          <w:p w:rsidR="00F6354C" w:rsidRDefault="00F6354C" w:rsidP="000B15E1">
            <w:r>
              <w:t>-создание новых рабочих мест;</w:t>
            </w:r>
          </w:p>
          <w:p w:rsidR="00F6354C" w:rsidRDefault="00F6354C" w:rsidP="000B15E1">
            <w:pPr>
              <w:tabs>
                <w:tab w:val="left" w:pos="3880"/>
              </w:tabs>
              <w:jc w:val="both"/>
            </w:pPr>
            <w:r>
              <w:t>-дополнительные поступления налоговых доходов в бюджет;</w:t>
            </w:r>
          </w:p>
          <w:p w:rsidR="00F6354C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>
              <w:t>-</w:t>
            </w:r>
            <w:r w:rsidRPr="00235285">
              <w:t xml:space="preserve">увеличение производства плодов, создание дополнительных рабочих мест, </w:t>
            </w:r>
          </w:p>
          <w:p w:rsidR="00F6354C" w:rsidRPr="00235285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>
              <w:t>-</w:t>
            </w:r>
            <w:r w:rsidRPr="00235285">
              <w:t xml:space="preserve">обеспечение перерабатывающей промышленности сырьем, а населения республики </w:t>
            </w:r>
            <w:r w:rsidR="00F642CE">
              <w:t>–</w:t>
            </w:r>
            <w:r w:rsidRPr="00235285">
              <w:t xml:space="preserve"> свежими плодами.</w:t>
            </w:r>
          </w:p>
          <w:p w:rsidR="00F6354C" w:rsidRPr="00235285" w:rsidRDefault="00F6354C" w:rsidP="000B15E1">
            <w:pPr>
              <w:tabs>
                <w:tab w:val="left" w:pos="3880"/>
              </w:tabs>
              <w:jc w:val="both"/>
            </w:pPr>
          </w:p>
          <w:p w:rsidR="00F6354C" w:rsidRPr="00235285" w:rsidRDefault="00F6354C" w:rsidP="000B15E1">
            <w:pPr>
              <w:tabs>
                <w:tab w:val="left" w:pos="3600"/>
              </w:tabs>
              <w:jc w:val="both"/>
            </w:pPr>
            <w:r w:rsidRPr="00235285">
              <w:tab/>
            </w:r>
            <w:r w:rsidR="00F642CE" w:rsidRPr="00235285">
              <w:t>Д</w:t>
            </w:r>
            <w:r w:rsidRPr="00235285">
              <w:t>ля комфортного проживания и приложения труда;</w:t>
            </w:r>
          </w:p>
          <w:p w:rsidR="00F6354C" w:rsidRPr="00235285" w:rsidRDefault="00F6354C" w:rsidP="000B15E1">
            <w:pPr>
              <w:tabs>
                <w:tab w:val="left" w:pos="3600"/>
              </w:tabs>
              <w:jc w:val="both"/>
            </w:pPr>
          </w:p>
        </w:tc>
      </w:tr>
      <w:tr w:rsidR="00F6354C" w:rsidRPr="00235285" w:rsidTr="000B15E1">
        <w:trPr>
          <w:gridAfter w:val="5"/>
          <w:wAfter w:w="16570" w:type="dxa"/>
          <w:trHeight w:val="24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pPr>
              <w:jc w:val="center"/>
            </w:pPr>
            <w:r>
              <w:rPr>
                <w:b/>
              </w:rPr>
              <w:lastRenderedPageBreak/>
              <w:t>Приоритет 2</w:t>
            </w:r>
            <w:r w:rsidRPr="00235285">
              <w:rPr>
                <w:b/>
              </w:rPr>
              <w:t>.</w:t>
            </w:r>
            <w:r>
              <w:rPr>
                <w:b/>
              </w:rPr>
              <w:t xml:space="preserve"> Формирование благоприятного социального климата</w:t>
            </w:r>
          </w:p>
        </w:tc>
      </w:tr>
      <w:tr w:rsidR="00F6354C" w:rsidRPr="007931FB" w:rsidTr="00F80ADD">
        <w:trPr>
          <w:gridAfter w:val="5"/>
          <w:wAfter w:w="16570" w:type="dxa"/>
          <w:trHeight w:val="2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74473" w:rsidRDefault="00F6354C" w:rsidP="000B15E1">
            <w:pPr>
              <w:jc w:val="center"/>
              <w:rPr>
                <w:b/>
              </w:rPr>
            </w:pPr>
            <w:r w:rsidRPr="00274473">
              <w:rPr>
                <w:b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r w:rsidRPr="00D152D3">
              <w:t xml:space="preserve">Совершенствование системы образования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7931FB" w:rsidRDefault="00F6354C" w:rsidP="000B15E1">
            <w:r w:rsidRPr="007931FB">
              <w:t>Администрация МР «Ботлихский район», управление образования Администрации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7931FB" w:rsidRDefault="00F6354C" w:rsidP="00684323">
            <w:r w:rsidRPr="007931FB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shd w:val="clear" w:color="auto" w:fill="FFFFFF"/>
              <w:tabs>
                <w:tab w:val="left" w:pos="187"/>
              </w:tabs>
              <w:spacing w:line="367" w:lineRule="exact"/>
              <w:jc w:val="both"/>
            </w:pPr>
            <w:r>
              <w:t>Реализация приоритетного проекта РД «Человеческий капитал»;</w:t>
            </w:r>
          </w:p>
          <w:p w:rsidR="00F6354C" w:rsidRPr="007931FB" w:rsidRDefault="00F6354C" w:rsidP="000B15E1">
            <w:pPr>
              <w:shd w:val="clear" w:color="auto" w:fill="FFFFFF"/>
              <w:tabs>
                <w:tab w:val="left" w:pos="187"/>
              </w:tabs>
              <w:spacing w:line="367" w:lineRule="exact"/>
              <w:jc w:val="both"/>
            </w:pPr>
            <w:r w:rsidRPr="007931FB">
              <w:t xml:space="preserve">1.Продолжение  работы по реализации ключевых направлений национальной образовательной инициативы «Наша новая школа». </w:t>
            </w:r>
          </w:p>
          <w:p w:rsidR="00F6354C" w:rsidRPr="007931FB" w:rsidRDefault="00F6354C" w:rsidP="000B15E1">
            <w:pPr>
              <w:jc w:val="both"/>
            </w:pPr>
          </w:p>
          <w:p w:rsidR="00F6354C" w:rsidRPr="007931FB" w:rsidRDefault="00F6354C" w:rsidP="000B15E1">
            <w:pPr>
              <w:jc w:val="both"/>
            </w:pPr>
            <w:r w:rsidRPr="007931FB">
              <w:t>2.Продолжение работы по программно-целевому методу в разработке и исполнении целевых муниципальных и школьных программ.</w:t>
            </w:r>
          </w:p>
          <w:p w:rsidR="00F6354C" w:rsidRPr="007931FB" w:rsidRDefault="00F6354C" w:rsidP="000B15E1">
            <w:pPr>
              <w:jc w:val="both"/>
            </w:pPr>
          </w:p>
          <w:p w:rsidR="00F6354C" w:rsidRPr="007931FB" w:rsidRDefault="00F80ADD" w:rsidP="000B15E1">
            <w:pPr>
              <w:jc w:val="both"/>
            </w:pPr>
            <w:r>
              <w:t>3</w:t>
            </w:r>
            <w:r w:rsidR="00F6354C" w:rsidRPr="007931FB">
              <w:t>.Обеспечение увеличения мест в  дошкольных образовательных учреждениях.</w:t>
            </w:r>
          </w:p>
          <w:p w:rsidR="00F6354C" w:rsidRPr="007931FB" w:rsidRDefault="00F6354C" w:rsidP="000B15E1"/>
          <w:p w:rsidR="00F6354C" w:rsidRPr="007931FB" w:rsidRDefault="00F80ADD" w:rsidP="000B15E1">
            <w:r>
              <w:t>4</w:t>
            </w:r>
            <w:r w:rsidR="00F6354C" w:rsidRPr="007931FB">
              <w:t>.  Неотложный капитальный ремонт образовательных учреждений.</w:t>
            </w:r>
          </w:p>
          <w:p w:rsidR="00F6354C" w:rsidRPr="007931FB" w:rsidRDefault="00F6354C" w:rsidP="000B15E1"/>
          <w:p w:rsidR="00F6354C" w:rsidRPr="007931FB" w:rsidRDefault="00F80ADD" w:rsidP="000B15E1">
            <w:r>
              <w:t>5</w:t>
            </w:r>
            <w:r w:rsidR="00F6354C">
              <w:t>.Строительство новых учреждений образования.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rPr>
                <w:bCs/>
              </w:rPr>
            </w:pPr>
          </w:p>
          <w:p w:rsidR="00F6354C" w:rsidRPr="007931FB" w:rsidRDefault="00F6354C" w:rsidP="000B15E1">
            <w:r>
              <w:rPr>
                <w:bCs/>
              </w:rPr>
              <w:t>-о</w:t>
            </w:r>
            <w:r w:rsidRPr="007931FB">
              <w:rPr>
                <w:bCs/>
              </w:rPr>
              <w:t>беспечение надлежащих условий для обеспечения образовательного процесса;</w:t>
            </w:r>
          </w:p>
          <w:p w:rsidR="00F6354C" w:rsidRPr="00FD4D6F" w:rsidRDefault="00F6354C" w:rsidP="000B15E1">
            <w:pPr>
              <w:rPr>
                <w:bCs/>
              </w:rPr>
            </w:pPr>
          </w:p>
          <w:p w:rsidR="00F6354C" w:rsidRPr="007931FB" w:rsidRDefault="00F6354C" w:rsidP="000B15E1">
            <w:pPr>
              <w:rPr>
                <w:bCs/>
              </w:rPr>
            </w:pPr>
            <w:r w:rsidRPr="007931FB">
              <w:rPr>
                <w:b/>
                <w:bCs/>
              </w:rPr>
              <w:t>-</w:t>
            </w:r>
            <w:r w:rsidRPr="007931FB">
              <w:rPr>
                <w:bCs/>
              </w:rPr>
              <w:t>развитие индивидуальных способностей обучающихся, увеличение доли сдавших ЕГЭ   до 100 баллов;</w:t>
            </w:r>
          </w:p>
          <w:p w:rsidR="00F6354C" w:rsidRPr="007931FB" w:rsidRDefault="00F6354C" w:rsidP="000B15E1">
            <w:pPr>
              <w:rPr>
                <w:bCs/>
              </w:rPr>
            </w:pPr>
          </w:p>
          <w:p w:rsidR="00F6354C" w:rsidRPr="007931FB" w:rsidRDefault="00F6354C" w:rsidP="000B15E1">
            <w:pPr>
              <w:rPr>
                <w:bCs/>
              </w:rPr>
            </w:pPr>
            <w:r w:rsidRPr="007931FB">
              <w:t>-</w:t>
            </w:r>
            <w:r w:rsidRPr="007931FB">
              <w:rPr>
                <w:bCs/>
              </w:rPr>
              <w:t xml:space="preserve"> удовлетворение потребности населения услугой дошкольного образования (100%);</w:t>
            </w:r>
          </w:p>
          <w:p w:rsidR="00F6354C" w:rsidRPr="007931FB" w:rsidRDefault="00F6354C" w:rsidP="000B15E1">
            <w:pPr>
              <w:rPr>
                <w:bCs/>
              </w:rPr>
            </w:pPr>
          </w:p>
          <w:p w:rsidR="00F6354C" w:rsidRPr="007931FB" w:rsidRDefault="00F6354C" w:rsidP="000B15E1"/>
        </w:tc>
      </w:tr>
      <w:tr w:rsidR="00F6354C" w:rsidRPr="00E74D63" w:rsidTr="00F80ADD">
        <w:trPr>
          <w:gridAfter w:val="5"/>
          <w:wAfter w:w="16570" w:type="dxa"/>
          <w:trHeight w:val="58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0B15E1">
            <w:pPr>
              <w:jc w:val="center"/>
              <w:rPr>
                <w:b/>
              </w:rPr>
            </w:pPr>
            <w:r w:rsidRPr="00E74D63">
              <w:rPr>
                <w:b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pPr>
              <w:pStyle w:val="af2"/>
              <w:suppressAutoHyphen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52D3">
              <w:rPr>
                <w:bCs/>
                <w:sz w:val="28"/>
                <w:szCs w:val="28"/>
              </w:rPr>
              <w:t>Обеспечение населения доступной и качественной медицинской помощью</w:t>
            </w:r>
          </w:p>
          <w:p w:rsidR="00F6354C" w:rsidRPr="00D152D3" w:rsidRDefault="00F6354C" w:rsidP="000B15E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0B15E1">
            <w:r w:rsidRPr="00E74D63">
              <w:t>Администрация МР «Ботлихский район», учреждения здравоохранения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684323">
            <w:r w:rsidRPr="00E74D63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0B15E1">
            <w:pPr>
              <w:tabs>
                <w:tab w:val="left" w:pos="1134"/>
              </w:tabs>
              <w:suppressAutoHyphens/>
              <w:jc w:val="both"/>
            </w:pPr>
            <w:r w:rsidRPr="00E74D63">
              <w:t>1.Целенаправленное развитие приоритетных направлений: амбулаторно-поликлинической помощи, основанной на общей врачебной практике, педиатрии,  онкологии, травматологии, акушерско-гинекологической помощи.</w:t>
            </w:r>
          </w:p>
          <w:p w:rsidR="00F6354C" w:rsidRPr="00E74D63" w:rsidRDefault="00F6354C" w:rsidP="000B15E1">
            <w:pPr>
              <w:jc w:val="both"/>
            </w:pPr>
            <w:r w:rsidRPr="00E74D63">
              <w:t>2.Развитие первичной медико-санитарной помощи.</w:t>
            </w:r>
          </w:p>
          <w:p w:rsidR="00F6354C" w:rsidRPr="00E74D63" w:rsidRDefault="00F6354C" w:rsidP="000B15E1">
            <w:pPr>
              <w:tabs>
                <w:tab w:val="left" w:pos="1134"/>
              </w:tabs>
              <w:suppressAutoHyphens/>
              <w:jc w:val="both"/>
            </w:pPr>
            <w:r w:rsidRPr="00E74D63">
              <w:t>3.Совершенствование организации медицинской помощи в ЛПУ.</w:t>
            </w:r>
          </w:p>
          <w:p w:rsidR="00F6354C" w:rsidRPr="00E74D63" w:rsidRDefault="00F6354C" w:rsidP="000B15E1">
            <w:pPr>
              <w:jc w:val="both"/>
            </w:pPr>
            <w:r w:rsidRPr="00E74D63">
              <w:t>5.Профессиональная подготовка и переподготовка специалистов.</w:t>
            </w:r>
          </w:p>
          <w:p w:rsidR="00F6354C" w:rsidRPr="00E74D63" w:rsidRDefault="00F6354C" w:rsidP="000B15E1">
            <w:pPr>
              <w:jc w:val="both"/>
            </w:pPr>
            <w:r w:rsidRPr="00E74D63">
              <w:t>6.Усиление профилактической направленности медицинской помощи.</w:t>
            </w:r>
          </w:p>
          <w:p w:rsidR="00F6354C" w:rsidRPr="00E74D63" w:rsidRDefault="00F6354C" w:rsidP="000B15E1">
            <w:pPr>
              <w:jc w:val="both"/>
            </w:pPr>
            <w:r w:rsidRPr="00E74D63">
              <w:t>7.О</w:t>
            </w:r>
            <w:r w:rsidR="00A046B1">
              <w:t>храна здоровья матери и ребенка</w:t>
            </w:r>
          </w:p>
          <w:p w:rsidR="00F6354C" w:rsidRPr="00E74D63" w:rsidRDefault="00F6354C" w:rsidP="000B15E1">
            <w:pPr>
              <w:jc w:val="both"/>
            </w:pPr>
            <w:r w:rsidRPr="00E74D63">
              <w:t xml:space="preserve">и т.д. </w:t>
            </w:r>
          </w:p>
          <w:p w:rsidR="00F6354C" w:rsidRPr="00E74D63" w:rsidRDefault="00F6354C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rPr>
                <w:bCs/>
              </w:rPr>
            </w:pPr>
            <w:r>
              <w:rPr>
                <w:bCs/>
              </w:rPr>
              <w:t>-укрепление материально-технической базы учреждений здравоохранения;</w:t>
            </w:r>
          </w:p>
          <w:p w:rsidR="00F6354C" w:rsidRPr="00E74D63" w:rsidRDefault="00F6354C" w:rsidP="000B15E1">
            <w:r w:rsidRPr="00E74D63">
              <w:t>-</w:t>
            </w:r>
            <w:r>
              <w:t>у</w:t>
            </w:r>
            <w:r w:rsidRPr="00E74D63">
              <w:t xml:space="preserve">величение процента охвата населения профилактическими осмотрами;  </w:t>
            </w:r>
          </w:p>
          <w:p w:rsidR="00F6354C" w:rsidRPr="00E74D63" w:rsidRDefault="00F6354C" w:rsidP="000B15E1">
            <w:pPr>
              <w:rPr>
                <w:b/>
                <w:bCs/>
              </w:rPr>
            </w:pPr>
            <w:r w:rsidRPr="00E74D63">
              <w:rPr>
                <w:bCs/>
              </w:rPr>
              <w:t>-снижение значений показателя уровня младенческой смертности</w:t>
            </w:r>
            <w:r>
              <w:rPr>
                <w:bCs/>
              </w:rPr>
              <w:t>.</w:t>
            </w:r>
          </w:p>
        </w:tc>
      </w:tr>
      <w:tr w:rsidR="00F6354C" w:rsidRPr="00FD4D6F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F6354C" w:rsidP="000B15E1">
            <w:pPr>
              <w:jc w:val="center"/>
              <w:rPr>
                <w:b/>
              </w:rPr>
            </w:pPr>
            <w:r w:rsidRPr="00FD4D6F">
              <w:rPr>
                <w:b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r w:rsidRPr="00D152D3">
              <w:t>Сохранение культурного наследия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F6354C" w:rsidP="000B15E1">
            <w:r w:rsidRPr="00FD4D6F">
              <w:t>Управление культуры</w:t>
            </w:r>
            <w:r w:rsidR="004E3CA6">
              <w:t>, молодежной политики и туризма</w:t>
            </w:r>
            <w:r w:rsidRPr="00FD4D6F">
              <w:t xml:space="preserve"> администрации МР «Ботлихский район»,</w:t>
            </w:r>
            <w:r>
              <w:t>админист</w:t>
            </w:r>
            <w:r>
              <w:lastRenderedPageBreak/>
              <w:t>рации сельских поселений</w:t>
            </w:r>
          </w:p>
          <w:p w:rsidR="00F6354C" w:rsidRPr="00FD4D6F" w:rsidRDefault="00F6354C" w:rsidP="000B15E1"/>
          <w:p w:rsidR="00F6354C" w:rsidRPr="00FD4D6F" w:rsidRDefault="00F6354C" w:rsidP="000B15E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F6354C" w:rsidP="00684323">
            <w:r w:rsidRPr="00FD4D6F">
              <w:lastRenderedPageBreak/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A046B1" w:rsidP="00A046B1">
            <w:pPr>
              <w:pStyle w:val="211"/>
              <w:suppressAutoHyphens/>
              <w:overflowPunct/>
              <w:adjustRightInd/>
              <w:spacing w:line="240" w:lineRule="auto"/>
              <w:ind w:firstLine="0"/>
              <w:textAlignment w:val="auto"/>
              <w:rPr>
                <w:bCs/>
              </w:rPr>
            </w:pPr>
            <w:r>
              <w:rPr>
                <w:bCs/>
                <w:iCs/>
                <w:szCs w:val="28"/>
              </w:rPr>
              <w:t>1.</w:t>
            </w:r>
            <w:r w:rsidR="00F6354C" w:rsidRPr="00FD4D6F">
              <w:rPr>
                <w:bCs/>
              </w:rPr>
              <w:t>Укрепление материально технической базы, приобретение оргтехники, национальной формы, музыкальных инструментов;</w:t>
            </w:r>
          </w:p>
          <w:p w:rsidR="00F6354C" w:rsidRPr="00FD4D6F" w:rsidRDefault="00A046B1" w:rsidP="000B15E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F6354C" w:rsidRPr="00FD4D6F">
              <w:rPr>
                <w:bCs/>
              </w:rPr>
              <w:t xml:space="preserve">. Сохранение исчезающих видов ремесел, национальных промыслов, таких как национальная вышивка, заческа, резьба по дереву  и камню, </w:t>
            </w:r>
            <w:r w:rsidR="00F6354C" w:rsidRPr="00FD4D6F">
              <w:rPr>
                <w:bCs/>
              </w:rPr>
              <w:lastRenderedPageBreak/>
              <w:t xml:space="preserve">изготовление национальных музыкальных инструментов, пошив национальной формы и т.д. </w:t>
            </w:r>
          </w:p>
          <w:p w:rsidR="00F6354C" w:rsidRPr="00FD4D6F" w:rsidRDefault="00F80ADD" w:rsidP="00F80ADD">
            <w:pPr>
              <w:tabs>
                <w:tab w:val="left" w:pos="993"/>
              </w:tabs>
              <w:suppressAutoHyphens/>
              <w:jc w:val="both"/>
            </w:pPr>
            <w:r>
              <w:t>3.</w:t>
            </w:r>
            <w:r w:rsidR="00F6354C" w:rsidRPr="00FD4D6F">
              <w:t>Осуществить активную поддержку местных творческих коллективов, решающих задачи сохранения и пропаганды национальной культуры   района и в Республике Дагестан в целом, участвовать в Международных, Всероссийских и республиканских конкурсах.</w:t>
            </w:r>
          </w:p>
          <w:p w:rsidR="00F6354C" w:rsidRPr="00FD4D6F" w:rsidRDefault="00F6354C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DD" w:rsidRDefault="00F6354C" w:rsidP="000B15E1">
            <w:r w:rsidRPr="00FD4D6F">
              <w:rPr>
                <w:bCs/>
              </w:rPr>
              <w:lastRenderedPageBreak/>
              <w:t>-</w:t>
            </w:r>
            <w:r w:rsidRPr="00FD4D6F">
              <w:t xml:space="preserve">  сохранение и развитие многообразия всей</w:t>
            </w:r>
            <w:r w:rsidR="00F80ADD">
              <w:t>;</w:t>
            </w:r>
          </w:p>
          <w:p w:rsidR="00F80ADD" w:rsidRDefault="00F80ADD" w:rsidP="000B15E1"/>
          <w:p w:rsidR="00F6354C" w:rsidRPr="00FD4D6F" w:rsidRDefault="00F80ADD" w:rsidP="000B15E1">
            <w:pPr>
              <w:rPr>
                <w:bCs/>
              </w:rPr>
            </w:pPr>
            <w:r>
              <w:rPr>
                <w:bCs/>
              </w:rPr>
              <w:t>-</w:t>
            </w:r>
            <w:r w:rsidR="00F6354C" w:rsidRPr="00FD4D6F">
              <w:rPr>
                <w:bCs/>
              </w:rPr>
              <w:t xml:space="preserve">обновление материально-технической базы учреждений </w:t>
            </w:r>
            <w:r w:rsidR="00F6354C" w:rsidRPr="00FD4D6F">
              <w:rPr>
                <w:bCs/>
              </w:rPr>
              <w:lastRenderedPageBreak/>
              <w:t>культуры.</w:t>
            </w:r>
          </w:p>
          <w:p w:rsidR="00F6354C" w:rsidRPr="00FD4D6F" w:rsidRDefault="00F6354C" w:rsidP="000B15E1">
            <w:pPr>
              <w:rPr>
                <w:bCs/>
              </w:rPr>
            </w:pPr>
            <w:r w:rsidRPr="00FD4D6F">
              <w:rPr>
                <w:bCs/>
              </w:rPr>
              <w:t>Увеличение объема библиотечного фонда;</w:t>
            </w:r>
          </w:p>
          <w:p w:rsidR="00F80ADD" w:rsidRDefault="00F80ADD" w:rsidP="000B15E1"/>
          <w:p w:rsidR="00F6354C" w:rsidRPr="00FD4D6F" w:rsidRDefault="00F6354C" w:rsidP="000B15E1">
            <w:pPr>
              <w:rPr>
                <w:b/>
                <w:bCs/>
              </w:rPr>
            </w:pPr>
            <w:r w:rsidRPr="00FD4D6F">
              <w:t>-увеличение количества проведенных мероприятий.</w:t>
            </w:r>
          </w:p>
        </w:tc>
      </w:tr>
      <w:tr w:rsidR="00F6354C" w:rsidRPr="00AB69FE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0B15E1">
            <w:pPr>
              <w:jc w:val="center"/>
            </w:pPr>
            <w:r w:rsidRPr="007259AD">
              <w:rPr>
                <w:b/>
              </w:rPr>
              <w:lastRenderedPageBreak/>
              <w:t>4</w:t>
            </w:r>
            <w:r w:rsidRPr="00AB69FE"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8D6C93" w:rsidRDefault="00F6354C" w:rsidP="000B15E1">
            <w:r w:rsidRPr="008D6C93">
              <w:rPr>
                <w:bCs/>
              </w:rPr>
              <w:t>Мероприятия в сфере физической культуры и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r>
              <w:t>Отдел ФК и спорта</w:t>
            </w:r>
            <w:r w:rsidR="004E3CA6">
              <w:t>;</w:t>
            </w:r>
          </w:p>
          <w:p w:rsidR="00F6354C" w:rsidRPr="00AB69FE" w:rsidRDefault="004E3CA6" w:rsidP="000B15E1">
            <w:r w:rsidRPr="00FD4D6F">
              <w:t>Управление культуры</w:t>
            </w:r>
            <w:r>
              <w:t>, молодежной политики и туризма</w:t>
            </w:r>
            <w:r w:rsidRPr="00FD4D6F">
              <w:t xml:space="preserve"> администрации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684323">
            <w:r w:rsidRPr="00AB69FE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0B15E1">
            <w:pPr>
              <w:suppressAutoHyphens/>
              <w:jc w:val="both"/>
            </w:pPr>
            <w:r w:rsidRPr="00AB69FE">
              <w:t xml:space="preserve">-организация широкой пропаганды роли физической культуры в борьбе с наркоманией, курением, употреблением алкоголя, другими негативными явлениями, укрепление здоровья, продление активного долголетия; </w:t>
            </w:r>
          </w:p>
          <w:p w:rsidR="00F6354C" w:rsidRPr="00AB69FE" w:rsidRDefault="00F6354C" w:rsidP="000B15E1">
            <w:pPr>
              <w:jc w:val="both"/>
              <w:rPr>
                <w:bCs/>
              </w:rPr>
            </w:pPr>
            <w:r w:rsidRPr="00AB69FE">
              <w:rPr>
                <w:bCs/>
              </w:rPr>
              <w:t>-повсеместное комплектование действующих спортивных сооружений современным оборудованием;</w:t>
            </w:r>
          </w:p>
          <w:p w:rsidR="00F6354C" w:rsidRPr="00AB69FE" w:rsidRDefault="00F80ADD" w:rsidP="000B15E1">
            <w:pPr>
              <w:jc w:val="both"/>
            </w:pPr>
            <w:r>
              <w:t>-строительство новых спортивных сооружений.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0B15E1">
            <w:r w:rsidRPr="00AB69FE">
              <w:t>-увеличение количества проведенных мероприятий;</w:t>
            </w:r>
          </w:p>
          <w:p w:rsidR="00F6354C" w:rsidRPr="00AB69FE" w:rsidRDefault="00F6354C" w:rsidP="000B15E1"/>
          <w:p w:rsidR="00F6354C" w:rsidRPr="00AB69FE" w:rsidRDefault="00F6354C" w:rsidP="00093EFC">
            <w:pPr>
              <w:rPr>
                <w:b/>
                <w:bCs/>
              </w:rPr>
            </w:pPr>
            <w:r w:rsidRPr="00AB69FE">
              <w:t>-увеличение количества постоянно занимающихся физической культурой и спортом;</w:t>
            </w:r>
          </w:p>
        </w:tc>
      </w:tr>
      <w:tr w:rsidR="00F6354C" w:rsidRPr="00235285" w:rsidTr="000B15E1">
        <w:trPr>
          <w:gridAfter w:val="5"/>
          <w:wAfter w:w="16570" w:type="dxa"/>
          <w:trHeight w:val="24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F5513" w:rsidRDefault="00F6354C" w:rsidP="000B15E1">
            <w:pPr>
              <w:jc w:val="center"/>
              <w:rPr>
                <w:b/>
                <w:bCs/>
              </w:rPr>
            </w:pPr>
            <w:r w:rsidRPr="00AF5513">
              <w:rPr>
                <w:b/>
              </w:rPr>
              <w:t>Приоритет 3</w:t>
            </w:r>
            <w:r>
              <w:rPr>
                <w:b/>
              </w:rPr>
              <w:t>.</w:t>
            </w:r>
            <w:r w:rsidRPr="00AF5513">
              <w:rPr>
                <w:b/>
                <w:bCs/>
              </w:rPr>
              <w:t xml:space="preserve"> Рост благосостояния жителей муниципального образования, создание комфортной среды жизнедеятельности</w:t>
            </w:r>
          </w:p>
        </w:tc>
      </w:tr>
      <w:tr w:rsidR="00274473" w:rsidRPr="005C0891" w:rsidTr="00AB50B8">
        <w:trPr>
          <w:gridAfter w:val="5"/>
          <w:wAfter w:w="16570" w:type="dxa"/>
          <w:trHeight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8D6C93" w:rsidRDefault="00274473" w:rsidP="000B15E1">
            <w:r w:rsidRPr="008D6C93">
              <w:rPr>
                <w:bCs/>
              </w:rPr>
              <w:t>Создание комфортной среды жизнедеятельности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74100A" w:rsidRDefault="00274473" w:rsidP="00274473">
            <w:pPr>
              <w:jc w:val="both"/>
            </w:pPr>
            <w:r>
              <w:t>-строительство</w:t>
            </w:r>
            <w:r w:rsidRPr="0074100A">
              <w:t xml:space="preserve"> и модернизация сетей и объектов водоснабжения;</w:t>
            </w:r>
          </w:p>
          <w:p w:rsidR="00274473" w:rsidRPr="0074100A" w:rsidRDefault="00274473" w:rsidP="000B15E1">
            <w:pPr>
              <w:spacing w:line="276" w:lineRule="auto"/>
              <w:jc w:val="both"/>
            </w:pPr>
            <w:r w:rsidRPr="0074100A">
              <w:t>-строительство</w:t>
            </w:r>
            <w:r>
              <w:t xml:space="preserve"> сетей и объектов водоотведения </w:t>
            </w:r>
            <w:r w:rsidRPr="0074100A">
              <w:t>(очистных сооружений);</w:t>
            </w:r>
          </w:p>
          <w:p w:rsidR="00274473" w:rsidRPr="0074100A" w:rsidRDefault="00274473" w:rsidP="000B15E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473" w:rsidRDefault="00274473" w:rsidP="000B15E1">
            <w:pPr>
              <w:rPr>
                <w:bCs/>
              </w:rPr>
            </w:pPr>
            <w:r>
              <w:rPr>
                <w:bCs/>
              </w:rPr>
              <w:t>Улучшение условий жизнедеятельности населения в сельской местности</w:t>
            </w:r>
          </w:p>
          <w:p w:rsidR="00274473" w:rsidRPr="005C0891" w:rsidRDefault="00274473" w:rsidP="00093EFC">
            <w:pPr>
              <w:rPr>
                <w:bCs/>
              </w:rPr>
            </w:pPr>
            <w:r w:rsidRPr="005C0891">
              <w:rPr>
                <w:bCs/>
              </w:rPr>
              <w:t>-уменьшение доли протяженности автомобильных дорог  общего пользования не отвечающих нормативным требованиям;</w:t>
            </w:r>
          </w:p>
        </w:tc>
      </w:tr>
      <w:tr w:rsidR="00274473" w:rsidRPr="005C0891" w:rsidTr="00AB50B8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C0891">
              <w:rPr>
                <w:b/>
                <w:bCs/>
              </w:rPr>
              <w:t>.</w:t>
            </w:r>
          </w:p>
          <w:p w:rsidR="00274473" w:rsidRPr="005C0891" w:rsidRDefault="00274473" w:rsidP="000B15E1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8D6C93" w:rsidRDefault="00274473" w:rsidP="000B15E1">
            <w:pPr>
              <w:rPr>
                <w:bCs/>
              </w:rPr>
            </w:pPr>
            <w:r w:rsidRPr="008D6C93">
              <w:t>Развитие транспортной инфраструктуры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Default="00274473" w:rsidP="000B15E1">
            <w:r w:rsidRPr="005C0891">
              <w:t>Администрация МР «Ботлихский район»</w:t>
            </w:r>
            <w:r>
              <w:t>,</w:t>
            </w:r>
          </w:p>
          <w:p w:rsidR="00274473" w:rsidRPr="005C0891" w:rsidRDefault="00274473" w:rsidP="000B15E1">
            <w:pPr>
              <w:rPr>
                <w:b/>
                <w:bCs/>
              </w:rPr>
            </w:pPr>
            <w:r>
              <w:t>администрации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93EFC">
            <w:pPr>
              <w:rPr>
                <w:bCs/>
              </w:rPr>
            </w:pPr>
            <w:r w:rsidRPr="005C0891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093EFC" w:rsidRDefault="00274473" w:rsidP="00274473">
            <w:pPr>
              <w:tabs>
                <w:tab w:val="left" w:pos="851"/>
              </w:tabs>
              <w:jc w:val="both"/>
            </w:pPr>
            <w:r w:rsidRPr="005C0891">
              <w:t>-ремонт</w:t>
            </w:r>
            <w:r>
              <w:t xml:space="preserve"> и реконструкция </w:t>
            </w:r>
            <w:r w:rsidRPr="005C0891">
              <w:t xml:space="preserve">автодорог </w:t>
            </w:r>
            <w:r>
              <w:t xml:space="preserve">в целях </w:t>
            </w:r>
            <w:r w:rsidRPr="005C0891">
              <w:t>улучшения транспортно-эксплуатационного состояния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93EFC">
            <w:pPr>
              <w:rPr>
                <w:bCs/>
              </w:rPr>
            </w:pPr>
          </w:p>
        </w:tc>
      </w:tr>
      <w:tr w:rsidR="00F6354C" w:rsidRPr="005C0891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C0891">
              <w:rPr>
                <w:b/>
                <w:bCs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8D6C93" w:rsidRDefault="00F6354C" w:rsidP="000B15E1">
            <w:pPr>
              <w:rPr>
                <w:bCs/>
              </w:rPr>
            </w:pPr>
            <w:r w:rsidRPr="008D6C93">
              <w:rPr>
                <w:bCs/>
              </w:rPr>
              <w:t>У</w:t>
            </w:r>
            <w:r w:rsidRPr="008D6C93">
              <w:t>крепление правопорядка и повышение безопасности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r w:rsidRPr="005C0891">
              <w:t xml:space="preserve">Администрация МР «Ботлихский район», </w:t>
            </w:r>
            <w:r>
              <w:t>администрации сельских поселений</w:t>
            </w:r>
          </w:p>
          <w:p w:rsidR="00F6354C" w:rsidRPr="005C0891" w:rsidRDefault="00F6354C" w:rsidP="000B15E1">
            <w:pPr>
              <w:rPr>
                <w:bCs/>
              </w:rPr>
            </w:pPr>
            <w:r w:rsidRPr="005C0891">
              <w:rPr>
                <w:bCs/>
              </w:rPr>
              <w:t>Правоохранительные органы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684323">
            <w:pPr>
              <w:rPr>
                <w:bCs/>
              </w:rPr>
            </w:pPr>
            <w:r w:rsidRPr="005C0891">
              <w:rPr>
                <w:bCs/>
              </w:rPr>
              <w:t>201</w:t>
            </w:r>
            <w:r w:rsidR="00684323">
              <w:rPr>
                <w:bCs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tabs>
                <w:tab w:val="left" w:pos="1418"/>
              </w:tabs>
              <w:jc w:val="both"/>
            </w:pPr>
            <w:r>
              <w:t>Реализация приоритетного проекта РД «Безопасный Дагестан»;</w:t>
            </w:r>
          </w:p>
          <w:p w:rsidR="00F6354C" w:rsidRPr="005C0891" w:rsidRDefault="00F6354C" w:rsidP="000B15E1">
            <w:pPr>
              <w:tabs>
                <w:tab w:val="left" w:pos="1418"/>
              </w:tabs>
              <w:jc w:val="both"/>
            </w:pPr>
            <w:r w:rsidRPr="005C0891">
              <w:t>-повышение уровня общественной и личной безопасности населения с целью снижения угрозы общественной безопасности населения муниципального района;</w:t>
            </w:r>
          </w:p>
          <w:p w:rsidR="00F6354C" w:rsidRPr="005C0891" w:rsidRDefault="00F6354C" w:rsidP="00274473">
            <w:pPr>
              <w:tabs>
                <w:tab w:val="left" w:pos="1418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pPr>
              <w:rPr>
                <w:bCs/>
              </w:rPr>
            </w:pPr>
            <w:r w:rsidRPr="005C0891">
              <w:rPr>
                <w:bCs/>
              </w:rPr>
              <w:t>Снижение показателя преступности</w:t>
            </w:r>
          </w:p>
        </w:tc>
      </w:tr>
      <w:tr w:rsidR="00F6354C" w:rsidRPr="00235285" w:rsidTr="000B15E1">
        <w:trPr>
          <w:trHeight w:val="24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pPr>
              <w:jc w:val="center"/>
              <w:rPr>
                <w:b/>
                <w:bCs/>
              </w:rPr>
            </w:pPr>
            <w:r w:rsidRPr="005C0891">
              <w:rPr>
                <w:b/>
                <w:bCs/>
              </w:rPr>
              <w:t xml:space="preserve">Приоритет 4.  </w:t>
            </w:r>
            <w:r w:rsidRPr="005C0891">
              <w:rPr>
                <w:b/>
              </w:rPr>
              <w:t>Совершенствование системы местного самоуправления</w:t>
            </w:r>
          </w:p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47010A" w:rsidRDefault="00F6354C" w:rsidP="000B15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D56B6" w:rsidRPr="00235285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5C0891" w:rsidRDefault="00274473" w:rsidP="000B15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56B6"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8D6C93" w:rsidRDefault="005D56B6" w:rsidP="000B15E1">
            <w:r w:rsidRPr="008D6C93">
              <w:t>Повышение качества кадрового потенциала органов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235285" w:rsidRDefault="005D56B6" w:rsidP="000B15E1">
            <w:r>
              <w:t xml:space="preserve">Отдел кадров и правовой работы </w:t>
            </w:r>
            <w:r w:rsidRPr="00456D1B">
              <w:t>администрации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235285" w:rsidRDefault="005D56B6" w:rsidP="000B15E1">
            <w:r>
              <w:t>2016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C679DD" w:rsidRDefault="005D56B6" w:rsidP="000B15E1">
            <w:pPr>
              <w:jc w:val="both"/>
              <w:rPr>
                <w:bCs/>
              </w:rPr>
            </w:pPr>
            <w:r w:rsidRPr="00C679DD">
              <w:rPr>
                <w:bCs/>
              </w:rPr>
              <w:t>Организация профессионального обучения муниципальных служащих; организация стажировок муниципальных служащих по профилю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C679DD" w:rsidRDefault="005D56B6" w:rsidP="005D56B6">
            <w:pPr>
              <w:rPr>
                <w:b/>
                <w:bCs/>
              </w:rPr>
            </w:pPr>
            <w:r w:rsidRPr="00C679DD">
              <w:rPr>
                <w:bCs/>
              </w:rPr>
              <w:t>-повышение профессионального уровня муниципальных служащих</w:t>
            </w:r>
            <w:r>
              <w:rPr>
                <w:bCs/>
              </w:rPr>
              <w:t>.</w:t>
            </w:r>
          </w:p>
        </w:tc>
      </w:tr>
    </w:tbl>
    <w:p w:rsidR="00F6354C" w:rsidRDefault="00F6354C" w:rsidP="0010040D">
      <w:pPr>
        <w:suppressAutoHyphens/>
        <w:ind w:left="567" w:firstLine="567"/>
        <w:jc w:val="both"/>
        <w:rPr>
          <w:rFonts w:eastAsia="Arial Unicode MS"/>
        </w:rPr>
        <w:sectPr w:rsidR="00F6354C" w:rsidSect="00F6354C">
          <w:pgSz w:w="16834" w:h="11909" w:orient="landscape" w:code="9"/>
          <w:pgMar w:top="851" w:right="992" w:bottom="1134" w:left="1134" w:header="720" w:footer="720" w:gutter="0"/>
          <w:cols w:space="60"/>
          <w:noEndnote/>
          <w:titlePg/>
        </w:sectPr>
      </w:pPr>
    </w:p>
    <w:p w:rsidR="00694D94" w:rsidRDefault="00CA5F3C" w:rsidP="00CA5F3C">
      <w:pPr>
        <w:ind w:left="567" w:right="-1" w:firstLine="567"/>
        <w:jc w:val="both"/>
      </w:pPr>
      <w:r w:rsidRPr="00CA5F3C">
        <w:lastRenderedPageBreak/>
        <w:t xml:space="preserve">Перечень программных мероприятий по реализации программы </w:t>
      </w:r>
      <w:r w:rsidR="0010040D" w:rsidRPr="00CA5F3C">
        <w:t>приводится  в приложении №1</w:t>
      </w:r>
      <w:r>
        <w:t>.</w:t>
      </w:r>
    </w:p>
    <w:p w:rsidR="00F84294" w:rsidRDefault="00F84294" w:rsidP="00F84294">
      <w:pPr>
        <w:ind w:left="567" w:right="-1" w:firstLine="567"/>
        <w:jc w:val="both"/>
      </w:pPr>
      <w:r w:rsidRPr="00CA5F3C">
        <w:t xml:space="preserve">Перечень программных мероприятий по объемам и источникам финансирования приводится  в приложении № </w:t>
      </w:r>
      <w:r>
        <w:t>2.</w:t>
      </w:r>
    </w:p>
    <w:p w:rsidR="007259AD" w:rsidRDefault="007259AD" w:rsidP="007259AD">
      <w:pPr>
        <w:ind w:left="567" w:right="-1" w:firstLine="567"/>
        <w:jc w:val="both"/>
      </w:pPr>
      <w:r w:rsidRPr="00CA5F3C">
        <w:t xml:space="preserve">Объемы и источники финансирования по программе в целом  приводится  в приложении № </w:t>
      </w:r>
      <w:r w:rsidR="00F84294">
        <w:t>3</w:t>
      </w:r>
      <w:r>
        <w:t>.</w:t>
      </w:r>
    </w:p>
    <w:p w:rsidR="00CA5F3C" w:rsidRPr="00CA5F3C" w:rsidRDefault="00CA5F3C" w:rsidP="00CA5F3C">
      <w:pPr>
        <w:ind w:left="567" w:right="-1" w:firstLine="567"/>
        <w:jc w:val="both"/>
      </w:pPr>
      <w:r w:rsidRPr="00CA5F3C">
        <w:t>Показатели эффективности программных мероприятий приводится  в приложении №</w:t>
      </w:r>
      <w:r w:rsidR="007259AD">
        <w:t>4</w:t>
      </w:r>
      <w:r>
        <w:t>.</w:t>
      </w:r>
    </w:p>
    <w:p w:rsidR="00DB5AC5" w:rsidRDefault="00DB5AC5" w:rsidP="00CE524B">
      <w:pPr>
        <w:pStyle w:val="Report"/>
        <w:spacing w:line="240" w:lineRule="auto"/>
        <w:ind w:left="567" w:firstLine="0"/>
        <w:rPr>
          <w:b/>
          <w:sz w:val="28"/>
        </w:rPr>
      </w:pPr>
    </w:p>
    <w:p w:rsidR="003C016A" w:rsidRDefault="007C556A" w:rsidP="00757984">
      <w:pPr>
        <w:pStyle w:val="Report"/>
        <w:spacing w:line="240" w:lineRule="auto"/>
        <w:ind w:left="1778" w:firstLine="0"/>
        <w:rPr>
          <w:b/>
          <w:sz w:val="28"/>
        </w:rPr>
      </w:pPr>
      <w:r w:rsidRPr="00A90020">
        <w:rPr>
          <w:b/>
          <w:sz w:val="28"/>
        </w:rPr>
        <w:t>Ожидаемые конечные результаты реализации программы:</w:t>
      </w:r>
    </w:p>
    <w:p w:rsidR="00CA5F3C" w:rsidRPr="00CA5F3C" w:rsidRDefault="00CA5F3C" w:rsidP="00F83EBF">
      <w:pPr>
        <w:pStyle w:val="Report"/>
        <w:spacing w:line="240" w:lineRule="auto"/>
        <w:ind w:left="1134" w:firstLine="0"/>
        <w:rPr>
          <w:i/>
          <w:sz w:val="28"/>
        </w:rPr>
      </w:pPr>
      <w:r w:rsidRPr="00CA5F3C">
        <w:rPr>
          <w:sz w:val="28"/>
        </w:rPr>
        <w:t>В результате реализации Программы ожидается: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- увеличение  производства продукции, конкурентоспособной на внутреннем рынке, вовлечение в хозяйственный оборот природных ресурсов, открытие новых прои</w:t>
      </w:r>
      <w:r w:rsidR="00757984">
        <w:rPr>
          <w:i w:val="0"/>
          <w:sz w:val="28"/>
          <w:szCs w:val="28"/>
          <w:u w:val="none"/>
        </w:rPr>
        <w:t>зводств и возобновление старых;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привлечение инвестиций для модернизации действующих производств, в том числе введение в действие новых мощностей по переработке сельскохозяйственной продукции;</w:t>
      </w:r>
    </w:p>
    <w:p w:rsidR="007C556A" w:rsidRPr="00A90020" w:rsidRDefault="007C556A" w:rsidP="00DB5AC5">
      <w:pPr>
        <w:ind w:left="567" w:firstLine="567"/>
        <w:jc w:val="both"/>
        <w:rPr>
          <w:rFonts w:eastAsia="ArialMT"/>
        </w:rPr>
      </w:pPr>
      <w:r w:rsidRPr="00A90020">
        <w:t>- стимулирование развитие малого предпринимательства в районе;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- </w:t>
      </w:r>
      <w:r w:rsidR="00DB75FC">
        <w:rPr>
          <w:sz w:val="28"/>
        </w:rPr>
        <w:t>увеличение</w:t>
      </w:r>
      <w:r w:rsidRPr="00A90020">
        <w:rPr>
          <w:sz w:val="28"/>
        </w:rPr>
        <w:t xml:space="preserve"> поголовья крупного рогатого</w:t>
      </w:r>
      <w:r w:rsidR="00DB75FC">
        <w:rPr>
          <w:sz w:val="28"/>
        </w:rPr>
        <w:t xml:space="preserve"> скота, мелко рогатого</w:t>
      </w:r>
      <w:r w:rsidRPr="00A90020">
        <w:rPr>
          <w:sz w:val="28"/>
        </w:rPr>
        <w:t xml:space="preserve"> скота</w:t>
      </w:r>
      <w:r w:rsidR="00DB75FC">
        <w:rPr>
          <w:sz w:val="28"/>
        </w:rPr>
        <w:t xml:space="preserve"> и улучшение породного состава</w:t>
      </w:r>
      <w:r w:rsidRPr="00A90020">
        <w:rPr>
          <w:sz w:val="28"/>
        </w:rPr>
        <w:t>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создание новых рабочих мест;</w:t>
      </w:r>
    </w:p>
    <w:p w:rsidR="00574C62" w:rsidRPr="00A90020" w:rsidRDefault="00574C62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-снижение дотационности;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rFonts w:eastAsia="ArialMT"/>
          <w:sz w:val="28"/>
        </w:rPr>
        <w:t>-увеличение заработной платы, снижение уровня безработицы</w:t>
      </w:r>
      <w:r w:rsidR="00DB75FC">
        <w:rPr>
          <w:rFonts w:eastAsia="ArialMT"/>
          <w:sz w:val="28"/>
        </w:rPr>
        <w:t>;</w:t>
      </w:r>
    </w:p>
    <w:p w:rsidR="007C556A" w:rsidRPr="00A90020" w:rsidRDefault="007C556A" w:rsidP="00DB5AC5">
      <w:pPr>
        <w:ind w:left="567" w:firstLine="567"/>
        <w:jc w:val="both"/>
        <w:rPr>
          <w:rFonts w:eastAsia="ArialMT"/>
        </w:rPr>
      </w:pPr>
      <w:r w:rsidRPr="00A90020">
        <w:rPr>
          <w:rFonts w:eastAsia="ArialMT"/>
        </w:rPr>
        <w:t>-сохранение благоприятной демографической ситуации;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увеличение притока в муниципальные образовательные учреждения молодых специалистов;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-обеспечение качества образования, соответствующего современным требованиям; 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-повышение охвата детей дошкольным образованием;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-повышение доступности  и качества медицинского обслуживания;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-снижение общей заболеваемости населения  и смертности от заболеваний;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-увеличение числа работников культуры, получивших своевременную профессиональную подготовку;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увеличение числа жителей,  посещающих культурно-массовые мероприятия;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-развитие массового спортивного движения среди жителей района, укрепление материально-технической базы спортивных учреждений, создание комфортных условий для занятий физической культурой и спортом;</w:t>
      </w:r>
    </w:p>
    <w:p w:rsidR="007C556A" w:rsidRPr="00A90020" w:rsidRDefault="007C556A" w:rsidP="00DB5AC5">
      <w:pPr>
        <w:pStyle w:val="ae"/>
        <w:spacing w:after="0"/>
        <w:ind w:left="567" w:firstLine="567"/>
        <w:jc w:val="both"/>
        <w:rPr>
          <w:rFonts w:eastAsia="ArialMT"/>
        </w:rPr>
      </w:pPr>
      <w:r w:rsidRPr="00A90020">
        <w:rPr>
          <w:rFonts w:eastAsia="ArialMT"/>
        </w:rPr>
        <w:t>-повышение привлекательности района  для жизни населения, улучшение качества и разнообразия предоставляемых социальных услуг;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-увеличение объемов жилищного строительства; 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-увеличение протяжённости автомобильных дорог и улично-дорожной сети населённых пунктов в районе, отвечающих нормативным требованиям;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b/>
          <w:i w:val="0"/>
          <w:sz w:val="28"/>
          <w:szCs w:val="28"/>
        </w:rPr>
      </w:pPr>
      <w:r w:rsidRPr="00A90020">
        <w:rPr>
          <w:i w:val="0"/>
          <w:sz w:val="28"/>
          <w:szCs w:val="28"/>
          <w:u w:val="none"/>
        </w:rPr>
        <w:lastRenderedPageBreak/>
        <w:t>- улучшение технического состояния объектов жилищно-коммунального комплекса, сокращение износа объектов и систем жилищно-коммунального комплекса, повышение технологического уровня, повышение качества обслуживания населения района и создание более комфортных условий его проживания, а также снижение себестоимости жилищно-коммунальных услуг:</w:t>
      </w:r>
    </w:p>
    <w:p w:rsidR="007C556A" w:rsidRPr="00A90020" w:rsidRDefault="007C556A" w:rsidP="00DB5AC5">
      <w:pPr>
        <w:ind w:left="567" w:firstLine="567"/>
        <w:jc w:val="both"/>
        <w:rPr>
          <w:rFonts w:eastAsia="ArialMT"/>
        </w:rPr>
      </w:pPr>
      <w:r w:rsidRPr="00A90020">
        <w:rPr>
          <w:rFonts w:eastAsia="ArialMT"/>
        </w:rPr>
        <w:t>-повышение эффективности ЖКХ, в том числе за счет развития энергосбережения;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-утилизация, захоронение ТБО, промышленных отходов;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-снижение загрязняющих веществ до предельно-допустимых концентраций в сточных водах;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повышение эффективности использования ресурсов органов местного самоуправлени</w:t>
      </w:r>
      <w:r w:rsidR="00DB75FC">
        <w:rPr>
          <w:sz w:val="28"/>
        </w:rPr>
        <w:t>я</w:t>
      </w:r>
      <w:r w:rsidRPr="00A90020">
        <w:rPr>
          <w:sz w:val="28"/>
        </w:rPr>
        <w:t>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повышение информационной открытости деятельности ОМСУ</w:t>
      </w:r>
      <w:r w:rsidR="00DB75FC">
        <w:rPr>
          <w:sz w:val="28"/>
        </w:rPr>
        <w:t>;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- повышение  налоговых поступлений в бюджетную систему района.</w:t>
      </w:r>
    </w:p>
    <w:p w:rsidR="00CA5F3C" w:rsidRDefault="007C556A" w:rsidP="00DB5AC5">
      <w:pPr>
        <w:ind w:left="567" w:firstLine="567"/>
        <w:jc w:val="both"/>
      </w:pPr>
      <w:r w:rsidRPr="00A90020">
        <w:t>Достижение поставленной цели и решение задач позволят обеспечить достижение целевых показателей социально-экономического развития Ботлихского района</w:t>
      </w:r>
      <w:r w:rsidR="00CA5F3C">
        <w:t>.</w:t>
      </w:r>
    </w:p>
    <w:p w:rsidR="0046358F" w:rsidRPr="00A90020" w:rsidRDefault="00CA5F3C" w:rsidP="00DB5AC5">
      <w:pPr>
        <w:ind w:left="567" w:firstLine="567"/>
        <w:jc w:val="both"/>
      </w:pPr>
      <w:r>
        <w:t xml:space="preserve">Плановые значения </w:t>
      </w:r>
      <w:r w:rsidRPr="00A90020">
        <w:t>целевых показателей социально-экономического развития Ботлихского района</w:t>
      </w:r>
      <w:r w:rsidR="007C556A" w:rsidRPr="00A90020">
        <w:t xml:space="preserve">  представлены в приложении №</w:t>
      </w:r>
      <w:r w:rsidR="00F84294">
        <w:t>5</w:t>
      </w:r>
      <w:r w:rsidR="007C556A" w:rsidRPr="00A90020">
        <w:t>.</w:t>
      </w:r>
    </w:p>
    <w:p w:rsidR="00DA0048" w:rsidRDefault="00DA0048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205212" w:rsidRDefault="00757984" w:rsidP="00F83EBF">
      <w:pPr>
        <w:pStyle w:val="11CharTimes"/>
        <w:spacing w:line="240" w:lineRule="auto"/>
        <w:ind w:left="1134"/>
        <w:contextualSpacing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5</w:t>
      </w:r>
      <w:r w:rsidR="00205212" w:rsidRPr="00A90020">
        <w:rPr>
          <w:b/>
          <w:sz w:val="28"/>
          <w:lang w:val="ru-RU"/>
        </w:rPr>
        <w:t>.Ресурсное обеспечение программы</w:t>
      </w:r>
    </w:p>
    <w:p w:rsidR="00DB5AC5" w:rsidRPr="00A90020" w:rsidRDefault="00DB5AC5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A05D9F" w:rsidRPr="00F6039E" w:rsidRDefault="00A05D9F" w:rsidP="00F6039E">
      <w:pPr>
        <w:tabs>
          <w:tab w:val="left" w:pos="3880"/>
        </w:tabs>
        <w:ind w:left="567" w:firstLine="567"/>
        <w:jc w:val="both"/>
      </w:pPr>
      <w:r w:rsidRPr="00F6039E">
        <w:t>Реализацию Программы планируется осуществлять за счет средств федерального бюджета, республиканского бюджета Республики Дагестан, местных бюджетов и внебюджетных источников финансирования.</w:t>
      </w:r>
    </w:p>
    <w:p w:rsidR="00A05D9F" w:rsidRPr="00C430FE" w:rsidRDefault="00A05D9F" w:rsidP="00F6039E">
      <w:pPr>
        <w:tabs>
          <w:tab w:val="left" w:pos="3880"/>
        </w:tabs>
        <w:ind w:left="567" w:firstLine="567"/>
        <w:jc w:val="both"/>
      </w:pPr>
      <w:r w:rsidRPr="00C430FE">
        <w:t xml:space="preserve">Общий объем финансирования Программы составляет </w:t>
      </w:r>
      <w:r w:rsidR="00013EB7">
        <w:t>601039,9</w:t>
      </w:r>
      <w:r w:rsidR="00C430FE">
        <w:t>тыс</w:t>
      </w:r>
      <w:r w:rsidRPr="00C430FE">
        <w:t>.рублей (в ценах соответствующих лет), в том числе за счет средств:</w:t>
      </w:r>
    </w:p>
    <w:p w:rsidR="00A05D9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>федерального бюджета -</w:t>
      </w:r>
      <w:r w:rsidR="00013EB7">
        <w:t>201246,5</w:t>
      </w:r>
      <w:r w:rsidR="00C430FE">
        <w:t>тыс</w:t>
      </w:r>
      <w:r w:rsidR="00A05D9F" w:rsidRPr="00C430FE">
        <w:t>.рублей;</w:t>
      </w:r>
    </w:p>
    <w:p w:rsidR="00A05D9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 xml:space="preserve">республиканского бюджета </w:t>
      </w:r>
      <w:r w:rsidR="00F642CE" w:rsidRPr="00C430FE">
        <w:t>–</w:t>
      </w:r>
      <w:r w:rsidR="00013EB7">
        <w:t>205118,4</w:t>
      </w:r>
      <w:r w:rsidR="00C430FE">
        <w:t>тыс</w:t>
      </w:r>
      <w:r w:rsidR="00A05D9F" w:rsidRPr="00C430FE">
        <w:t>.рублей;</w:t>
      </w:r>
    </w:p>
    <w:p w:rsidR="00A05D9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 xml:space="preserve">местных бюджетов </w:t>
      </w:r>
      <w:r w:rsidR="00F642CE" w:rsidRPr="00C430FE">
        <w:t>–</w:t>
      </w:r>
      <w:r w:rsidR="00013EB7">
        <w:t>95825</w:t>
      </w:r>
      <w:r w:rsidR="00C430FE">
        <w:t>,0тыс</w:t>
      </w:r>
      <w:r w:rsidR="00A05D9F" w:rsidRPr="00C430FE">
        <w:t>.рублей;</w:t>
      </w:r>
    </w:p>
    <w:p w:rsidR="00F83EB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 xml:space="preserve">внебюджетных источников </w:t>
      </w:r>
      <w:r w:rsidR="001E02EE" w:rsidRPr="00C430FE">
        <w:t>–</w:t>
      </w:r>
      <w:r w:rsidR="00C430FE" w:rsidRPr="00C430FE">
        <w:t>98850</w:t>
      </w:r>
      <w:r w:rsidR="00C430FE">
        <w:t>,0тыс</w:t>
      </w:r>
      <w:r w:rsidR="00A05D9F" w:rsidRPr="00C430FE">
        <w:t>.рублей.</w:t>
      </w:r>
    </w:p>
    <w:p w:rsidR="00A05D9F" w:rsidRPr="00F6039E" w:rsidRDefault="00A05D9F" w:rsidP="00F6039E">
      <w:pPr>
        <w:tabs>
          <w:tab w:val="left" w:pos="3880"/>
        </w:tabs>
        <w:ind w:left="567" w:firstLine="567"/>
        <w:jc w:val="both"/>
      </w:pPr>
      <w:r w:rsidRPr="00F6039E">
        <w:t xml:space="preserve">Объемы </w:t>
      </w:r>
      <w:r w:rsidR="009E4A53" w:rsidRPr="00F6039E">
        <w:t xml:space="preserve">и источники </w:t>
      </w:r>
      <w:r w:rsidRPr="00F6039E">
        <w:t>финансирования Программы приведены в приложении №</w:t>
      </w:r>
      <w:r w:rsidR="00F84294">
        <w:t>3</w:t>
      </w:r>
      <w:r w:rsidR="002D22E0" w:rsidRPr="00F6039E">
        <w:t>.</w:t>
      </w:r>
    </w:p>
    <w:p w:rsidR="007A4A7F" w:rsidRDefault="007A4A7F" w:rsidP="00F83EBF">
      <w:pPr>
        <w:tabs>
          <w:tab w:val="left" w:pos="3880"/>
        </w:tabs>
        <w:ind w:left="1134"/>
        <w:jc w:val="both"/>
        <w:rPr>
          <w:b/>
        </w:rPr>
      </w:pPr>
    </w:p>
    <w:p w:rsidR="00B14F46" w:rsidRPr="00757984" w:rsidRDefault="00B14F46" w:rsidP="00757984">
      <w:pPr>
        <w:pStyle w:val="af3"/>
        <w:numPr>
          <w:ilvl w:val="0"/>
          <w:numId w:val="44"/>
        </w:numPr>
        <w:tabs>
          <w:tab w:val="left" w:pos="3880"/>
        </w:tabs>
        <w:jc w:val="both"/>
        <w:rPr>
          <w:b/>
        </w:rPr>
      </w:pPr>
      <w:r w:rsidRPr="00757984">
        <w:rPr>
          <w:b/>
        </w:rPr>
        <w:t>Механизм реализации Программы</w:t>
      </w:r>
    </w:p>
    <w:p w:rsidR="00C430FE" w:rsidRDefault="00C430FE" w:rsidP="00F83EBF">
      <w:pPr>
        <w:tabs>
          <w:tab w:val="left" w:pos="0"/>
        </w:tabs>
        <w:snapToGrid w:val="0"/>
        <w:ind w:left="567" w:firstLine="567"/>
        <w:jc w:val="both"/>
      </w:pPr>
    </w:p>
    <w:p w:rsidR="00BB34C2" w:rsidRPr="00A90020" w:rsidRDefault="00BB34C2" w:rsidP="00F83EBF">
      <w:pPr>
        <w:tabs>
          <w:tab w:val="left" w:pos="0"/>
        </w:tabs>
        <w:snapToGrid w:val="0"/>
        <w:ind w:left="567" w:firstLine="567"/>
        <w:jc w:val="both"/>
      </w:pPr>
      <w:r w:rsidRPr="00A90020">
        <w:t>Механизм управления Программой представляет совокупность организационных, экономических, административных, правовых инструментов и рычагов воздействия на процесс формирования бюджета района и его социально-экономическое развитие.</w:t>
      </w:r>
    </w:p>
    <w:p w:rsidR="00B112F4" w:rsidRPr="00A90020" w:rsidRDefault="00BB34C2" w:rsidP="00CE524B">
      <w:pPr>
        <w:tabs>
          <w:tab w:val="left" w:pos="0"/>
        </w:tabs>
        <w:ind w:left="567"/>
        <w:jc w:val="both"/>
        <w:rPr>
          <w:b/>
        </w:rPr>
      </w:pPr>
      <w:r w:rsidRPr="00A90020">
        <w:t xml:space="preserve">Управление реализацией программы включает в себя: привлечение к выполнению мероприятий Программы отдельных исполнителей, в том числе </w:t>
      </w:r>
      <w:r w:rsidRPr="00A90020">
        <w:lastRenderedPageBreak/>
        <w:t>учреждений и организации муниципальногорайона, субъекты торговой деятельности.</w:t>
      </w:r>
    </w:p>
    <w:p w:rsidR="00B112F4" w:rsidRPr="00A90020" w:rsidRDefault="00B112F4" w:rsidP="00CE524B">
      <w:pPr>
        <w:pStyle w:val="ae"/>
        <w:spacing w:after="0"/>
        <w:ind w:left="567"/>
        <w:jc w:val="both"/>
      </w:pPr>
      <w:r w:rsidRPr="00A90020">
        <w:t>Механизм реализации Программы предполагает: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организацию управления Программой;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 xml:space="preserve">организацию контроля над реализацией Программы; 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внесение изменений (корректировок) в Программу.</w:t>
      </w:r>
    </w:p>
    <w:p w:rsidR="008E059C" w:rsidRDefault="008E059C" w:rsidP="00F83EBF">
      <w:pPr>
        <w:ind w:left="567" w:firstLine="567"/>
        <w:jc w:val="both"/>
        <w:rPr>
          <w:bCs/>
          <w:iCs/>
        </w:rPr>
      </w:pPr>
    </w:p>
    <w:p w:rsidR="00B112F4" w:rsidRDefault="00757984" w:rsidP="00F83EBF">
      <w:pPr>
        <w:ind w:left="567" w:firstLine="567"/>
        <w:jc w:val="both"/>
        <w:rPr>
          <w:b/>
          <w:bCs/>
          <w:iCs/>
        </w:rPr>
      </w:pPr>
      <w:r>
        <w:rPr>
          <w:b/>
          <w:bCs/>
          <w:iCs/>
        </w:rPr>
        <w:t>6</w:t>
      </w:r>
      <w:r w:rsidR="00B112F4" w:rsidRPr="008E059C">
        <w:rPr>
          <w:b/>
          <w:bCs/>
          <w:iCs/>
        </w:rPr>
        <w:t>.1.Организация управления Программой</w:t>
      </w:r>
    </w:p>
    <w:p w:rsidR="008E059C" w:rsidRPr="008E059C" w:rsidRDefault="008E059C" w:rsidP="00F83EBF">
      <w:pPr>
        <w:ind w:left="567" w:firstLine="567"/>
        <w:jc w:val="both"/>
        <w:rPr>
          <w:b/>
          <w:bCs/>
          <w:iCs/>
        </w:rPr>
      </w:pPr>
    </w:p>
    <w:p w:rsidR="00B112F4" w:rsidRPr="00A90020" w:rsidRDefault="00B112F4" w:rsidP="00F83EBF">
      <w:pPr>
        <w:ind w:left="567" w:firstLine="567"/>
        <w:jc w:val="both"/>
      </w:pPr>
      <w:r w:rsidRPr="00A90020">
        <w:t xml:space="preserve">Организационная структура управления Программой основана на существующей структуре органов управления </w:t>
      </w:r>
      <w:r w:rsidR="00A45FD2" w:rsidRPr="00A90020">
        <w:t>МР «Ботлихский</w:t>
      </w:r>
      <w:r w:rsidRPr="00A90020">
        <w:t xml:space="preserve"> район».</w:t>
      </w:r>
      <w:r w:rsidRPr="00A90020">
        <w:tab/>
      </w:r>
    </w:p>
    <w:p w:rsidR="00B112F4" w:rsidRDefault="00B112F4" w:rsidP="007A4A7F">
      <w:pPr>
        <w:pStyle w:val="a8"/>
        <w:shd w:val="clear" w:color="auto" w:fill="FFFFFF"/>
        <w:spacing w:after="0"/>
        <w:ind w:left="1134"/>
        <w:jc w:val="both"/>
        <w:rPr>
          <w:b/>
          <w:i w:val="0"/>
          <w:szCs w:val="28"/>
          <w:u w:val="none"/>
        </w:rPr>
      </w:pPr>
      <w:r w:rsidRPr="007A4A7F">
        <w:rPr>
          <w:b/>
          <w:i w:val="0"/>
          <w:szCs w:val="28"/>
          <w:u w:val="none"/>
        </w:rPr>
        <w:t xml:space="preserve">Глава </w:t>
      </w:r>
      <w:r w:rsidR="00A45FD2" w:rsidRPr="007A4A7F">
        <w:rPr>
          <w:b/>
          <w:i w:val="0"/>
          <w:szCs w:val="28"/>
          <w:u w:val="none"/>
        </w:rPr>
        <w:t>администрации</w:t>
      </w:r>
      <w:r w:rsidRPr="007A4A7F">
        <w:rPr>
          <w:b/>
          <w:i w:val="0"/>
          <w:szCs w:val="28"/>
          <w:u w:val="none"/>
        </w:rPr>
        <w:t>:</w:t>
      </w:r>
    </w:p>
    <w:p w:rsidR="007A4A7F" w:rsidRPr="007A4A7F" w:rsidRDefault="007A4A7F" w:rsidP="007A4A7F">
      <w:pPr>
        <w:pStyle w:val="a8"/>
        <w:numPr>
          <w:ilvl w:val="0"/>
          <w:numId w:val="37"/>
        </w:numPr>
        <w:shd w:val="clear" w:color="auto" w:fill="FFFFFF"/>
        <w:spacing w:after="0"/>
        <w:ind w:left="567" w:firstLine="567"/>
        <w:jc w:val="both"/>
        <w:rPr>
          <w:b/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вносит на утверждение Собрания депут</w:t>
      </w:r>
      <w:r w:rsidR="00757984">
        <w:rPr>
          <w:i w:val="0"/>
          <w:szCs w:val="28"/>
          <w:u w:val="none"/>
        </w:rPr>
        <w:t xml:space="preserve">атов МР Ботлихский район проект </w:t>
      </w:r>
      <w:r w:rsidRPr="00A90020">
        <w:rPr>
          <w:i w:val="0"/>
          <w:szCs w:val="28"/>
          <w:u w:val="none"/>
        </w:rPr>
        <w:t>Программы</w:t>
      </w:r>
      <w:r w:rsidR="00757984">
        <w:rPr>
          <w:i w:val="0"/>
          <w:szCs w:val="28"/>
          <w:u w:val="none"/>
        </w:rPr>
        <w:t>;</w:t>
      </w:r>
    </w:p>
    <w:p w:rsidR="00B112F4" w:rsidRPr="00A90020" w:rsidRDefault="00B112F4" w:rsidP="00F83EBF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осуществляет общее руководство и контроль реализации Программы;</w:t>
      </w:r>
    </w:p>
    <w:p w:rsidR="007A4A7F" w:rsidRPr="00A90020" w:rsidRDefault="007A4A7F" w:rsidP="007A4A7F">
      <w:pPr>
        <w:pStyle w:val="Report"/>
        <w:spacing w:line="240" w:lineRule="auto"/>
        <w:ind w:left="567"/>
        <w:jc w:val="left"/>
        <w:rPr>
          <w:b/>
          <w:sz w:val="28"/>
        </w:rPr>
      </w:pPr>
      <w:r w:rsidRPr="00A90020">
        <w:rPr>
          <w:b/>
          <w:sz w:val="28"/>
        </w:rPr>
        <w:t>Собрание депутатов МР Ботлихский район:</w:t>
      </w:r>
    </w:p>
    <w:p w:rsidR="007A4A7F" w:rsidRPr="00A90020" w:rsidRDefault="007A4A7F" w:rsidP="007A4A7F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утверждает Программу социально-экономического развития МР «Ботлихский район»</w:t>
      </w:r>
    </w:p>
    <w:p w:rsidR="007A4A7F" w:rsidRPr="00A90020" w:rsidRDefault="007A4A7F" w:rsidP="007A4A7F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утверждает отчёты об исполнении Программы.</w:t>
      </w:r>
    </w:p>
    <w:p w:rsidR="00A45FD2" w:rsidRPr="00A90020" w:rsidRDefault="00A45FD2" w:rsidP="00384E58">
      <w:pPr>
        <w:tabs>
          <w:tab w:val="left" w:pos="3880"/>
        </w:tabs>
        <w:ind w:left="567" w:firstLine="567"/>
        <w:jc w:val="both"/>
        <w:rPr>
          <w:b/>
        </w:rPr>
      </w:pPr>
      <w:r w:rsidRPr="00A90020">
        <w:rPr>
          <w:b/>
          <w:color w:val="000000"/>
          <w:spacing w:val="-2"/>
        </w:rPr>
        <w:t xml:space="preserve">Отдел экономики и прогнозирования </w:t>
      </w:r>
      <w:r w:rsidRPr="00A90020">
        <w:rPr>
          <w:b/>
          <w:color w:val="000000"/>
          <w:spacing w:val="1"/>
        </w:rPr>
        <w:t xml:space="preserve">Администрации </w:t>
      </w:r>
      <w:r w:rsidRPr="00A90020">
        <w:rPr>
          <w:b/>
          <w:color w:val="000000"/>
        </w:rPr>
        <w:t>МР «Бот</w:t>
      </w:r>
      <w:r w:rsidRPr="00A90020">
        <w:rPr>
          <w:b/>
          <w:color w:val="000000"/>
          <w:spacing w:val="1"/>
        </w:rPr>
        <w:t>лихский район</w:t>
      </w:r>
      <w:r w:rsidRPr="00A90020">
        <w:rPr>
          <w:b/>
        </w:rPr>
        <w:t>: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несет ответственность за своевременную и качественную реализацию мероприятий Программы;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обеспечивает  эффективное использование средств, выделенных на реализацию мероприятий Программы;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осуществляет анализ использования выделенных на реализацию программы средств и разрабатывает предложения по повышению эффективности их использования;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вносит предложения по уточнению затрат по мероприятиям Программы на очередной финансовый  год и механизмов их реализации;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осуществляет ведение отчетности о реализации мероприятий Программы;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осуществляет подготовку докладов о ходе реализации мероприятий Программы;</w:t>
      </w:r>
    </w:p>
    <w:p w:rsidR="00B112F4" w:rsidRPr="00A90020" w:rsidRDefault="00B112F4" w:rsidP="00384E58">
      <w:pPr>
        <w:pStyle w:val="a8"/>
        <w:shd w:val="clear" w:color="auto" w:fill="FFFFFF"/>
        <w:spacing w:after="0"/>
        <w:ind w:left="567" w:firstLine="567"/>
        <w:jc w:val="both"/>
        <w:rPr>
          <w:b/>
          <w:i w:val="0"/>
          <w:szCs w:val="28"/>
          <w:u w:val="none"/>
        </w:rPr>
      </w:pPr>
      <w:r w:rsidRPr="00A90020">
        <w:rPr>
          <w:b/>
          <w:i w:val="0"/>
          <w:szCs w:val="28"/>
          <w:u w:val="none"/>
        </w:rPr>
        <w:t xml:space="preserve">Управление финансов Администрации </w:t>
      </w:r>
      <w:r w:rsidR="00A45FD2" w:rsidRPr="00A90020">
        <w:rPr>
          <w:b/>
          <w:i w:val="0"/>
          <w:color w:val="000000"/>
          <w:szCs w:val="28"/>
          <w:u w:val="none"/>
        </w:rPr>
        <w:t>МР «Бот</w:t>
      </w:r>
      <w:r w:rsidR="00A45FD2" w:rsidRPr="00A90020">
        <w:rPr>
          <w:b/>
          <w:i w:val="0"/>
          <w:color w:val="000000"/>
          <w:spacing w:val="1"/>
          <w:szCs w:val="28"/>
          <w:u w:val="none"/>
        </w:rPr>
        <w:t>лихский район»</w:t>
      </w:r>
      <w:r w:rsidRPr="00A90020">
        <w:rPr>
          <w:b/>
          <w:i w:val="0"/>
          <w:szCs w:val="28"/>
          <w:u w:val="none"/>
        </w:rPr>
        <w:t>: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 xml:space="preserve">осуществляет текущий контроль за рациональным и целевым использованием финансовых ресурсов, выделяемых на выполнение мероприятий Программы.  </w:t>
      </w:r>
    </w:p>
    <w:p w:rsidR="00B112F4" w:rsidRPr="00A90020" w:rsidRDefault="00B112F4" w:rsidP="00384E58">
      <w:pPr>
        <w:pStyle w:val="21"/>
        <w:tabs>
          <w:tab w:val="left" w:pos="720"/>
        </w:tabs>
        <w:spacing w:after="0" w:line="240" w:lineRule="auto"/>
        <w:ind w:left="567" w:firstLine="567"/>
        <w:jc w:val="both"/>
        <w:rPr>
          <w:b/>
          <w:bCs/>
          <w:iCs/>
        </w:rPr>
      </w:pPr>
      <w:r w:rsidRPr="00A90020">
        <w:rPr>
          <w:b/>
          <w:bCs/>
          <w:iCs/>
        </w:rPr>
        <w:t>Структурные подразделения Администрации</w:t>
      </w:r>
      <w:r w:rsidR="00A45FD2" w:rsidRPr="00A90020">
        <w:rPr>
          <w:b/>
          <w:color w:val="000000"/>
        </w:rPr>
        <w:t>МР «Бот</w:t>
      </w:r>
      <w:r w:rsidR="00A45FD2" w:rsidRPr="00A90020">
        <w:rPr>
          <w:b/>
          <w:color w:val="000000"/>
          <w:spacing w:val="1"/>
        </w:rPr>
        <w:t>лихский район»</w:t>
      </w:r>
      <w:r w:rsidRPr="00A90020">
        <w:rPr>
          <w:b/>
          <w:bCs/>
          <w:iCs/>
        </w:rPr>
        <w:t>: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выступают в качестве исполнителей мероприятий Программы;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lastRenderedPageBreak/>
        <w:t>осуществляют разработку проектов нормативных правовых актов и проектов районных программ в соответствии с приоритетами Программы в рамках своей компетенции;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 xml:space="preserve">формируют и обосновывают заявки на выделение средств из </w:t>
      </w:r>
      <w:r w:rsidR="00A45FD2" w:rsidRPr="00A90020">
        <w:rPr>
          <w:i w:val="0"/>
          <w:szCs w:val="28"/>
          <w:u w:val="none"/>
        </w:rPr>
        <w:t>республиканского</w:t>
      </w:r>
      <w:r w:rsidRPr="00A90020">
        <w:rPr>
          <w:i w:val="0"/>
          <w:szCs w:val="28"/>
          <w:u w:val="none"/>
        </w:rPr>
        <w:t xml:space="preserve"> и местного бюджетов;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осуществляют приём заявок предприятий и организаций, участвующих в Программе, на получение поддержки для реализации разработанных ими мероприятий и инвестиционных проектов;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формируют отчётность о  выполнении мероприятий Программы;</w:t>
      </w:r>
    </w:p>
    <w:p w:rsidR="00DB5AC5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осуществляют подготовку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B112F4" w:rsidRPr="00A90020" w:rsidRDefault="00B112F4" w:rsidP="00DB5AC5">
      <w:pPr>
        <w:pStyle w:val="a8"/>
        <w:shd w:val="clear" w:color="auto" w:fill="FFFFFF"/>
        <w:spacing w:after="0"/>
        <w:ind w:left="680"/>
        <w:jc w:val="both"/>
        <w:rPr>
          <w:i w:val="0"/>
          <w:szCs w:val="28"/>
          <w:u w:val="none"/>
        </w:rPr>
      </w:pPr>
    </w:p>
    <w:p w:rsidR="00B14F46" w:rsidRDefault="007914B8" w:rsidP="00384E58">
      <w:pPr>
        <w:tabs>
          <w:tab w:val="left" w:pos="3880"/>
        </w:tabs>
        <w:ind w:left="567" w:firstLine="567"/>
        <w:jc w:val="both"/>
        <w:rPr>
          <w:b/>
        </w:rPr>
      </w:pPr>
      <w:r>
        <w:rPr>
          <w:b/>
        </w:rPr>
        <w:t>7</w:t>
      </w:r>
      <w:r w:rsidR="00B14F46" w:rsidRPr="00A90020">
        <w:rPr>
          <w:b/>
        </w:rPr>
        <w:t>.Оценка эффективности реализации Программы</w:t>
      </w:r>
    </w:p>
    <w:p w:rsidR="00DB5AC5" w:rsidRPr="00A90020" w:rsidRDefault="00DB5AC5" w:rsidP="00CE524B">
      <w:pPr>
        <w:tabs>
          <w:tab w:val="left" w:pos="3880"/>
        </w:tabs>
        <w:ind w:left="567"/>
        <w:jc w:val="both"/>
        <w:rPr>
          <w:b/>
        </w:rPr>
      </w:pPr>
    </w:p>
    <w:p w:rsidR="006111FF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 xml:space="preserve">Реализация программных мероприятий будет способствовать созданию условий для устойчивого развития </w:t>
      </w:r>
      <w:r w:rsidR="00EC1225" w:rsidRPr="00A90020">
        <w:t>района</w:t>
      </w:r>
      <w:r w:rsidRPr="00A90020">
        <w:t xml:space="preserve"> и обеспечит достижение следующих положительных результатов, определяющих ее социально-экономическую эффективность:</w:t>
      </w:r>
    </w:p>
    <w:p w:rsidR="00B14F46" w:rsidRPr="00A90020" w:rsidRDefault="00B14F46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содействие повышению активности граждан в решени</w:t>
      </w:r>
      <w:r w:rsidR="00EC1225" w:rsidRPr="00A90020">
        <w:rPr>
          <w:sz w:val="28"/>
        </w:rPr>
        <w:t>и общественно значимых</w:t>
      </w:r>
      <w:r w:rsidRPr="00A90020">
        <w:rPr>
          <w:sz w:val="28"/>
        </w:rPr>
        <w:t>;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содействие улу</w:t>
      </w:r>
      <w:r w:rsidR="00EC1225" w:rsidRPr="00A90020">
        <w:t xml:space="preserve">чшению демографической ситуации </w:t>
      </w:r>
      <w:r w:rsidRPr="00A90020">
        <w:t>и сохранению тенденций роста рождаемости и повышения пр</w:t>
      </w:r>
      <w:r w:rsidR="00EC1225" w:rsidRPr="00A90020">
        <w:t xml:space="preserve">одолжительности жизни </w:t>
      </w:r>
      <w:r w:rsidRPr="00A90020">
        <w:t>населения;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Экономическая эффективность реализации мероприятий Программы выражается в увеличении объемов производства</w:t>
      </w:r>
      <w:r w:rsidR="00EC1225" w:rsidRPr="00A90020">
        <w:t xml:space="preserve"> промышленности, </w:t>
      </w:r>
      <w:r w:rsidRPr="00A90020">
        <w:t xml:space="preserve">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</w:t>
      </w:r>
      <w:r w:rsidR="00EC1225" w:rsidRPr="00A90020">
        <w:t xml:space="preserve">ятельности </w:t>
      </w:r>
      <w:r w:rsidRPr="00A90020">
        <w:t>и привлечения молодых специалистов.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Реализация мероприятий по развитию инженерной инфраструктуры (переход на газовое отопление, организация постоянного водоснабжения) позволит достичь значительного экономического эффекта.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Использование механизма софинансирования программных мероприятий будет способствовать привлечению средств федерального бюджета, местных бюджетов, внебюджетных источников на социально-инженерное обустройство населенных пунктов</w:t>
      </w:r>
      <w:r w:rsidR="00EC1225" w:rsidRPr="00A90020">
        <w:t>.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В целом использование комплексного подхода к повышению уровня комфортности проживаниябудет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местных бюджет</w:t>
      </w:r>
      <w:r w:rsidR="00EC1225" w:rsidRPr="00A90020">
        <w:t xml:space="preserve">ов и обеспечению роста </w:t>
      </w:r>
      <w:r w:rsidRPr="00A90020">
        <w:t>экономики в целом.</w:t>
      </w:r>
    </w:p>
    <w:p w:rsidR="00B14F46" w:rsidRDefault="00B14F46" w:rsidP="00DB5AC5">
      <w:pPr>
        <w:tabs>
          <w:tab w:val="left" w:pos="3880"/>
        </w:tabs>
        <w:ind w:left="567" w:firstLine="567"/>
        <w:jc w:val="both"/>
      </w:pPr>
      <w:r w:rsidRPr="00A90020">
        <w:t xml:space="preserve">Ежегодно оценка эффективности реализации Программы будет </w:t>
      </w:r>
      <w:r w:rsidRPr="00A90020">
        <w:lastRenderedPageBreak/>
        <w:t xml:space="preserve">производиться на основе системы целевых индикаторов, обеспечивающих мониторинг динамики изменений в развитии </w:t>
      </w:r>
      <w:r w:rsidR="00EC1225" w:rsidRPr="00A90020">
        <w:t>района</w:t>
      </w:r>
      <w:r w:rsidRPr="00A90020">
        <w:t xml:space="preserve"> за отчетный период с целью уточнения или корректировки поставленных задач  и проводимых мероприятий.</w:t>
      </w:r>
    </w:p>
    <w:p w:rsidR="00DB5AC5" w:rsidRPr="00A90020" w:rsidRDefault="00DB5AC5" w:rsidP="00DB5AC5">
      <w:pPr>
        <w:tabs>
          <w:tab w:val="left" w:pos="3880"/>
        </w:tabs>
        <w:ind w:left="567" w:firstLine="567"/>
        <w:jc w:val="both"/>
      </w:pPr>
    </w:p>
    <w:p w:rsidR="006111FF" w:rsidRDefault="007914B8" w:rsidP="00384E58">
      <w:pPr>
        <w:pStyle w:val="a8"/>
        <w:shd w:val="clear" w:color="auto" w:fill="FFFFFF"/>
        <w:spacing w:after="0"/>
        <w:ind w:left="567" w:firstLine="567"/>
        <w:jc w:val="both"/>
        <w:rPr>
          <w:b/>
          <w:i w:val="0"/>
          <w:szCs w:val="28"/>
          <w:u w:val="none"/>
        </w:rPr>
      </w:pPr>
      <w:r>
        <w:rPr>
          <w:b/>
          <w:i w:val="0"/>
          <w:szCs w:val="28"/>
          <w:u w:val="none"/>
        </w:rPr>
        <w:t>8</w:t>
      </w:r>
      <w:r w:rsidR="006111FF" w:rsidRPr="00A90020">
        <w:rPr>
          <w:b/>
          <w:i w:val="0"/>
          <w:szCs w:val="28"/>
          <w:u w:val="none"/>
        </w:rPr>
        <w:t>.Организация управления Программой и контрол</w:t>
      </w:r>
      <w:r w:rsidR="008E059C">
        <w:rPr>
          <w:b/>
          <w:i w:val="0"/>
          <w:szCs w:val="28"/>
          <w:u w:val="none"/>
        </w:rPr>
        <w:t>ь</w:t>
      </w:r>
      <w:r w:rsidR="006111FF" w:rsidRPr="00A90020">
        <w:rPr>
          <w:b/>
          <w:i w:val="0"/>
          <w:szCs w:val="28"/>
          <w:u w:val="none"/>
        </w:rPr>
        <w:t xml:space="preserve"> за е</w:t>
      </w:r>
      <w:r w:rsidR="008E059C">
        <w:rPr>
          <w:b/>
          <w:i w:val="0"/>
          <w:szCs w:val="28"/>
          <w:u w:val="none"/>
        </w:rPr>
        <w:t xml:space="preserve">ё </w:t>
      </w:r>
      <w:r w:rsidR="006111FF" w:rsidRPr="00A90020">
        <w:rPr>
          <w:b/>
          <w:i w:val="0"/>
          <w:szCs w:val="28"/>
          <w:u w:val="none"/>
        </w:rPr>
        <w:t>реализацией</w:t>
      </w:r>
    </w:p>
    <w:p w:rsidR="00116FCD" w:rsidRPr="00A90020" w:rsidRDefault="006111FF" w:rsidP="00DB5AC5">
      <w:pPr>
        <w:tabs>
          <w:tab w:val="left" w:pos="525"/>
        </w:tabs>
        <w:ind w:left="567" w:firstLine="567"/>
        <w:jc w:val="both"/>
      </w:pPr>
      <w:r w:rsidRPr="00A90020"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 должна быть организована система ее мониторинга. Эта система должна обеспечить сопоставимый анализ фактических и прогнозно-целевых показателей Программы. Мониторинг необходимо проводить по ключевым  показателям реализации Программы (приложение №</w:t>
      </w:r>
      <w:r w:rsidR="00F84294">
        <w:t>5</w:t>
      </w:r>
      <w:r w:rsidRPr="00A90020">
        <w:t>).</w:t>
      </w:r>
    </w:p>
    <w:p w:rsidR="006111FF" w:rsidRPr="00A90020" w:rsidRDefault="006111FF" w:rsidP="00DB5AC5">
      <w:pPr>
        <w:tabs>
          <w:tab w:val="left" w:pos="525"/>
        </w:tabs>
        <w:ind w:left="567" w:firstLine="567"/>
        <w:jc w:val="both"/>
        <w:rPr>
          <w:color w:val="000000"/>
        </w:rPr>
      </w:pPr>
      <w:r w:rsidRPr="00A90020">
        <w:t xml:space="preserve"> Мониторинг Программы представляет собой процесс сбора и анализа данных с целью измерения достижений, полученных в ходе реализации Программы, по сравнению с ожидавшимися результатами. Мониторинг измеряет промежуточные шаги в процессе достижения поставленных  задач. Информация, полученная в ходе мониторинга, может бы</w:t>
      </w:r>
      <w:r w:rsidR="005D2DB6">
        <w:t xml:space="preserve">ть использована для определения </w:t>
      </w:r>
      <w:r w:rsidRPr="00A90020">
        <w:t xml:space="preserve">насколько удалось выполнить поставленные задачи. </w:t>
      </w:r>
    </w:p>
    <w:p w:rsidR="006111FF" w:rsidRPr="00A90020" w:rsidRDefault="006111FF" w:rsidP="009472EB">
      <w:pPr>
        <w:tabs>
          <w:tab w:val="left" w:pos="3880"/>
        </w:tabs>
        <w:ind w:left="567" w:firstLine="567"/>
        <w:jc w:val="both"/>
      </w:pPr>
      <w:r w:rsidRPr="00A90020">
        <w:t xml:space="preserve">Результаты мониторинга оформляются ответственными специалистами в виде отчётов о реализации Программы (разделов Программы) и направляются в </w:t>
      </w:r>
      <w:r w:rsidRPr="00A90020">
        <w:rPr>
          <w:color w:val="000000"/>
          <w:spacing w:val="-2"/>
        </w:rPr>
        <w:t xml:space="preserve">отдел экономики и прогнозирования </w:t>
      </w:r>
      <w:r w:rsidRPr="00A90020">
        <w:rPr>
          <w:color w:val="000000"/>
          <w:spacing w:val="1"/>
        </w:rPr>
        <w:t xml:space="preserve">Администрации </w:t>
      </w:r>
      <w:r w:rsidRPr="00A90020">
        <w:rPr>
          <w:color w:val="000000"/>
        </w:rPr>
        <w:t>МР «Бот</w:t>
      </w:r>
      <w:r w:rsidRPr="00A90020">
        <w:rPr>
          <w:color w:val="000000"/>
          <w:spacing w:val="1"/>
        </w:rPr>
        <w:t>лихский район</w:t>
      </w:r>
      <w:r w:rsidRPr="00A90020">
        <w:t>.</w:t>
      </w:r>
    </w:p>
    <w:p w:rsidR="006111FF" w:rsidRPr="00A90020" w:rsidRDefault="006111FF" w:rsidP="00CE524B">
      <w:pPr>
        <w:ind w:left="567"/>
        <w:jc w:val="both"/>
      </w:pPr>
      <w:r w:rsidRPr="00A90020">
        <w:t>В ходе реализации Программы формируются:</w:t>
      </w:r>
    </w:p>
    <w:p w:rsidR="006111FF" w:rsidRPr="00A90020" w:rsidRDefault="006111FF" w:rsidP="009472EB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567" w:firstLine="567"/>
        <w:jc w:val="both"/>
      </w:pPr>
      <w:r w:rsidRPr="00A90020">
        <w:t>промежуточная информация – за отчётный год;</w:t>
      </w:r>
    </w:p>
    <w:p w:rsidR="006111FF" w:rsidRPr="00A90020" w:rsidRDefault="006111FF" w:rsidP="009472EB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567" w:firstLine="567"/>
        <w:jc w:val="both"/>
      </w:pPr>
      <w:r w:rsidRPr="00A90020">
        <w:t>итоговый отчёт – за весь период реализации Программы.</w:t>
      </w:r>
    </w:p>
    <w:p w:rsidR="006111FF" w:rsidRPr="00A90020" w:rsidRDefault="006111FF" w:rsidP="009472EB">
      <w:pPr>
        <w:ind w:left="567" w:firstLine="567"/>
        <w:jc w:val="both"/>
      </w:pPr>
      <w:r w:rsidRPr="00A90020">
        <w:t xml:space="preserve">Отчетность должна содержать информацию об использовании средств на выполнение мероприятий, о ходе и результатах работ по мероприятиям, закреплённым планом реализации мероприятий. </w:t>
      </w:r>
    </w:p>
    <w:p w:rsidR="006111FF" w:rsidRPr="00A90020" w:rsidRDefault="006111FF" w:rsidP="009472EB">
      <w:pPr>
        <w:ind w:left="567" w:firstLine="567"/>
        <w:jc w:val="both"/>
        <w:rPr>
          <w:b/>
          <w:bCs/>
          <w:iCs/>
        </w:rPr>
      </w:pPr>
      <w:r w:rsidRPr="00A90020">
        <w:rPr>
          <w:b/>
          <w:bCs/>
          <w:iCs/>
        </w:rPr>
        <w:t>Внесение изменений (корректировок) в Программу</w:t>
      </w:r>
      <w:r w:rsidR="00116FCD" w:rsidRPr="00A90020">
        <w:rPr>
          <w:b/>
          <w:bCs/>
          <w:iCs/>
        </w:rPr>
        <w:t>.</w:t>
      </w:r>
    </w:p>
    <w:p w:rsidR="006111FF" w:rsidRPr="00A90020" w:rsidRDefault="006111FF" w:rsidP="009472EB">
      <w:pPr>
        <w:ind w:left="567" w:firstLine="567"/>
        <w:jc w:val="both"/>
      </w:pPr>
      <w:r w:rsidRPr="00A90020">
        <w:t>Изменение Программы производится:</w:t>
      </w:r>
    </w:p>
    <w:p w:rsidR="006111FF" w:rsidRPr="00A90020" w:rsidRDefault="006111FF" w:rsidP="009472E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567" w:firstLine="567"/>
        <w:jc w:val="both"/>
      </w:pPr>
      <w:r w:rsidRPr="00A90020">
        <w:t>при выявлении новых, необходимых к реализации мероприятий;</w:t>
      </w:r>
    </w:p>
    <w:p w:rsidR="006111FF" w:rsidRPr="00A90020" w:rsidRDefault="006111FF" w:rsidP="009472E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567" w:firstLine="567"/>
        <w:jc w:val="both"/>
      </w:pPr>
      <w:r w:rsidRPr="00A90020">
        <w:t>при появлении новых инвестиционных проектов;</w:t>
      </w:r>
    </w:p>
    <w:p w:rsidR="006111FF" w:rsidRPr="00A90020" w:rsidRDefault="006111FF" w:rsidP="009472EB">
      <w:pPr>
        <w:ind w:left="567" w:firstLine="567"/>
        <w:jc w:val="both"/>
        <w:rPr>
          <w:b/>
        </w:rPr>
      </w:pPr>
      <w:r w:rsidRPr="00A90020">
        <w:rPr>
          <w:b/>
        </w:rPr>
        <w:t xml:space="preserve">Разработка проекта изменений в </w:t>
      </w:r>
      <w:r w:rsidR="00116FCD" w:rsidRPr="00A90020">
        <w:rPr>
          <w:b/>
        </w:rPr>
        <w:t>П</w:t>
      </w:r>
      <w:r w:rsidRPr="00A90020">
        <w:rPr>
          <w:b/>
        </w:rPr>
        <w:t>рограмму осуществляется в следующем в порядке:</w:t>
      </w:r>
    </w:p>
    <w:p w:rsidR="00523969" w:rsidRDefault="006111FF" w:rsidP="009472EB">
      <w:pPr>
        <w:tabs>
          <w:tab w:val="left" w:pos="3880"/>
        </w:tabs>
        <w:ind w:left="567" w:firstLine="567"/>
        <w:jc w:val="both"/>
      </w:pPr>
      <w:r w:rsidRPr="00A90020">
        <w:t xml:space="preserve">Решение о разработке проекта изменений в </w:t>
      </w:r>
      <w:r w:rsidR="00116FCD" w:rsidRPr="00A90020">
        <w:t>П</w:t>
      </w:r>
      <w:r w:rsidRPr="00A90020">
        <w:t xml:space="preserve">рограмму принимает Глава </w:t>
      </w:r>
      <w:r w:rsidR="00116FCD" w:rsidRPr="00A90020">
        <w:t>Администрации МР «Ботлихский район»</w:t>
      </w:r>
      <w:r w:rsidRPr="00A90020">
        <w:t>.</w:t>
      </w:r>
    </w:p>
    <w:p w:rsidR="00170498" w:rsidRDefault="006111FF" w:rsidP="009472EB">
      <w:pPr>
        <w:tabs>
          <w:tab w:val="left" w:pos="3880"/>
        </w:tabs>
        <w:ind w:left="567" w:firstLine="567"/>
        <w:jc w:val="both"/>
      </w:pPr>
      <w:r w:rsidRPr="00A90020">
        <w:t xml:space="preserve">Сформированный отделом </w:t>
      </w:r>
      <w:r w:rsidR="00116FCD" w:rsidRPr="00A90020">
        <w:rPr>
          <w:color w:val="000000"/>
          <w:spacing w:val="-2"/>
        </w:rPr>
        <w:t xml:space="preserve">экономики и прогнозирования </w:t>
      </w:r>
      <w:r w:rsidR="00116FCD" w:rsidRPr="00A90020">
        <w:rPr>
          <w:color w:val="000000"/>
          <w:spacing w:val="1"/>
        </w:rPr>
        <w:t xml:space="preserve">Администрации </w:t>
      </w:r>
      <w:r w:rsidR="00116FCD" w:rsidRPr="00A90020">
        <w:rPr>
          <w:color w:val="000000"/>
        </w:rPr>
        <w:t>МР «Бот</w:t>
      </w:r>
      <w:r w:rsidR="00116FCD" w:rsidRPr="00A90020">
        <w:rPr>
          <w:color w:val="000000"/>
          <w:spacing w:val="1"/>
        </w:rPr>
        <w:t xml:space="preserve">лихский район </w:t>
      </w:r>
      <w:r w:rsidRPr="00A90020">
        <w:t xml:space="preserve">проект изменений в </w:t>
      </w:r>
      <w:r w:rsidR="00116FCD" w:rsidRPr="00A90020">
        <w:t>П</w:t>
      </w:r>
      <w:r w:rsidRPr="00A90020">
        <w:t xml:space="preserve">рограмму направляется в </w:t>
      </w:r>
      <w:r w:rsidR="00116FCD" w:rsidRPr="00A90020">
        <w:t>Собрание депутатов МР «Ботлихский район»</w:t>
      </w:r>
      <w:r w:rsidRPr="00A90020">
        <w:t xml:space="preserve"> для рассмотрения и утверждения.</w:t>
      </w:r>
    </w:p>
    <w:p w:rsidR="00170498" w:rsidRDefault="00170498" w:rsidP="0091001C">
      <w:pPr>
        <w:tabs>
          <w:tab w:val="left" w:pos="3880"/>
        </w:tabs>
        <w:ind w:left="1247"/>
        <w:jc w:val="both"/>
        <w:sectPr w:rsidR="00170498" w:rsidSect="008D4D27">
          <w:pgSz w:w="11909" w:h="16834" w:code="9"/>
          <w:pgMar w:top="1134" w:right="851" w:bottom="992" w:left="1134" w:header="720" w:footer="720" w:gutter="0"/>
          <w:cols w:space="60"/>
          <w:noEndnote/>
          <w:titlePg/>
        </w:sectPr>
      </w:pPr>
    </w:p>
    <w:p w:rsidR="007259AD" w:rsidRPr="00FA6AA9" w:rsidRDefault="007259AD" w:rsidP="007259AD">
      <w:pPr>
        <w:jc w:val="right"/>
        <w:rPr>
          <w:b/>
          <w:sz w:val="24"/>
          <w:szCs w:val="24"/>
        </w:rPr>
      </w:pPr>
      <w:bookmarkStart w:id="0" w:name="_Toc502407512"/>
      <w:bookmarkStart w:id="1" w:name="_Toc502538689"/>
      <w:r w:rsidRPr="00FA6AA9">
        <w:rPr>
          <w:b/>
          <w:sz w:val="24"/>
          <w:szCs w:val="24"/>
        </w:rPr>
        <w:lastRenderedPageBreak/>
        <w:t>Приложение №</w:t>
      </w:r>
      <w:r w:rsidR="00F84294">
        <w:rPr>
          <w:b/>
          <w:sz w:val="24"/>
          <w:szCs w:val="24"/>
        </w:rPr>
        <w:t>2</w:t>
      </w:r>
    </w:p>
    <w:p w:rsidR="00170498" w:rsidRPr="00734787" w:rsidRDefault="00170498" w:rsidP="00170498">
      <w:pPr>
        <w:ind w:right="-1"/>
        <w:jc w:val="center"/>
        <w:rPr>
          <w:b/>
        </w:rPr>
      </w:pPr>
      <w:r w:rsidRPr="00734787">
        <w:rPr>
          <w:b/>
        </w:rPr>
        <w:t xml:space="preserve">Перечень программных мероприятий по реализации </w:t>
      </w:r>
      <w:r w:rsidR="000B24ED">
        <w:rPr>
          <w:b/>
        </w:rPr>
        <w:t>комплексной Программы</w:t>
      </w:r>
      <w:r w:rsidRPr="00734787">
        <w:rPr>
          <w:b/>
        </w:rPr>
        <w:t xml:space="preserve">  развития </w:t>
      </w:r>
    </w:p>
    <w:p w:rsidR="00170498" w:rsidRDefault="00170498" w:rsidP="00170498">
      <w:pPr>
        <w:ind w:right="-1"/>
        <w:jc w:val="center"/>
        <w:rPr>
          <w:b/>
          <w:sz w:val="20"/>
          <w:szCs w:val="20"/>
        </w:rPr>
      </w:pPr>
      <w:r w:rsidRPr="00734787">
        <w:rPr>
          <w:b/>
        </w:rPr>
        <w:t xml:space="preserve"> МР «Ботлихский район» на </w:t>
      </w:r>
      <w:r w:rsidR="000B24ED">
        <w:rPr>
          <w:b/>
        </w:rPr>
        <w:t>2016 год</w:t>
      </w:r>
      <w:r>
        <w:rPr>
          <w:b/>
        </w:rPr>
        <w:t xml:space="preserve"> по объемам и источникам финансирования</w:t>
      </w:r>
    </w:p>
    <w:p w:rsidR="00170498" w:rsidRDefault="00170498" w:rsidP="00170498">
      <w:pPr>
        <w:jc w:val="center"/>
        <w:rPr>
          <w:b/>
          <w:sz w:val="20"/>
          <w:szCs w:val="20"/>
        </w:rPr>
      </w:pPr>
    </w:p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670"/>
        <w:gridCol w:w="4116"/>
        <w:gridCol w:w="1593"/>
        <w:gridCol w:w="1843"/>
        <w:gridCol w:w="1417"/>
        <w:gridCol w:w="1418"/>
        <w:gridCol w:w="1417"/>
        <w:gridCol w:w="1701"/>
      </w:tblGrid>
      <w:tr w:rsidR="0080108A" w:rsidRPr="008C337D" w:rsidTr="0080108A">
        <w:trPr>
          <w:cantSplit/>
          <w:trHeight w:val="2069"/>
          <w:tblHeader/>
        </w:trPr>
        <w:tc>
          <w:tcPr>
            <w:tcW w:w="670" w:type="dxa"/>
            <w:vAlign w:val="center"/>
          </w:tcPr>
          <w:bookmarkEnd w:id="0"/>
          <w:bookmarkEnd w:id="1"/>
          <w:p w:rsidR="0080108A" w:rsidRPr="008C337D" w:rsidRDefault="0080108A" w:rsidP="0080108A">
            <w:pPr>
              <w:jc w:val="center"/>
              <w:rPr>
                <w:b/>
              </w:rPr>
            </w:pPr>
            <w:r w:rsidRPr="008C337D">
              <w:rPr>
                <w:b/>
              </w:rPr>
              <w:t>№ п/п</w:t>
            </w:r>
          </w:p>
        </w:tc>
        <w:tc>
          <w:tcPr>
            <w:tcW w:w="4116" w:type="dxa"/>
            <w:vAlign w:val="center"/>
          </w:tcPr>
          <w:p w:rsidR="0080108A" w:rsidRPr="008C337D" w:rsidRDefault="0080108A" w:rsidP="0080108A">
            <w:pPr>
              <w:jc w:val="center"/>
              <w:rPr>
                <w:b/>
              </w:rPr>
            </w:pPr>
            <w:r w:rsidRPr="008C337D">
              <w:rPr>
                <w:b/>
              </w:rPr>
              <w:t>Наименование  мероприятия</w:t>
            </w:r>
          </w:p>
        </w:tc>
        <w:tc>
          <w:tcPr>
            <w:tcW w:w="1593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Период реализации</w:t>
            </w:r>
          </w:p>
        </w:tc>
        <w:tc>
          <w:tcPr>
            <w:tcW w:w="1843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Объем финансирования-всего, тыс. рублей</w:t>
            </w:r>
          </w:p>
        </w:tc>
        <w:tc>
          <w:tcPr>
            <w:tcW w:w="1417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Федеральный бюджет, тыс. рублей</w:t>
            </w:r>
          </w:p>
        </w:tc>
        <w:tc>
          <w:tcPr>
            <w:tcW w:w="1418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Республиканский бюджет</w:t>
            </w:r>
            <w:r>
              <w:rPr>
                <w:b/>
              </w:rPr>
              <w:t>,</w:t>
            </w:r>
            <w:r w:rsidRPr="008C337D">
              <w:rPr>
                <w:b/>
              </w:rPr>
              <w:t xml:space="preserve"> тыс. рублей</w:t>
            </w:r>
          </w:p>
        </w:tc>
        <w:tc>
          <w:tcPr>
            <w:tcW w:w="1417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Местный бюджет</w:t>
            </w:r>
            <w:r>
              <w:rPr>
                <w:b/>
              </w:rPr>
              <w:t xml:space="preserve">,   </w:t>
            </w:r>
            <w:r w:rsidRPr="008C337D">
              <w:rPr>
                <w:b/>
              </w:rPr>
              <w:t xml:space="preserve"> тыс. рублей</w:t>
            </w:r>
          </w:p>
        </w:tc>
        <w:tc>
          <w:tcPr>
            <w:tcW w:w="1701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Внебюджетные средства</w:t>
            </w:r>
            <w:r>
              <w:rPr>
                <w:b/>
              </w:rPr>
              <w:t>,</w:t>
            </w:r>
            <w:r w:rsidRPr="008C337D">
              <w:rPr>
                <w:b/>
              </w:rPr>
              <w:t xml:space="preserve"> тыс. рублей</w:t>
            </w:r>
          </w:p>
        </w:tc>
      </w:tr>
      <w:tr w:rsidR="0080108A" w:rsidRPr="00A727AA" w:rsidTr="0080108A">
        <w:tc>
          <w:tcPr>
            <w:tcW w:w="14175" w:type="dxa"/>
            <w:gridSpan w:val="8"/>
          </w:tcPr>
          <w:p w:rsidR="0080108A" w:rsidRPr="008D6619" w:rsidRDefault="0080108A" w:rsidP="0080108A">
            <w:pPr>
              <w:jc w:val="center"/>
              <w:rPr>
                <w:b/>
                <w:sz w:val="32"/>
                <w:szCs w:val="32"/>
              </w:rPr>
            </w:pPr>
            <w:r w:rsidRPr="008D6619">
              <w:rPr>
                <w:b/>
                <w:sz w:val="32"/>
                <w:szCs w:val="32"/>
              </w:rPr>
              <w:t>Приоритет 1.Развитие экономической и налоговой базы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Pr="008C337D" w:rsidRDefault="0080108A" w:rsidP="008010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Промышленность, инвестиции </w:t>
            </w:r>
          </w:p>
        </w:tc>
      </w:tr>
      <w:tr w:rsidR="0080108A" w:rsidRPr="008C337D" w:rsidTr="0080108A">
        <w:tc>
          <w:tcPr>
            <w:tcW w:w="670" w:type="dxa"/>
          </w:tcPr>
          <w:p w:rsidR="0080108A" w:rsidRPr="008C337D" w:rsidRDefault="0080108A" w:rsidP="0080108A">
            <w:pPr>
              <w:jc w:val="center"/>
              <w:rPr>
                <w:b/>
              </w:rPr>
            </w:pPr>
            <w:r w:rsidRPr="008C337D">
              <w:rPr>
                <w:b/>
              </w:rPr>
              <w:t>1.</w:t>
            </w:r>
          </w:p>
        </w:tc>
        <w:tc>
          <w:tcPr>
            <w:tcW w:w="4116" w:type="dxa"/>
          </w:tcPr>
          <w:p w:rsidR="0080108A" w:rsidRPr="008D6C93" w:rsidRDefault="006942B9" w:rsidP="0080108A">
            <w:r>
              <w:t>Реконструкция линия розлива сока</w:t>
            </w:r>
            <w:r w:rsidR="0080108A" w:rsidRPr="008D6C93">
              <w:t xml:space="preserve"> на ОАО «Ботлихский консервный завод»</w:t>
            </w:r>
          </w:p>
        </w:tc>
        <w:tc>
          <w:tcPr>
            <w:tcW w:w="1593" w:type="dxa"/>
          </w:tcPr>
          <w:p w:rsidR="0080108A" w:rsidRPr="00770073" w:rsidRDefault="0080108A" w:rsidP="0080108A">
            <w:pPr>
              <w:jc w:val="center"/>
            </w:pPr>
            <w:r w:rsidRPr="00770073">
              <w:t>2016 г.</w:t>
            </w:r>
          </w:p>
          <w:p w:rsidR="0080108A" w:rsidRPr="00770073" w:rsidRDefault="0080108A" w:rsidP="0080108A">
            <w:pPr>
              <w:jc w:val="center"/>
            </w:pPr>
          </w:p>
        </w:tc>
        <w:tc>
          <w:tcPr>
            <w:tcW w:w="1843" w:type="dxa"/>
          </w:tcPr>
          <w:p w:rsidR="0080108A" w:rsidRPr="00770073" w:rsidRDefault="00151BCD" w:rsidP="0080108A">
            <w:pPr>
              <w:jc w:val="center"/>
            </w:pPr>
            <w:r>
              <w:t>20000,0</w:t>
            </w: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8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701" w:type="dxa"/>
          </w:tcPr>
          <w:p w:rsidR="0080108A" w:rsidRPr="00770073" w:rsidRDefault="00151BCD" w:rsidP="0080108A">
            <w:pPr>
              <w:jc w:val="center"/>
            </w:pPr>
            <w:r>
              <w:t>20000,0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Default="0080108A" w:rsidP="0080108A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 xml:space="preserve">Строительство 5 теплиц с площадью 0.28 га  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Pr="00770073" w:rsidRDefault="00151BCD" w:rsidP="009B1E62">
            <w:pPr>
              <w:jc w:val="center"/>
            </w:pPr>
            <w:r>
              <w:t>2200,0</w:t>
            </w: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Pr="00770073" w:rsidRDefault="00151BCD" w:rsidP="00151BCD">
            <w:pPr>
              <w:jc w:val="center"/>
            </w:pPr>
            <w:r>
              <w:t>2200,0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>Реконструкция и закладка новых садов на площади 10.0 га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Pr="00770073" w:rsidRDefault="00151BCD" w:rsidP="009B1E62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151BCD" w:rsidRPr="00EC48CC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EC48CC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Pr="00770073" w:rsidRDefault="00151BCD" w:rsidP="0080108A">
            <w:pPr>
              <w:jc w:val="center"/>
            </w:pPr>
            <w:r>
              <w:t>1200,0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>Посадка семян для плодовых саженцев питомника на площади 1.0 га.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Default="00151BCD" w:rsidP="009B1E62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Default="00151BCD" w:rsidP="0080108A">
            <w:pPr>
              <w:jc w:val="center"/>
            </w:pPr>
            <w:r>
              <w:t>500,0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151BCD">
            <w:r w:rsidRPr="0080108A">
              <w:t>Строительство 2 птицеферм на 9</w:t>
            </w:r>
            <w:r>
              <w:t>00</w:t>
            </w:r>
            <w:r w:rsidRPr="0080108A">
              <w:t>0 голов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Default="00151BCD" w:rsidP="009B1E62">
            <w:pPr>
              <w:jc w:val="center"/>
            </w:pPr>
            <w:r>
              <w:t>7000,0</w:t>
            </w: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Default="00151BCD" w:rsidP="0080108A">
            <w:pPr>
              <w:jc w:val="center"/>
            </w:pPr>
            <w:r>
              <w:t>7000,0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>Строительство 4 животноводческих ферм: 3-КРС на 250 голов и 1-МРС на 1000 голов.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Default="00151BCD" w:rsidP="009B1E62">
            <w:pPr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Default="00151BCD" w:rsidP="0080108A">
            <w:pPr>
              <w:jc w:val="center"/>
            </w:pPr>
            <w:r>
              <w:t>9000,0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 xml:space="preserve">Организация посева риса на площади 200.0 га в </w:t>
            </w:r>
          </w:p>
          <w:p w:rsidR="00151BCD" w:rsidRPr="0080108A" w:rsidRDefault="00151BCD" w:rsidP="0080108A">
            <w:r w:rsidRPr="0080108A">
              <w:t>2-СПК</w:t>
            </w:r>
          </w:p>
        </w:tc>
        <w:tc>
          <w:tcPr>
            <w:tcW w:w="1593" w:type="dxa"/>
          </w:tcPr>
          <w:p w:rsidR="00151BCD" w:rsidRPr="00770073" w:rsidRDefault="00151BCD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151BCD" w:rsidRPr="00770073" w:rsidRDefault="00151BCD" w:rsidP="009B1E62">
            <w:pPr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Pr="00770073" w:rsidRDefault="00151BCD" w:rsidP="00151BCD">
            <w:pPr>
              <w:jc w:val="center"/>
            </w:pPr>
            <w:r>
              <w:t>2400,0</w:t>
            </w: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6" w:type="dxa"/>
          </w:tcPr>
          <w:p w:rsidR="00F21C49" w:rsidRPr="0080108A" w:rsidRDefault="00F21C49" w:rsidP="0080108A">
            <w:r>
              <w:t>Проведение культурно-технических мероприятий на 15 га.</w:t>
            </w:r>
          </w:p>
        </w:tc>
        <w:tc>
          <w:tcPr>
            <w:tcW w:w="1593" w:type="dxa"/>
          </w:tcPr>
          <w:p w:rsidR="00F21C49" w:rsidRDefault="00F21C4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F21C49" w:rsidRPr="00770073" w:rsidRDefault="00F21C49" w:rsidP="009B1E62">
            <w:pPr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701" w:type="dxa"/>
          </w:tcPr>
          <w:p w:rsidR="00F21C49" w:rsidRPr="00770073" w:rsidRDefault="00F21C49" w:rsidP="00AB50B8">
            <w:pPr>
              <w:jc w:val="center"/>
            </w:pPr>
            <w:r>
              <w:t>300,0</w:t>
            </w: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6" w:type="dxa"/>
          </w:tcPr>
          <w:p w:rsidR="00F21C49" w:rsidRPr="0080108A" w:rsidRDefault="00F21C49" w:rsidP="0080108A">
            <w:r>
              <w:t>Реконструкция и ремонт внутрихозяйственных мелиоративных сетей, 10 км.</w:t>
            </w:r>
          </w:p>
        </w:tc>
        <w:tc>
          <w:tcPr>
            <w:tcW w:w="1593" w:type="dxa"/>
          </w:tcPr>
          <w:p w:rsidR="00F21C49" w:rsidRDefault="00F21C4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F21C49" w:rsidRPr="00770073" w:rsidRDefault="00F21C49" w:rsidP="009B1E62">
            <w:pPr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701" w:type="dxa"/>
          </w:tcPr>
          <w:p w:rsidR="00F21C49" w:rsidRPr="00770073" w:rsidRDefault="00F21C49" w:rsidP="00AB50B8">
            <w:pPr>
              <w:jc w:val="center"/>
            </w:pPr>
            <w:r>
              <w:t>250,0</w:t>
            </w:r>
          </w:p>
        </w:tc>
      </w:tr>
      <w:tr w:rsidR="0080108A" w:rsidRPr="005A48FE" w:rsidTr="0080108A">
        <w:tc>
          <w:tcPr>
            <w:tcW w:w="14175" w:type="dxa"/>
            <w:gridSpan w:val="8"/>
          </w:tcPr>
          <w:p w:rsidR="0080108A" w:rsidRPr="008D6619" w:rsidRDefault="0080108A" w:rsidP="0080108A">
            <w:pPr>
              <w:jc w:val="center"/>
              <w:rPr>
                <w:b/>
                <w:sz w:val="32"/>
                <w:szCs w:val="32"/>
              </w:rPr>
            </w:pPr>
            <w:r w:rsidRPr="008D6619">
              <w:rPr>
                <w:b/>
                <w:sz w:val="32"/>
                <w:szCs w:val="32"/>
              </w:rPr>
              <w:t>Приоритет 2. Формирование благоприятного социального климата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Pr="00FA6AA9" w:rsidRDefault="00FA6AA9" w:rsidP="0080108A">
            <w:pPr>
              <w:jc w:val="center"/>
              <w:rPr>
                <w:b/>
              </w:rPr>
            </w:pPr>
            <w:r w:rsidRPr="00FA6AA9">
              <w:rPr>
                <w:b/>
              </w:rPr>
              <w:t xml:space="preserve"> Образование </w:t>
            </w:r>
          </w:p>
        </w:tc>
      </w:tr>
      <w:tr w:rsidR="0080108A" w:rsidRPr="008C337D" w:rsidTr="0080108A">
        <w:tc>
          <w:tcPr>
            <w:tcW w:w="670" w:type="dxa"/>
          </w:tcPr>
          <w:p w:rsidR="0080108A" w:rsidRDefault="0080108A" w:rsidP="00830E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6" w:type="dxa"/>
          </w:tcPr>
          <w:p w:rsidR="0080108A" w:rsidRPr="00FB0486" w:rsidRDefault="0080108A" w:rsidP="0080108A">
            <w:r w:rsidRPr="00FB0486">
              <w:t>Строительство школы в с.Годобери  на 420 уч. мест</w:t>
            </w:r>
          </w:p>
        </w:tc>
        <w:tc>
          <w:tcPr>
            <w:tcW w:w="1593" w:type="dxa"/>
          </w:tcPr>
          <w:p w:rsidR="0080108A" w:rsidRPr="00770073" w:rsidRDefault="0080108A" w:rsidP="0080108A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  <w:p w:rsidR="0080108A" w:rsidRPr="00770073" w:rsidRDefault="0080108A" w:rsidP="0080108A">
            <w:pPr>
              <w:jc w:val="center"/>
            </w:pPr>
          </w:p>
        </w:tc>
        <w:tc>
          <w:tcPr>
            <w:tcW w:w="1843" w:type="dxa"/>
          </w:tcPr>
          <w:p w:rsidR="0080108A" w:rsidRPr="00770073" w:rsidRDefault="00F21C49" w:rsidP="00D063CE">
            <w:pPr>
              <w:jc w:val="center"/>
            </w:pPr>
            <w:r>
              <w:t>4</w:t>
            </w:r>
            <w:r w:rsidR="00D063CE">
              <w:t>07</w:t>
            </w:r>
            <w:r>
              <w:t>00,0</w:t>
            </w: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8" w:type="dxa"/>
          </w:tcPr>
          <w:p w:rsidR="0080108A" w:rsidRPr="00770073" w:rsidRDefault="0069073E" w:rsidP="0080108A">
            <w:pPr>
              <w:jc w:val="center"/>
            </w:pPr>
            <w:r>
              <w:t>40000,0</w:t>
            </w:r>
          </w:p>
        </w:tc>
        <w:tc>
          <w:tcPr>
            <w:tcW w:w="1417" w:type="dxa"/>
          </w:tcPr>
          <w:p w:rsidR="0080108A" w:rsidRPr="00770073" w:rsidRDefault="0080362F" w:rsidP="0080108A">
            <w:pPr>
              <w:jc w:val="center"/>
            </w:pPr>
            <w:r>
              <w:t>700</w:t>
            </w:r>
            <w:r w:rsidR="00457DAE">
              <w:t>,0</w:t>
            </w:r>
          </w:p>
        </w:tc>
        <w:tc>
          <w:tcPr>
            <w:tcW w:w="1701" w:type="dxa"/>
          </w:tcPr>
          <w:p w:rsidR="0080108A" w:rsidRPr="00770073" w:rsidRDefault="0080108A" w:rsidP="0080108A">
            <w:pPr>
              <w:jc w:val="center"/>
            </w:pPr>
          </w:p>
        </w:tc>
      </w:tr>
      <w:tr w:rsidR="0080108A" w:rsidRPr="008C337D" w:rsidTr="0080108A">
        <w:tc>
          <w:tcPr>
            <w:tcW w:w="670" w:type="dxa"/>
          </w:tcPr>
          <w:p w:rsidR="0080108A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108A">
              <w:rPr>
                <w:b/>
              </w:rPr>
              <w:t>.</w:t>
            </w:r>
          </w:p>
        </w:tc>
        <w:tc>
          <w:tcPr>
            <w:tcW w:w="4116" w:type="dxa"/>
          </w:tcPr>
          <w:p w:rsidR="0080108A" w:rsidRPr="00FB0486" w:rsidRDefault="0080108A" w:rsidP="0080108A">
            <w:r w:rsidRPr="00FB0486">
              <w:t>Строительство ДОУ в с. Миарсо</w:t>
            </w:r>
            <w:r>
              <w:t xml:space="preserve"> на 100 мест</w:t>
            </w:r>
          </w:p>
        </w:tc>
        <w:tc>
          <w:tcPr>
            <w:tcW w:w="1593" w:type="dxa"/>
          </w:tcPr>
          <w:p w:rsidR="0080108A" w:rsidRPr="00770073" w:rsidRDefault="0080108A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80108A" w:rsidRPr="00770073" w:rsidRDefault="00F21C49" w:rsidP="0080108A">
            <w:pPr>
              <w:jc w:val="center"/>
            </w:pPr>
            <w:r>
              <w:t>47000,0</w:t>
            </w: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8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7" w:type="dxa"/>
          </w:tcPr>
          <w:p w:rsidR="0080108A" w:rsidRPr="00770073" w:rsidRDefault="00457DAE" w:rsidP="0080108A">
            <w:pPr>
              <w:jc w:val="center"/>
            </w:pPr>
            <w:r>
              <w:t>47000,0</w:t>
            </w:r>
          </w:p>
        </w:tc>
        <w:tc>
          <w:tcPr>
            <w:tcW w:w="1701" w:type="dxa"/>
          </w:tcPr>
          <w:p w:rsidR="0080108A" w:rsidRPr="00770073" w:rsidRDefault="0080108A" w:rsidP="0080108A">
            <w:pPr>
              <w:jc w:val="center"/>
            </w:pP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6" w:type="dxa"/>
          </w:tcPr>
          <w:p w:rsidR="00F21C49" w:rsidRPr="00FB0486" w:rsidRDefault="00F21C49" w:rsidP="0080108A">
            <w:r>
              <w:t>Строительство начальной школы в с. Н.Алак</w:t>
            </w:r>
          </w:p>
        </w:tc>
        <w:tc>
          <w:tcPr>
            <w:tcW w:w="1593" w:type="dxa"/>
          </w:tcPr>
          <w:p w:rsidR="00F21C49" w:rsidRDefault="00F21C4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F21C49" w:rsidRPr="00770073" w:rsidRDefault="00F21C49" w:rsidP="00D063CE">
            <w:r>
              <w:t>27000,0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Pr="00770073" w:rsidRDefault="00F21C49" w:rsidP="00D063CE">
            <w:r>
              <w:t>27000,0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6" w:type="dxa"/>
          </w:tcPr>
          <w:p w:rsidR="00F21C49" w:rsidRDefault="00F21C49" w:rsidP="0080108A">
            <w:r>
              <w:t>Ремонт в Андийской СОШ №1</w:t>
            </w:r>
          </w:p>
        </w:tc>
        <w:tc>
          <w:tcPr>
            <w:tcW w:w="1593" w:type="dxa"/>
          </w:tcPr>
          <w:p w:rsidR="00F21C49" w:rsidRDefault="00F21C49" w:rsidP="00F21C49">
            <w:pPr>
              <w:jc w:val="center"/>
            </w:pPr>
            <w:r w:rsidRPr="0060702E">
              <w:t>2016 г.</w:t>
            </w:r>
          </w:p>
        </w:tc>
        <w:tc>
          <w:tcPr>
            <w:tcW w:w="1843" w:type="dxa"/>
          </w:tcPr>
          <w:p w:rsidR="00F21C49" w:rsidRDefault="00F21C49" w:rsidP="00AB50B8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Default="00F21C49" w:rsidP="0080108A">
            <w:pPr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6" w:type="dxa"/>
          </w:tcPr>
          <w:p w:rsidR="00F21C49" w:rsidRDefault="00F21C49" w:rsidP="0080108A">
            <w:r>
              <w:t>Ремонт в Андийской СОШ №2</w:t>
            </w:r>
          </w:p>
        </w:tc>
        <w:tc>
          <w:tcPr>
            <w:tcW w:w="1593" w:type="dxa"/>
          </w:tcPr>
          <w:p w:rsidR="00F21C49" w:rsidRDefault="00F21C49" w:rsidP="00F21C49">
            <w:pPr>
              <w:jc w:val="center"/>
            </w:pPr>
            <w:r w:rsidRPr="0060702E">
              <w:t>2016 г.</w:t>
            </w:r>
          </w:p>
        </w:tc>
        <w:tc>
          <w:tcPr>
            <w:tcW w:w="1843" w:type="dxa"/>
          </w:tcPr>
          <w:p w:rsidR="00F21C49" w:rsidRDefault="00F21C49" w:rsidP="00AB50B8">
            <w:pPr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Default="00F21C49" w:rsidP="0080108A">
            <w:pPr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457DAE" w:rsidRPr="008C337D" w:rsidTr="0080108A">
        <w:tc>
          <w:tcPr>
            <w:tcW w:w="670" w:type="dxa"/>
          </w:tcPr>
          <w:p w:rsidR="00457DAE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6" w:type="dxa"/>
          </w:tcPr>
          <w:p w:rsidR="00457DAE" w:rsidRDefault="00457DAE" w:rsidP="0080108A">
            <w:r>
              <w:t>Благоустройство детсада «Чебурашка в с. Ботлих</w:t>
            </w:r>
          </w:p>
        </w:tc>
        <w:tc>
          <w:tcPr>
            <w:tcW w:w="1593" w:type="dxa"/>
          </w:tcPr>
          <w:p w:rsidR="00457DAE" w:rsidRPr="0060702E" w:rsidRDefault="00457DAE" w:rsidP="00F21C49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7DAE" w:rsidRDefault="00457DAE" w:rsidP="00457DAE">
            <w:r>
              <w:t xml:space="preserve">      2300,0</w:t>
            </w:r>
          </w:p>
        </w:tc>
        <w:tc>
          <w:tcPr>
            <w:tcW w:w="1417" w:type="dxa"/>
          </w:tcPr>
          <w:p w:rsidR="00457DAE" w:rsidRPr="00770073" w:rsidRDefault="00457DAE" w:rsidP="0080108A">
            <w:pPr>
              <w:jc w:val="center"/>
            </w:pPr>
          </w:p>
        </w:tc>
        <w:tc>
          <w:tcPr>
            <w:tcW w:w="1418" w:type="dxa"/>
          </w:tcPr>
          <w:p w:rsidR="00457DAE" w:rsidRDefault="00457DAE" w:rsidP="0080108A">
            <w:pPr>
              <w:jc w:val="center"/>
            </w:pPr>
          </w:p>
        </w:tc>
        <w:tc>
          <w:tcPr>
            <w:tcW w:w="1417" w:type="dxa"/>
          </w:tcPr>
          <w:p w:rsidR="00457DAE" w:rsidRDefault="00457DAE" w:rsidP="0080108A">
            <w:pPr>
              <w:jc w:val="center"/>
            </w:pPr>
            <w:r>
              <w:t>2300,0</w:t>
            </w:r>
          </w:p>
        </w:tc>
        <w:tc>
          <w:tcPr>
            <w:tcW w:w="1701" w:type="dxa"/>
          </w:tcPr>
          <w:p w:rsidR="00457DAE" w:rsidRPr="00770073" w:rsidRDefault="00457DAE" w:rsidP="0080108A">
            <w:pPr>
              <w:jc w:val="center"/>
            </w:pPr>
          </w:p>
        </w:tc>
      </w:tr>
      <w:tr w:rsidR="008805E6" w:rsidRPr="008C337D" w:rsidTr="00F642CE">
        <w:tc>
          <w:tcPr>
            <w:tcW w:w="14175" w:type="dxa"/>
            <w:gridSpan w:val="8"/>
          </w:tcPr>
          <w:p w:rsidR="008805E6" w:rsidRPr="00FA6AA9" w:rsidRDefault="00FA6AA9" w:rsidP="0080108A">
            <w:pPr>
              <w:jc w:val="center"/>
              <w:rPr>
                <w:b/>
              </w:rPr>
            </w:pPr>
            <w:r w:rsidRPr="00FA6AA9">
              <w:rPr>
                <w:b/>
              </w:rPr>
              <w:t xml:space="preserve"> Здравоохранение 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FB0486" w:rsidRDefault="004564D9" w:rsidP="0080108A">
            <w:r>
              <w:t>Строительство ФАП в с. Гагатли</w:t>
            </w:r>
          </w:p>
        </w:tc>
        <w:tc>
          <w:tcPr>
            <w:tcW w:w="1593" w:type="dxa"/>
          </w:tcPr>
          <w:p w:rsidR="004564D9" w:rsidRDefault="004564D9" w:rsidP="006942B9">
            <w:pPr>
              <w:jc w:val="center"/>
            </w:pPr>
            <w:r w:rsidRPr="007D4975">
              <w:t>2016 г.</w:t>
            </w:r>
          </w:p>
        </w:tc>
        <w:tc>
          <w:tcPr>
            <w:tcW w:w="1843" w:type="dxa"/>
          </w:tcPr>
          <w:p w:rsidR="004564D9" w:rsidRDefault="004564D9" w:rsidP="009B1E62">
            <w:pPr>
              <w:jc w:val="center"/>
            </w:pPr>
            <w:r>
              <w:t>3900,0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80108A">
            <w:pPr>
              <w:jc w:val="center"/>
            </w:pPr>
            <w:r>
              <w:t>3900,0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FB0486" w:rsidRDefault="004564D9" w:rsidP="0080108A">
            <w:r>
              <w:t>Реконструкция ЦРБ</w:t>
            </w:r>
          </w:p>
        </w:tc>
        <w:tc>
          <w:tcPr>
            <w:tcW w:w="1593" w:type="dxa"/>
          </w:tcPr>
          <w:p w:rsidR="004564D9" w:rsidRDefault="004564D9" w:rsidP="006942B9">
            <w:pPr>
              <w:jc w:val="center"/>
            </w:pPr>
            <w:r w:rsidRPr="007D4975">
              <w:t>2016 г.</w:t>
            </w:r>
          </w:p>
        </w:tc>
        <w:tc>
          <w:tcPr>
            <w:tcW w:w="1843" w:type="dxa"/>
          </w:tcPr>
          <w:p w:rsidR="004564D9" w:rsidRDefault="00457DAE" w:rsidP="009B1E62">
            <w:pPr>
              <w:jc w:val="center"/>
            </w:pPr>
            <w:r>
              <w:t>90287,9</w:t>
            </w:r>
          </w:p>
        </w:tc>
        <w:tc>
          <w:tcPr>
            <w:tcW w:w="1417" w:type="dxa"/>
          </w:tcPr>
          <w:p w:rsidR="004564D9" w:rsidRPr="00770073" w:rsidRDefault="00457DAE" w:rsidP="0080108A">
            <w:pPr>
              <w:jc w:val="center"/>
            </w:pPr>
            <w:r>
              <w:t>85773,5</w:t>
            </w:r>
          </w:p>
        </w:tc>
        <w:tc>
          <w:tcPr>
            <w:tcW w:w="1418" w:type="dxa"/>
          </w:tcPr>
          <w:p w:rsidR="004564D9" w:rsidRDefault="00457DAE" w:rsidP="0080108A">
            <w:pPr>
              <w:jc w:val="center"/>
            </w:pPr>
            <w:r>
              <w:t>4514,4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Pr="00363ED0" w:rsidRDefault="0080108A" w:rsidP="008A4432">
            <w:pPr>
              <w:jc w:val="center"/>
              <w:rPr>
                <w:b/>
                <w:sz w:val="32"/>
                <w:szCs w:val="32"/>
              </w:rPr>
            </w:pPr>
            <w:r w:rsidRPr="00363ED0">
              <w:rPr>
                <w:b/>
                <w:sz w:val="32"/>
                <w:szCs w:val="32"/>
              </w:rPr>
              <w:t>Культура, физическая культура</w:t>
            </w:r>
            <w:r w:rsidR="00C13002">
              <w:rPr>
                <w:b/>
                <w:sz w:val="32"/>
                <w:szCs w:val="32"/>
              </w:rPr>
              <w:t xml:space="preserve"> и спорт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D651D8" w:rsidRDefault="004564D9" w:rsidP="0080108A">
            <w:r w:rsidRPr="00D651D8">
              <w:t>Строительство стадиона для мини футбола  с искусственным покрытием для Анди</w:t>
            </w:r>
            <w:r>
              <w:t>й</w:t>
            </w:r>
            <w:r w:rsidRPr="00D651D8">
              <w:t xml:space="preserve">ской СОШ 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  <w:p w:rsidR="004564D9" w:rsidRPr="00770073" w:rsidRDefault="004564D9" w:rsidP="0080108A">
            <w:pPr>
              <w:jc w:val="center"/>
            </w:pPr>
          </w:p>
        </w:tc>
        <w:tc>
          <w:tcPr>
            <w:tcW w:w="1843" w:type="dxa"/>
          </w:tcPr>
          <w:p w:rsidR="004564D9" w:rsidRPr="00770073" w:rsidRDefault="004564D9" w:rsidP="0080108A">
            <w:pPr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9B1E62">
            <w:pPr>
              <w:jc w:val="center"/>
            </w:pPr>
            <w:r>
              <w:t>3000,0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D651D8" w:rsidRDefault="004564D9" w:rsidP="0069073E">
            <w:r w:rsidRPr="00D651D8">
              <w:t xml:space="preserve">Строительство стадиона для мини футбола  с искусственным покрытием для </w:t>
            </w:r>
            <w:r>
              <w:t>Шодродинской СОШ</w:t>
            </w:r>
          </w:p>
        </w:tc>
        <w:tc>
          <w:tcPr>
            <w:tcW w:w="1593" w:type="dxa"/>
          </w:tcPr>
          <w:p w:rsidR="004564D9" w:rsidRDefault="004564D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</w:tcPr>
          <w:p w:rsidR="004564D9" w:rsidRDefault="004564D9" w:rsidP="00C13002">
            <w:pPr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4564D9" w:rsidRDefault="004564D9"/>
        </w:tc>
        <w:tc>
          <w:tcPr>
            <w:tcW w:w="1418" w:type="dxa"/>
          </w:tcPr>
          <w:p w:rsidR="004564D9" w:rsidRDefault="004564D9"/>
        </w:tc>
        <w:tc>
          <w:tcPr>
            <w:tcW w:w="1417" w:type="dxa"/>
          </w:tcPr>
          <w:p w:rsidR="004564D9" w:rsidRDefault="004564D9" w:rsidP="009B1E62">
            <w:pPr>
              <w:jc w:val="center"/>
            </w:pPr>
            <w:r>
              <w:t>3000,0</w:t>
            </w:r>
          </w:p>
        </w:tc>
        <w:tc>
          <w:tcPr>
            <w:tcW w:w="1701" w:type="dxa"/>
          </w:tcPr>
          <w:p w:rsidR="004564D9" w:rsidRDefault="004564D9"/>
        </w:tc>
      </w:tr>
      <w:tr w:rsidR="004564D9" w:rsidRPr="008C337D" w:rsidTr="00F642CE">
        <w:tc>
          <w:tcPr>
            <w:tcW w:w="670" w:type="dxa"/>
          </w:tcPr>
          <w:p w:rsidR="004564D9" w:rsidRDefault="004564D9" w:rsidP="0080108A">
            <w:pPr>
              <w:jc w:val="center"/>
              <w:rPr>
                <w:b/>
              </w:rPr>
            </w:pPr>
          </w:p>
        </w:tc>
        <w:tc>
          <w:tcPr>
            <w:tcW w:w="4116" w:type="dxa"/>
            <w:vAlign w:val="center"/>
          </w:tcPr>
          <w:p w:rsidR="004564D9" w:rsidRPr="005D7034" w:rsidRDefault="004564D9" w:rsidP="00F642CE">
            <w:r>
              <w:t>Замена полов спортзала Миарсинской СОШ</w:t>
            </w:r>
          </w:p>
        </w:tc>
        <w:tc>
          <w:tcPr>
            <w:tcW w:w="1593" w:type="dxa"/>
          </w:tcPr>
          <w:p w:rsidR="004564D9" w:rsidRPr="00770073" w:rsidRDefault="004564D9" w:rsidP="004564D9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Default="004564D9" w:rsidP="009B1E62">
            <w:pPr>
              <w:jc w:val="center"/>
            </w:pPr>
            <w:r>
              <w:t>460,0</w:t>
            </w:r>
          </w:p>
        </w:tc>
        <w:tc>
          <w:tcPr>
            <w:tcW w:w="1417" w:type="dxa"/>
          </w:tcPr>
          <w:p w:rsidR="004564D9" w:rsidRPr="00770073" w:rsidRDefault="004564D9" w:rsidP="00F642CE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F642CE">
            <w:pPr>
              <w:jc w:val="center"/>
            </w:pPr>
          </w:p>
        </w:tc>
        <w:tc>
          <w:tcPr>
            <w:tcW w:w="1417" w:type="dxa"/>
          </w:tcPr>
          <w:p w:rsidR="004564D9" w:rsidRDefault="004564D9" w:rsidP="00F642CE">
            <w:pPr>
              <w:jc w:val="center"/>
            </w:pPr>
            <w:r>
              <w:t>460,0</w:t>
            </w:r>
          </w:p>
        </w:tc>
        <w:tc>
          <w:tcPr>
            <w:tcW w:w="1701" w:type="dxa"/>
            <w:vAlign w:val="center"/>
          </w:tcPr>
          <w:p w:rsidR="004564D9" w:rsidRPr="005D7034" w:rsidRDefault="004564D9" w:rsidP="00F642CE"/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D651D8" w:rsidRDefault="004564D9" w:rsidP="0080108A">
            <w:r w:rsidRPr="00D651D8">
              <w:t>Строительство зала для спортивной борьбы в с. Ботлих</w:t>
            </w:r>
          </w:p>
        </w:tc>
        <w:tc>
          <w:tcPr>
            <w:tcW w:w="1593" w:type="dxa"/>
          </w:tcPr>
          <w:p w:rsidR="004564D9" w:rsidRDefault="004564D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2150,0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2150,0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Республиканский смотр народных театров «Маска»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70,0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Республиканский конкурс парной лезгинки им. З.Абакаровой и О.Сиражудинова «Полет танца»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130,0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130,0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Республиканский фестиваль традиционной культуры «Андийская бурка»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Смотр детских хореографических ансамблей детских садиков района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70,0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Фестиваль «Законы куначества»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Зональный фестиваль юных экологов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80108A" w:rsidRPr="00363ED0" w:rsidTr="0080108A">
        <w:tc>
          <w:tcPr>
            <w:tcW w:w="14175" w:type="dxa"/>
            <w:gridSpan w:val="8"/>
          </w:tcPr>
          <w:p w:rsidR="0080108A" w:rsidRPr="008D6619" w:rsidRDefault="0080108A" w:rsidP="00623B04">
            <w:pPr>
              <w:jc w:val="center"/>
              <w:rPr>
                <w:b/>
                <w:sz w:val="32"/>
                <w:szCs w:val="32"/>
              </w:rPr>
            </w:pPr>
            <w:r w:rsidRPr="008D6619">
              <w:rPr>
                <w:b/>
                <w:sz w:val="32"/>
                <w:szCs w:val="32"/>
              </w:rPr>
              <w:t>Приоритет 3.</w:t>
            </w:r>
            <w:r w:rsidRPr="008D6619">
              <w:rPr>
                <w:b/>
                <w:bCs/>
                <w:sz w:val="32"/>
                <w:szCs w:val="32"/>
              </w:rPr>
              <w:t xml:space="preserve"> Рост благосостояния жителей муниципального образования, создание комфортной среды жизнедеятельности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Default="0080108A" w:rsidP="0080108A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Водоснабжение 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805E6">
            <w:r w:rsidRPr="005D7034">
              <w:t xml:space="preserve">Строительство </w:t>
            </w:r>
            <w:r>
              <w:t>водопровода в с. Гагатли</w:t>
            </w:r>
          </w:p>
        </w:tc>
        <w:tc>
          <w:tcPr>
            <w:tcW w:w="1593" w:type="dxa"/>
          </w:tcPr>
          <w:p w:rsidR="004564D9" w:rsidRPr="00770073" w:rsidRDefault="004564D9" w:rsidP="008805E6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65000,0</w:t>
            </w: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805E6">
            <w:r w:rsidRPr="005D7034">
              <w:t xml:space="preserve">Строительство </w:t>
            </w:r>
            <w:r>
              <w:t>водопровода в с. Миарсо</w:t>
            </w:r>
          </w:p>
        </w:tc>
        <w:tc>
          <w:tcPr>
            <w:tcW w:w="1593" w:type="dxa"/>
          </w:tcPr>
          <w:p w:rsidR="004564D9" w:rsidRPr="00770073" w:rsidRDefault="004564D9" w:rsidP="00C13002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50000,0</w:t>
            </w: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4564D9" w:rsidP="0080108A">
            <w:pPr>
              <w:jc w:val="center"/>
              <w:rPr>
                <w:b/>
              </w:rPr>
            </w:pPr>
          </w:p>
        </w:tc>
        <w:tc>
          <w:tcPr>
            <w:tcW w:w="4116" w:type="dxa"/>
            <w:vAlign w:val="center"/>
          </w:tcPr>
          <w:p w:rsidR="004564D9" w:rsidRPr="005D7034" w:rsidRDefault="004564D9" w:rsidP="008805E6">
            <w:r>
              <w:t>Строительство Артскважины СПК «Шодродинский»</w:t>
            </w:r>
          </w:p>
        </w:tc>
        <w:tc>
          <w:tcPr>
            <w:tcW w:w="1593" w:type="dxa"/>
          </w:tcPr>
          <w:p w:rsidR="004564D9" w:rsidRPr="00770073" w:rsidRDefault="004564D9" w:rsidP="00C13002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894,0</w:t>
            </w:r>
          </w:p>
        </w:tc>
        <w:tc>
          <w:tcPr>
            <w:tcW w:w="1417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894,0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7DAE" w:rsidRPr="008C337D" w:rsidTr="0080108A">
        <w:tc>
          <w:tcPr>
            <w:tcW w:w="670" w:type="dxa"/>
          </w:tcPr>
          <w:p w:rsidR="00457DAE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6" w:type="dxa"/>
            <w:vAlign w:val="center"/>
          </w:tcPr>
          <w:p w:rsidR="00457DAE" w:rsidRDefault="00457DAE" w:rsidP="008805E6">
            <w:r>
              <w:t>Строительство водопровода Ботлих-Ансалта</w:t>
            </w:r>
          </w:p>
        </w:tc>
        <w:tc>
          <w:tcPr>
            <w:tcW w:w="1593" w:type="dxa"/>
          </w:tcPr>
          <w:p w:rsidR="00457DAE" w:rsidRDefault="00457DAE" w:rsidP="00C13002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7DAE" w:rsidRDefault="00457DAE" w:rsidP="009B1E62">
            <w:pPr>
              <w:jc w:val="center"/>
            </w:pPr>
            <w:r>
              <w:t>40000,0</w:t>
            </w:r>
          </w:p>
        </w:tc>
        <w:tc>
          <w:tcPr>
            <w:tcW w:w="1417" w:type="dxa"/>
          </w:tcPr>
          <w:p w:rsidR="00457DAE" w:rsidRDefault="00457DAE" w:rsidP="0080108A">
            <w:pPr>
              <w:jc w:val="center"/>
            </w:pPr>
          </w:p>
        </w:tc>
        <w:tc>
          <w:tcPr>
            <w:tcW w:w="1418" w:type="dxa"/>
          </w:tcPr>
          <w:p w:rsidR="00457DAE" w:rsidRPr="00770073" w:rsidRDefault="00457DAE" w:rsidP="0080108A">
            <w:pPr>
              <w:jc w:val="center"/>
            </w:pPr>
            <w:r>
              <w:t>40000,0</w:t>
            </w:r>
          </w:p>
        </w:tc>
        <w:tc>
          <w:tcPr>
            <w:tcW w:w="1417" w:type="dxa"/>
          </w:tcPr>
          <w:p w:rsidR="00457DAE" w:rsidRDefault="00457DAE" w:rsidP="0080108A">
            <w:pPr>
              <w:jc w:val="center"/>
            </w:pPr>
          </w:p>
        </w:tc>
        <w:tc>
          <w:tcPr>
            <w:tcW w:w="1701" w:type="dxa"/>
          </w:tcPr>
          <w:p w:rsidR="00457DAE" w:rsidRPr="00770073" w:rsidRDefault="00457DAE" w:rsidP="0080108A">
            <w:pPr>
              <w:jc w:val="center"/>
            </w:pPr>
          </w:p>
        </w:tc>
      </w:tr>
      <w:tr w:rsidR="004564D9" w:rsidRPr="008C337D" w:rsidTr="0080108A">
        <w:tc>
          <w:tcPr>
            <w:tcW w:w="14175" w:type="dxa"/>
            <w:gridSpan w:val="8"/>
            <w:vAlign w:val="center"/>
          </w:tcPr>
          <w:p w:rsidR="004564D9" w:rsidRPr="008C337D" w:rsidRDefault="004564D9" w:rsidP="009B1E62">
            <w:pPr>
              <w:jc w:val="center"/>
              <w:rPr>
                <w:b/>
              </w:rPr>
            </w:pPr>
            <w:r>
              <w:rPr>
                <w:b/>
              </w:rPr>
              <w:t>Автомобильные дороги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0108A">
            <w:r w:rsidRPr="005D7034">
              <w:t xml:space="preserve">Асфальтирование дороги </w:t>
            </w:r>
            <w:r w:rsidRPr="005D7034">
              <w:lastRenderedPageBreak/>
              <w:t>Ботлих-Рущуха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 w:rsidRPr="00770073">
              <w:lastRenderedPageBreak/>
              <w:t>2016 г.</w:t>
            </w:r>
          </w:p>
          <w:p w:rsidR="004564D9" w:rsidRPr="00770073" w:rsidRDefault="004564D9" w:rsidP="0080108A">
            <w:pPr>
              <w:jc w:val="center"/>
            </w:pPr>
          </w:p>
        </w:tc>
        <w:tc>
          <w:tcPr>
            <w:tcW w:w="1843" w:type="dxa"/>
          </w:tcPr>
          <w:p w:rsidR="004564D9" w:rsidRPr="00770073" w:rsidRDefault="00457DAE" w:rsidP="00565054">
            <w:pPr>
              <w:jc w:val="center"/>
            </w:pPr>
            <w:r>
              <w:lastRenderedPageBreak/>
              <w:t>108</w:t>
            </w:r>
            <w:r w:rsidR="00565054">
              <w:t>5</w:t>
            </w:r>
            <w:r>
              <w:t>00,</w:t>
            </w:r>
            <w:r w:rsidR="00565054">
              <w:t>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7DAE" w:rsidP="00565054">
            <w:pPr>
              <w:jc w:val="center"/>
            </w:pPr>
            <w:r>
              <w:t>108</w:t>
            </w:r>
            <w:r w:rsidR="00565054">
              <w:t>5</w:t>
            </w:r>
            <w:r>
              <w:t>00,</w:t>
            </w:r>
            <w:r w:rsidR="00565054">
              <w:t>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0108A">
            <w:r>
              <w:t>Реконструкция автомобильной дороги Ботлих-Тандо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 w:rsidRPr="00770073">
              <w:t>2016 г.</w:t>
            </w:r>
          </w:p>
          <w:p w:rsidR="004564D9" w:rsidRPr="00770073" w:rsidRDefault="004564D9" w:rsidP="0080108A">
            <w:pPr>
              <w:jc w:val="center"/>
            </w:pPr>
          </w:p>
        </w:tc>
        <w:tc>
          <w:tcPr>
            <w:tcW w:w="1843" w:type="dxa"/>
          </w:tcPr>
          <w:p w:rsidR="004564D9" w:rsidRPr="00770073" w:rsidRDefault="00457DAE" w:rsidP="009B1E62">
            <w:pPr>
              <w:jc w:val="center"/>
            </w:pPr>
            <w:r>
              <w:t>8000,0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7DAE" w:rsidP="0080108A">
            <w:pPr>
              <w:jc w:val="center"/>
            </w:pPr>
            <w:r>
              <w:t>8000,0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Default="004564D9" w:rsidP="0080362F">
            <w:r w:rsidRPr="005D7034">
              <w:t xml:space="preserve">Асфальтирование дороги </w:t>
            </w:r>
            <w:r>
              <w:t>Рахата-Ансалта-Шодрода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Pr="00770073" w:rsidRDefault="004564D9" w:rsidP="0080108A">
            <w:pPr>
              <w:jc w:val="center"/>
            </w:pPr>
            <w:r>
              <w:t>7251,0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7251,0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3307FB" w:rsidP="0080362F">
            <w:r>
              <w:t>Строительство индивидуального жилья</w:t>
            </w:r>
          </w:p>
        </w:tc>
        <w:tc>
          <w:tcPr>
            <w:tcW w:w="1593" w:type="dxa"/>
          </w:tcPr>
          <w:p w:rsidR="004564D9" w:rsidRPr="00770073" w:rsidRDefault="003307FB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Pr="00770073" w:rsidRDefault="003307FB" w:rsidP="0080108A">
            <w:pPr>
              <w:jc w:val="center"/>
            </w:pPr>
            <w:r>
              <w:t>56000,0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3307FB" w:rsidP="0080108A">
            <w:pPr>
              <w:jc w:val="center"/>
            </w:pPr>
            <w:r>
              <w:t>56000,0</w:t>
            </w:r>
          </w:p>
        </w:tc>
      </w:tr>
      <w:tr w:rsidR="004564D9" w:rsidRPr="008C337D" w:rsidTr="0080108A">
        <w:tc>
          <w:tcPr>
            <w:tcW w:w="14175" w:type="dxa"/>
            <w:gridSpan w:val="8"/>
          </w:tcPr>
          <w:p w:rsidR="004564D9" w:rsidRPr="008C337D" w:rsidRDefault="004564D9" w:rsidP="0080108A">
            <w:pPr>
              <w:jc w:val="center"/>
              <w:rPr>
                <w:b/>
              </w:rPr>
            </w:pPr>
            <w:r>
              <w:rPr>
                <w:b/>
              </w:rPr>
              <w:t>Укрепление правопорядка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D063CE" w:rsidP="00830E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1D3112" w:rsidRDefault="004564D9" w:rsidP="0080108A">
            <w:r w:rsidRPr="001D3112">
              <w:t>Приобретение средств видеонаблюдения для установки в общественных местах, социально-значимых объектов</w:t>
            </w:r>
          </w:p>
        </w:tc>
        <w:tc>
          <w:tcPr>
            <w:tcW w:w="1593" w:type="dxa"/>
          </w:tcPr>
          <w:p w:rsidR="004564D9" w:rsidRPr="00770073" w:rsidRDefault="004564D9" w:rsidP="008805E6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</w:tc>
        <w:tc>
          <w:tcPr>
            <w:tcW w:w="1843" w:type="dxa"/>
          </w:tcPr>
          <w:p w:rsidR="004564D9" w:rsidRPr="00770073" w:rsidRDefault="004564D9" w:rsidP="0080108A">
            <w:pPr>
              <w:jc w:val="center"/>
            </w:pPr>
            <w:r>
              <w:t>500</w:t>
            </w:r>
            <w:r w:rsidRPr="00770073">
              <w:t>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 w:rsidRPr="00770073">
              <w:t>-</w:t>
            </w: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  <w:r w:rsidRPr="00770073">
              <w:t>-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500</w:t>
            </w:r>
            <w:r w:rsidRPr="00770073">
              <w:t>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  <w:r w:rsidRPr="00770073">
              <w:t>-</w:t>
            </w:r>
          </w:p>
        </w:tc>
      </w:tr>
      <w:tr w:rsidR="009B1E62" w:rsidRPr="008C337D" w:rsidTr="009B1E62">
        <w:tc>
          <w:tcPr>
            <w:tcW w:w="14175" w:type="dxa"/>
            <w:gridSpan w:val="8"/>
          </w:tcPr>
          <w:p w:rsidR="009B1E62" w:rsidRDefault="00274473" w:rsidP="009B1E62">
            <w:pPr>
              <w:jc w:val="center"/>
              <w:rPr>
                <w:b/>
              </w:rPr>
            </w:pPr>
            <w:r w:rsidRPr="005C0891">
              <w:rPr>
                <w:b/>
              </w:rPr>
              <w:t>Совершенствование системы местного самоуправления</w:t>
            </w:r>
          </w:p>
        </w:tc>
      </w:tr>
      <w:tr w:rsidR="003307FB" w:rsidRPr="008C337D" w:rsidTr="0080108A">
        <w:tc>
          <w:tcPr>
            <w:tcW w:w="670" w:type="dxa"/>
          </w:tcPr>
          <w:p w:rsidR="003307FB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3307FB" w:rsidRPr="009B1E62" w:rsidRDefault="003307FB" w:rsidP="0080108A">
            <w:r w:rsidRPr="009B1E62">
              <w:t>Организация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1593" w:type="dxa"/>
          </w:tcPr>
          <w:p w:rsidR="003307FB" w:rsidRDefault="003307FB" w:rsidP="003307FB">
            <w:pPr>
              <w:jc w:val="center"/>
            </w:pPr>
            <w:r w:rsidRPr="005A2783">
              <w:t>2016 г.</w:t>
            </w:r>
          </w:p>
        </w:tc>
        <w:tc>
          <w:tcPr>
            <w:tcW w:w="1843" w:type="dxa"/>
          </w:tcPr>
          <w:p w:rsidR="003307FB" w:rsidRDefault="003307FB" w:rsidP="0080108A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3307FB" w:rsidRPr="00770073" w:rsidRDefault="003307FB" w:rsidP="0080108A">
            <w:pPr>
              <w:jc w:val="center"/>
            </w:pPr>
          </w:p>
        </w:tc>
        <w:tc>
          <w:tcPr>
            <w:tcW w:w="1418" w:type="dxa"/>
          </w:tcPr>
          <w:p w:rsidR="003307FB" w:rsidRPr="00770073" w:rsidRDefault="003307FB" w:rsidP="0080108A">
            <w:pPr>
              <w:jc w:val="center"/>
            </w:pPr>
          </w:p>
        </w:tc>
        <w:tc>
          <w:tcPr>
            <w:tcW w:w="1417" w:type="dxa"/>
          </w:tcPr>
          <w:p w:rsidR="003307FB" w:rsidRDefault="003307FB" w:rsidP="0080108A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307FB" w:rsidRPr="00770073" w:rsidRDefault="003307FB" w:rsidP="0080108A">
            <w:pPr>
              <w:jc w:val="center"/>
            </w:pPr>
          </w:p>
        </w:tc>
      </w:tr>
      <w:tr w:rsidR="003307FB" w:rsidRPr="008C337D" w:rsidTr="0080108A">
        <w:tc>
          <w:tcPr>
            <w:tcW w:w="670" w:type="dxa"/>
          </w:tcPr>
          <w:p w:rsidR="003307FB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3307FB" w:rsidRPr="003307FB" w:rsidRDefault="003307FB" w:rsidP="0080108A">
            <w:r w:rsidRPr="003307FB">
              <w:t xml:space="preserve">Программа содействия занятости населения    </w:t>
            </w:r>
          </w:p>
        </w:tc>
        <w:tc>
          <w:tcPr>
            <w:tcW w:w="1593" w:type="dxa"/>
          </w:tcPr>
          <w:p w:rsidR="003307FB" w:rsidRDefault="003307FB" w:rsidP="003307FB">
            <w:pPr>
              <w:jc w:val="center"/>
            </w:pPr>
            <w:r w:rsidRPr="005A2783">
              <w:t>2016 г.</w:t>
            </w:r>
          </w:p>
        </w:tc>
        <w:tc>
          <w:tcPr>
            <w:tcW w:w="1843" w:type="dxa"/>
          </w:tcPr>
          <w:p w:rsidR="003307FB" w:rsidRDefault="003307FB" w:rsidP="0080108A">
            <w:pPr>
              <w:jc w:val="center"/>
            </w:pPr>
            <w:r>
              <w:t>677,0</w:t>
            </w:r>
          </w:p>
        </w:tc>
        <w:tc>
          <w:tcPr>
            <w:tcW w:w="1417" w:type="dxa"/>
          </w:tcPr>
          <w:p w:rsidR="003307FB" w:rsidRPr="00770073" w:rsidRDefault="003307FB" w:rsidP="0080108A">
            <w:pPr>
              <w:jc w:val="center"/>
            </w:pPr>
            <w:r>
              <w:t>473,0</w:t>
            </w:r>
          </w:p>
        </w:tc>
        <w:tc>
          <w:tcPr>
            <w:tcW w:w="1418" w:type="dxa"/>
          </w:tcPr>
          <w:p w:rsidR="003307FB" w:rsidRPr="00770073" w:rsidRDefault="003307FB" w:rsidP="0080108A">
            <w:pPr>
              <w:jc w:val="center"/>
            </w:pPr>
            <w:r>
              <w:t>204,0</w:t>
            </w:r>
          </w:p>
        </w:tc>
        <w:tc>
          <w:tcPr>
            <w:tcW w:w="1417" w:type="dxa"/>
          </w:tcPr>
          <w:p w:rsidR="003307FB" w:rsidRDefault="003307FB" w:rsidP="0080108A">
            <w:pPr>
              <w:jc w:val="center"/>
            </w:pPr>
          </w:p>
        </w:tc>
        <w:tc>
          <w:tcPr>
            <w:tcW w:w="1701" w:type="dxa"/>
          </w:tcPr>
          <w:p w:rsidR="003307FB" w:rsidRPr="00770073" w:rsidRDefault="003307FB" w:rsidP="0080108A">
            <w:pPr>
              <w:jc w:val="center"/>
            </w:pPr>
          </w:p>
        </w:tc>
      </w:tr>
    </w:tbl>
    <w:p w:rsidR="00170498" w:rsidRPr="00E27871" w:rsidRDefault="00170498" w:rsidP="00170498">
      <w:pPr>
        <w:jc w:val="center"/>
        <w:rPr>
          <w:b/>
        </w:rPr>
      </w:pPr>
    </w:p>
    <w:p w:rsidR="009B1E62" w:rsidRDefault="009B1E62" w:rsidP="00170498">
      <w:pPr>
        <w:ind w:left="567" w:firstLine="567"/>
        <w:jc w:val="center"/>
        <w:rPr>
          <w:b/>
        </w:rPr>
      </w:pPr>
    </w:p>
    <w:p w:rsidR="00F84294" w:rsidRPr="00FA6AA9" w:rsidRDefault="00F84294" w:rsidP="00F84294">
      <w:pPr>
        <w:jc w:val="right"/>
        <w:rPr>
          <w:b/>
          <w:sz w:val="24"/>
          <w:szCs w:val="24"/>
        </w:rPr>
      </w:pPr>
      <w:r w:rsidRPr="00FA6AA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</w:p>
    <w:p w:rsidR="00F84294" w:rsidRPr="000D4A4A" w:rsidRDefault="00F84294" w:rsidP="00F84294">
      <w:pPr>
        <w:ind w:right="-1"/>
        <w:jc w:val="center"/>
        <w:rPr>
          <w:b/>
        </w:rPr>
      </w:pPr>
      <w:r w:rsidRPr="000D4A4A">
        <w:rPr>
          <w:b/>
        </w:rPr>
        <w:t>Объемы и источники финансирования по программе в целом  (млн. рублей)</w:t>
      </w:r>
    </w:p>
    <w:p w:rsidR="00F84294" w:rsidRPr="000D4A4A" w:rsidRDefault="00F84294" w:rsidP="00F84294">
      <w:pPr>
        <w:ind w:right="-1"/>
        <w:rPr>
          <w:b/>
        </w:rPr>
      </w:pPr>
    </w:p>
    <w:tbl>
      <w:tblPr>
        <w:tblW w:w="13466" w:type="dxa"/>
        <w:tblInd w:w="5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2551"/>
        <w:gridCol w:w="2551"/>
      </w:tblGrid>
      <w:tr w:rsidR="00F84294" w:rsidRPr="000D4A4A" w:rsidTr="000B2B29">
        <w:trPr>
          <w:trHeight w:val="34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294" w:rsidRPr="000D4A4A" w:rsidRDefault="00F84294" w:rsidP="000B2B29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294" w:rsidRPr="00FA6AA9" w:rsidRDefault="00F84294" w:rsidP="000B2B29">
            <w:pPr>
              <w:jc w:val="center"/>
              <w:rPr>
                <w:b/>
              </w:rPr>
            </w:pPr>
            <w:r w:rsidRPr="00FA6AA9">
              <w:rPr>
                <w:b/>
              </w:rPr>
              <w:t>2016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FA6AA9" w:rsidRDefault="00F84294" w:rsidP="000B2B29">
            <w:pPr>
              <w:jc w:val="center"/>
              <w:rPr>
                <w:b/>
              </w:rPr>
            </w:pPr>
            <w:r>
              <w:rPr>
                <w:b/>
              </w:rPr>
              <w:t>% к итогу</w:t>
            </w:r>
          </w:p>
        </w:tc>
      </w:tr>
      <w:tr w:rsidR="00F84294" w:rsidRPr="000D4A4A" w:rsidTr="000B2B29">
        <w:trPr>
          <w:trHeight w:val="69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pPr>
              <w:pStyle w:val="9"/>
              <w:rPr>
                <w:rFonts w:ascii="Times New Roman" w:hAnsi="Times New Roman"/>
                <w:b/>
                <w:sz w:val="28"/>
                <w:szCs w:val="28"/>
              </w:rPr>
            </w:pPr>
            <w:r w:rsidRPr="000D4A4A">
              <w:rPr>
                <w:rFonts w:ascii="Times New Roman" w:hAnsi="Times New Roman"/>
                <w:b/>
                <w:sz w:val="28"/>
                <w:szCs w:val="28"/>
              </w:rPr>
              <w:t>Финансовые средства по программе – всего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9030DC" w:rsidP="000B2B29">
            <w:pPr>
              <w:jc w:val="center"/>
              <w:rPr>
                <w:b/>
              </w:rPr>
            </w:pPr>
            <w:r>
              <w:rPr>
                <w:b/>
              </w:rPr>
              <w:t>601039,9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pPr>
              <w:jc w:val="center"/>
              <w:rPr>
                <w:b/>
              </w:rPr>
            </w:pPr>
          </w:p>
        </w:tc>
      </w:tr>
      <w:tr w:rsidR="00F84294" w:rsidRPr="000D4A4A" w:rsidTr="000B2B29">
        <w:trPr>
          <w:trHeight w:val="340"/>
        </w:trPr>
        <w:tc>
          <w:tcPr>
            <w:tcW w:w="8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r w:rsidRPr="000D4A4A">
              <w:t>Собственные средства участников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pPr>
              <w:tabs>
                <w:tab w:val="center" w:pos="442"/>
              </w:tabs>
              <w:jc w:val="center"/>
            </w:pPr>
            <w:r w:rsidRPr="000D4A4A">
              <w:t xml:space="preserve">98850,0 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0D4A4A" w:rsidRDefault="009030DC" w:rsidP="000B2B29">
            <w:pPr>
              <w:tabs>
                <w:tab w:val="center" w:pos="442"/>
              </w:tabs>
              <w:jc w:val="center"/>
            </w:pPr>
            <w:r>
              <w:t>16,4</w:t>
            </w:r>
          </w:p>
        </w:tc>
      </w:tr>
      <w:tr w:rsidR="00F84294" w:rsidRPr="000D4A4A" w:rsidTr="000B2B29">
        <w:trPr>
          <w:trHeight w:val="340"/>
        </w:trPr>
        <w:tc>
          <w:tcPr>
            <w:tcW w:w="8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r w:rsidRPr="000D4A4A">
              <w:t>Средства федерального бюджета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0D4A4A" w:rsidRDefault="009A31F9" w:rsidP="000B2B29">
            <w:pPr>
              <w:jc w:val="center"/>
            </w:pPr>
            <w:r>
              <w:t>201246,5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0D4A4A" w:rsidRDefault="009030DC" w:rsidP="00967C2A">
            <w:pPr>
              <w:jc w:val="center"/>
            </w:pPr>
            <w:r>
              <w:t>33,5</w:t>
            </w:r>
          </w:p>
        </w:tc>
      </w:tr>
      <w:tr w:rsidR="00F84294" w:rsidRPr="000D4A4A" w:rsidTr="000B2B29">
        <w:trPr>
          <w:trHeight w:val="340"/>
        </w:trPr>
        <w:tc>
          <w:tcPr>
            <w:tcW w:w="8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294" w:rsidRPr="000D4A4A" w:rsidRDefault="00F84294" w:rsidP="000B2B29">
            <w:r w:rsidRPr="000D4A4A">
              <w:t xml:space="preserve">Средства республиканского бюджета РД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6" w:space="0" w:color="auto"/>
            </w:tcBorders>
          </w:tcPr>
          <w:p w:rsidR="00F84294" w:rsidRPr="000D4A4A" w:rsidRDefault="009030DC" w:rsidP="009A31F9">
            <w:pPr>
              <w:pStyle w:val="xl45"/>
              <w:pBdr>
                <w:left w:val="none" w:sz="0" w:space="0" w:color="auto"/>
                <w:bottom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205118,4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6" w:space="0" w:color="auto"/>
            </w:tcBorders>
          </w:tcPr>
          <w:p w:rsidR="00F84294" w:rsidRPr="000D4A4A" w:rsidRDefault="009030DC" w:rsidP="000B2B29">
            <w:pPr>
              <w:pStyle w:val="xl45"/>
              <w:pBdr>
                <w:left w:val="none" w:sz="0" w:space="0" w:color="auto"/>
                <w:bottom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34,1</w:t>
            </w:r>
          </w:p>
        </w:tc>
      </w:tr>
      <w:tr w:rsidR="00F84294" w:rsidRPr="000D4A4A" w:rsidTr="000B2B2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94" w:rsidRPr="000D4A4A" w:rsidRDefault="00F84294" w:rsidP="000B2B29">
            <w:r w:rsidRPr="000D4A4A">
              <w:t>Средства муниципальных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94" w:rsidRPr="000D4A4A" w:rsidRDefault="00457DAE" w:rsidP="009030DC">
            <w:pPr>
              <w:jc w:val="center"/>
            </w:pPr>
            <w:r>
              <w:t>9</w:t>
            </w:r>
            <w:r w:rsidR="009030DC">
              <w:t>5</w:t>
            </w:r>
            <w:r>
              <w:t>825</w:t>
            </w:r>
            <w:r w:rsidR="00F84294" w:rsidRPr="000D4A4A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94" w:rsidRPr="000D4A4A" w:rsidRDefault="009030DC" w:rsidP="000B2B29">
            <w:pPr>
              <w:jc w:val="center"/>
            </w:pPr>
            <w:r>
              <w:t>1</w:t>
            </w:r>
            <w:r w:rsidR="00967C2A">
              <w:t>6,0</w:t>
            </w:r>
          </w:p>
        </w:tc>
      </w:tr>
    </w:tbl>
    <w:p w:rsidR="00F84294" w:rsidRDefault="00F84294" w:rsidP="00FA6AA9">
      <w:pPr>
        <w:jc w:val="right"/>
        <w:rPr>
          <w:b/>
          <w:sz w:val="24"/>
          <w:szCs w:val="24"/>
        </w:rPr>
      </w:pPr>
    </w:p>
    <w:p w:rsidR="00F84294" w:rsidRDefault="00F84294" w:rsidP="00FA6AA9">
      <w:pPr>
        <w:jc w:val="right"/>
        <w:rPr>
          <w:b/>
          <w:sz w:val="24"/>
          <w:szCs w:val="24"/>
        </w:rPr>
      </w:pPr>
    </w:p>
    <w:p w:rsidR="00FA6AA9" w:rsidRPr="00FA6AA9" w:rsidRDefault="00FA6AA9" w:rsidP="00FA6AA9">
      <w:pPr>
        <w:jc w:val="right"/>
        <w:rPr>
          <w:b/>
          <w:sz w:val="24"/>
          <w:szCs w:val="24"/>
        </w:rPr>
      </w:pPr>
      <w:r w:rsidRPr="00FA6AA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4</w:t>
      </w:r>
    </w:p>
    <w:p w:rsidR="00BD5703" w:rsidRPr="00B02E73" w:rsidRDefault="00BD5703" w:rsidP="00BD5703">
      <w:pPr>
        <w:jc w:val="center"/>
      </w:pPr>
      <w:r w:rsidRPr="00B02E73">
        <w:rPr>
          <w:b/>
        </w:rPr>
        <w:t>Показатели эффективности программных мероприятий</w:t>
      </w:r>
      <w:r>
        <w:rPr>
          <w:b/>
        </w:rPr>
        <w:t xml:space="preserve"> по приоритетам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7263"/>
        <w:gridCol w:w="2713"/>
        <w:gridCol w:w="801"/>
        <w:gridCol w:w="1181"/>
        <w:gridCol w:w="1181"/>
        <w:gridCol w:w="1191"/>
      </w:tblGrid>
      <w:tr w:rsidR="00BD5703" w:rsidRPr="00B02E73" w:rsidTr="00AB50B8">
        <w:trPr>
          <w:trHeight w:val="480"/>
        </w:trPr>
        <w:tc>
          <w:tcPr>
            <w:tcW w:w="0" w:type="auto"/>
            <w:vMerge w:val="restart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№</w:t>
            </w:r>
          </w:p>
          <w:p w:rsidR="00BD5703" w:rsidRPr="00B02E73" w:rsidRDefault="00BD5703" w:rsidP="00AB50B8">
            <w:r w:rsidRPr="00B02E73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Число новых рабочих мест (человек)</w:t>
            </w:r>
          </w:p>
        </w:tc>
        <w:tc>
          <w:tcPr>
            <w:tcW w:w="0" w:type="auto"/>
            <w:gridSpan w:val="4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Дополнительные платежи в бюджеты всех уровней</w:t>
            </w:r>
            <w:r w:rsidRPr="00B02E73">
              <w:br/>
              <w:t>(тыс. рублей в год)</w:t>
            </w:r>
          </w:p>
        </w:tc>
      </w:tr>
      <w:tr w:rsidR="00BD5703" w:rsidRPr="00B02E73" w:rsidTr="00AB50B8">
        <w:trPr>
          <w:trHeight w:val="480"/>
        </w:trPr>
        <w:tc>
          <w:tcPr>
            <w:tcW w:w="0" w:type="auto"/>
            <w:vMerge/>
          </w:tcPr>
          <w:p w:rsidR="00BD5703" w:rsidRPr="00B02E73" w:rsidRDefault="00BD5703" w:rsidP="00AB50B8">
            <w:pPr>
              <w:jc w:val="center"/>
            </w:pPr>
          </w:p>
        </w:tc>
        <w:tc>
          <w:tcPr>
            <w:tcW w:w="0" w:type="auto"/>
            <w:vMerge/>
          </w:tcPr>
          <w:p w:rsidR="00BD5703" w:rsidRPr="00B02E73" w:rsidRDefault="00BD5703" w:rsidP="00AB50B8">
            <w:pPr>
              <w:jc w:val="center"/>
            </w:pPr>
          </w:p>
        </w:tc>
        <w:tc>
          <w:tcPr>
            <w:tcW w:w="0" w:type="auto"/>
            <w:vMerge/>
          </w:tcPr>
          <w:p w:rsidR="00BD5703" w:rsidRPr="00B02E73" w:rsidRDefault="00BD5703" w:rsidP="00AB50B8">
            <w:pPr>
              <w:jc w:val="center"/>
            </w:pPr>
          </w:p>
        </w:tc>
        <w:tc>
          <w:tcPr>
            <w:tcW w:w="0" w:type="auto"/>
            <w:vAlign w:val="center"/>
          </w:tcPr>
          <w:p w:rsidR="00BD5703" w:rsidRPr="00B02E73" w:rsidRDefault="00BD5703" w:rsidP="00AB50B8">
            <w:pPr>
              <w:jc w:val="center"/>
            </w:pPr>
            <w:r>
              <w:t>ФБ</w:t>
            </w:r>
          </w:p>
        </w:tc>
        <w:tc>
          <w:tcPr>
            <w:tcW w:w="0" w:type="auto"/>
            <w:vAlign w:val="center"/>
          </w:tcPr>
          <w:p w:rsidR="00BD5703" w:rsidRPr="00B02E73" w:rsidRDefault="00BD5703" w:rsidP="00AB50B8">
            <w:pPr>
              <w:jc w:val="center"/>
            </w:pPr>
            <w:r>
              <w:t>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BD5703" w:rsidP="00AB50B8">
            <w:pPr>
              <w:jc w:val="center"/>
            </w:pPr>
            <w: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всего</w:t>
            </w:r>
          </w:p>
        </w:tc>
      </w:tr>
      <w:tr w:rsidR="00BD5703" w:rsidRPr="00B02E73" w:rsidTr="00AB50B8">
        <w:trPr>
          <w:trHeight w:val="240"/>
        </w:trPr>
        <w:tc>
          <w:tcPr>
            <w:tcW w:w="0" w:type="auto"/>
          </w:tcPr>
          <w:p w:rsidR="00BD5703" w:rsidRPr="00B02E73" w:rsidRDefault="00BD5703" w:rsidP="00AB50B8">
            <w:pPr>
              <w:jc w:val="center"/>
            </w:pPr>
            <w:r w:rsidRPr="00B02E73">
              <w:t>1.</w:t>
            </w:r>
          </w:p>
        </w:tc>
        <w:tc>
          <w:tcPr>
            <w:tcW w:w="0" w:type="auto"/>
          </w:tcPr>
          <w:p w:rsidR="00BD5703" w:rsidRPr="001D3112" w:rsidRDefault="00BD5703" w:rsidP="00AB50B8">
            <w:r w:rsidRPr="001D3112">
              <w:t>Развитие экономической и налоговой базы</w:t>
            </w:r>
          </w:p>
        </w:tc>
        <w:tc>
          <w:tcPr>
            <w:tcW w:w="0" w:type="auto"/>
            <w:vAlign w:val="center"/>
          </w:tcPr>
          <w:p w:rsidR="00BD5703" w:rsidRPr="00B02E73" w:rsidRDefault="00FA6AA9" w:rsidP="00AB50B8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A45AE2" w:rsidP="00AB50B8">
            <w:pPr>
              <w:jc w:val="center"/>
            </w:pPr>
            <w: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A45AE2" w:rsidP="00AB50B8">
            <w:pPr>
              <w:jc w:val="center"/>
            </w:pPr>
            <w: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3</w:t>
            </w:r>
            <w:r w:rsidR="00A45AE2">
              <w:t>00</w:t>
            </w:r>
            <w:r w:rsidR="00BD5703">
              <w:t>,0</w:t>
            </w:r>
          </w:p>
        </w:tc>
      </w:tr>
      <w:tr w:rsidR="00BD5703" w:rsidRPr="00B02E73" w:rsidTr="00AB50B8">
        <w:trPr>
          <w:trHeight w:val="240"/>
        </w:trPr>
        <w:tc>
          <w:tcPr>
            <w:tcW w:w="0" w:type="auto"/>
          </w:tcPr>
          <w:p w:rsidR="00BD5703" w:rsidRPr="00B02E73" w:rsidRDefault="00BD5703" w:rsidP="00AB50B8">
            <w:pPr>
              <w:jc w:val="center"/>
            </w:pPr>
            <w:r w:rsidRPr="00B02E73">
              <w:t>2.</w:t>
            </w:r>
          </w:p>
        </w:tc>
        <w:tc>
          <w:tcPr>
            <w:tcW w:w="0" w:type="auto"/>
          </w:tcPr>
          <w:p w:rsidR="00BD5703" w:rsidRPr="001D3112" w:rsidRDefault="00BD5703" w:rsidP="00AB50B8">
            <w:r w:rsidRPr="001D3112">
              <w:t>Формирование благоприятного социального климата</w:t>
            </w:r>
          </w:p>
        </w:tc>
        <w:tc>
          <w:tcPr>
            <w:tcW w:w="0" w:type="auto"/>
            <w:vAlign w:val="center"/>
          </w:tcPr>
          <w:p w:rsidR="00BD5703" w:rsidRPr="00B02E73" w:rsidRDefault="00FA6AA9" w:rsidP="00AB50B8">
            <w:pPr>
              <w:jc w:val="center"/>
            </w:pPr>
            <w:r>
              <w:t xml:space="preserve"> 45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A45AE2" w:rsidP="00A45AE2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A45AE2" w:rsidP="00AB50B8">
            <w:pPr>
              <w:jc w:val="center"/>
            </w:pPr>
            <w:r>
              <w:t>450</w:t>
            </w:r>
            <w:r w:rsidR="00BD5703">
              <w:t>,0</w:t>
            </w:r>
          </w:p>
        </w:tc>
      </w:tr>
      <w:tr w:rsidR="00BD5703" w:rsidRPr="00B02E73" w:rsidTr="00AB50B8">
        <w:trPr>
          <w:trHeight w:val="240"/>
        </w:trPr>
        <w:tc>
          <w:tcPr>
            <w:tcW w:w="0" w:type="auto"/>
          </w:tcPr>
          <w:p w:rsidR="00BD5703" w:rsidRPr="00B02E73" w:rsidRDefault="00BD5703" w:rsidP="00AB50B8">
            <w:pPr>
              <w:jc w:val="center"/>
            </w:pPr>
            <w:r w:rsidRPr="00B02E73">
              <w:t>3.</w:t>
            </w:r>
          </w:p>
        </w:tc>
        <w:tc>
          <w:tcPr>
            <w:tcW w:w="0" w:type="auto"/>
          </w:tcPr>
          <w:p w:rsidR="00BD5703" w:rsidRPr="001D3112" w:rsidRDefault="00BD5703" w:rsidP="00AB50B8">
            <w:r w:rsidRPr="001D3112">
              <w:rPr>
                <w:bCs/>
              </w:rPr>
              <w:t>Рост благосостояния жителей муниципального образования, создание комфортной среды жизнедеятельности</w:t>
            </w:r>
          </w:p>
        </w:tc>
        <w:tc>
          <w:tcPr>
            <w:tcW w:w="0" w:type="auto"/>
            <w:vAlign w:val="center"/>
          </w:tcPr>
          <w:p w:rsidR="00BD5703" w:rsidRPr="00B02E73" w:rsidRDefault="00A45AE2" w:rsidP="00AB50B8">
            <w:pPr>
              <w:jc w:val="center"/>
            </w:pPr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80</w:t>
            </w:r>
            <w:r w:rsidR="00BD5703">
              <w:t>,0</w:t>
            </w:r>
          </w:p>
        </w:tc>
      </w:tr>
      <w:tr w:rsidR="00274473" w:rsidRPr="00B02E73" w:rsidTr="00AB50B8">
        <w:trPr>
          <w:trHeight w:val="240"/>
        </w:trPr>
        <w:tc>
          <w:tcPr>
            <w:tcW w:w="0" w:type="auto"/>
          </w:tcPr>
          <w:p w:rsidR="00274473" w:rsidRPr="00B02E73" w:rsidRDefault="00274473" w:rsidP="00AB50B8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74473" w:rsidRPr="00274473" w:rsidRDefault="00274473" w:rsidP="00AB50B8">
            <w:pPr>
              <w:rPr>
                <w:bCs/>
              </w:rPr>
            </w:pPr>
            <w:r w:rsidRPr="00274473">
              <w:t>Совершенствование системы местного самоуправления</w:t>
            </w:r>
          </w:p>
        </w:tc>
        <w:tc>
          <w:tcPr>
            <w:tcW w:w="0" w:type="auto"/>
            <w:vAlign w:val="center"/>
          </w:tcPr>
          <w:p w:rsidR="00274473" w:rsidRDefault="00274473" w:rsidP="00FA6AA9">
            <w:pPr>
              <w:jc w:val="center"/>
            </w:pPr>
          </w:p>
        </w:tc>
        <w:tc>
          <w:tcPr>
            <w:tcW w:w="0" w:type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</w:tr>
      <w:tr w:rsidR="00BD5703" w:rsidRPr="00B02E73" w:rsidTr="00AB50B8">
        <w:trPr>
          <w:trHeight w:val="216"/>
        </w:trPr>
        <w:tc>
          <w:tcPr>
            <w:tcW w:w="0" w:type="auto"/>
            <w:gridSpan w:val="2"/>
          </w:tcPr>
          <w:p w:rsidR="00BD5703" w:rsidRPr="00B02E73" w:rsidRDefault="00BD5703" w:rsidP="00AB50B8">
            <w:pPr>
              <w:rPr>
                <w:b/>
              </w:rPr>
            </w:pPr>
            <w:r w:rsidRPr="00B02E73">
              <w:rPr>
                <w:b/>
              </w:rPr>
              <w:t xml:space="preserve">Итого по программе: </w:t>
            </w:r>
          </w:p>
        </w:tc>
        <w:tc>
          <w:tcPr>
            <w:tcW w:w="0" w:type="auto"/>
            <w:vAlign w:val="center"/>
          </w:tcPr>
          <w:p w:rsidR="00BD5703" w:rsidRPr="00FF6D21" w:rsidRDefault="00A45AE2" w:rsidP="00AB50B8">
            <w:pPr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560,0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830</w:t>
            </w:r>
            <w:r w:rsidR="00F66065">
              <w:t>,0</w:t>
            </w:r>
          </w:p>
        </w:tc>
      </w:tr>
    </w:tbl>
    <w:p w:rsidR="009B1E62" w:rsidRDefault="009B1E62" w:rsidP="00170498">
      <w:pPr>
        <w:ind w:left="567" w:firstLine="567"/>
        <w:jc w:val="center"/>
        <w:rPr>
          <w:b/>
        </w:rPr>
      </w:pPr>
    </w:p>
    <w:p w:rsidR="000B2B29" w:rsidRDefault="000B2B29" w:rsidP="00F84294">
      <w:pPr>
        <w:jc w:val="right"/>
        <w:rPr>
          <w:b/>
          <w:sz w:val="24"/>
          <w:szCs w:val="24"/>
        </w:rPr>
        <w:sectPr w:rsidR="000B2B29" w:rsidSect="00170498">
          <w:pgSz w:w="16834" w:h="11909" w:orient="landscape" w:code="9"/>
          <w:pgMar w:top="1134" w:right="992" w:bottom="1134" w:left="1134" w:header="720" w:footer="720" w:gutter="0"/>
          <w:cols w:space="60"/>
          <w:noEndnote/>
        </w:sectPr>
      </w:pPr>
    </w:p>
    <w:p w:rsidR="000B2B29" w:rsidRDefault="00F84294" w:rsidP="004D6AFD">
      <w:pPr>
        <w:jc w:val="right"/>
        <w:rPr>
          <w:b/>
        </w:rPr>
      </w:pPr>
      <w:bookmarkStart w:id="2" w:name="_GoBack"/>
      <w:bookmarkEnd w:id="2"/>
      <w:r w:rsidRPr="00FA6AA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5</w:t>
      </w:r>
    </w:p>
    <w:p w:rsidR="000B2B29" w:rsidRPr="000B2B29" w:rsidRDefault="000B2B29" w:rsidP="000B2B29">
      <w:pPr>
        <w:jc w:val="center"/>
        <w:rPr>
          <w:b/>
        </w:rPr>
      </w:pPr>
      <w:r w:rsidRPr="000B2B29">
        <w:rPr>
          <w:b/>
        </w:rPr>
        <w:t>Индикаторы социально-экономического развития М</w:t>
      </w:r>
      <w:r w:rsidR="00A7088E">
        <w:rPr>
          <w:b/>
        </w:rPr>
        <w:t>Р «Ботлихский район»</w:t>
      </w:r>
      <w:r w:rsidRPr="000B2B29">
        <w:rPr>
          <w:b/>
        </w:rPr>
        <w:t xml:space="preserve"> до 201</w:t>
      </w:r>
      <w:r w:rsidR="00C63669">
        <w:rPr>
          <w:b/>
        </w:rPr>
        <w:t>6</w:t>
      </w:r>
      <w:r w:rsidRPr="000B2B29">
        <w:rPr>
          <w:b/>
        </w:rPr>
        <w:t xml:space="preserve"> года</w:t>
      </w:r>
    </w:p>
    <w:p w:rsidR="000B2B29" w:rsidRPr="000B2B29" w:rsidRDefault="000B2B29" w:rsidP="000B2B29">
      <w:pPr>
        <w:jc w:val="center"/>
        <w:rPr>
          <w:b/>
        </w:rPr>
      </w:pPr>
    </w:p>
    <w:tbl>
      <w:tblPr>
        <w:tblW w:w="9999" w:type="dxa"/>
        <w:tblInd w:w="-3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1417"/>
        <w:gridCol w:w="1134"/>
        <w:gridCol w:w="1134"/>
        <w:gridCol w:w="1559"/>
      </w:tblGrid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  <w:rPr>
                <w:b/>
              </w:rPr>
            </w:pPr>
            <w:r w:rsidRPr="000B2B29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0B2B29">
            <w:pPr>
              <w:jc w:val="center"/>
              <w:rPr>
                <w:b/>
              </w:rPr>
            </w:pPr>
            <w:r w:rsidRPr="000B2B2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4D6AFD">
            <w:pPr>
              <w:jc w:val="center"/>
              <w:rPr>
                <w:b/>
              </w:rPr>
            </w:pPr>
            <w:r w:rsidRPr="000B2B29">
              <w:rPr>
                <w:b/>
              </w:rPr>
              <w:t>201</w:t>
            </w:r>
            <w:r w:rsidR="004D6AFD">
              <w:rPr>
                <w:b/>
              </w:rPr>
              <w:t>4</w:t>
            </w:r>
            <w:r w:rsidRPr="000B2B29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4D6AFD">
            <w:pPr>
              <w:jc w:val="center"/>
              <w:rPr>
                <w:b/>
              </w:rPr>
            </w:pPr>
            <w:r w:rsidRPr="000B2B29">
              <w:rPr>
                <w:b/>
              </w:rPr>
              <w:t>201</w:t>
            </w:r>
            <w:r w:rsidR="004D6AFD">
              <w:rPr>
                <w:b/>
              </w:rPr>
              <w:t>5</w:t>
            </w:r>
            <w:r w:rsidRPr="000B2B29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4D6AFD">
            <w:pPr>
              <w:jc w:val="center"/>
              <w:rPr>
                <w:b/>
              </w:rPr>
            </w:pPr>
            <w:r w:rsidRPr="000B2B29">
              <w:rPr>
                <w:b/>
              </w:rPr>
              <w:t>201</w:t>
            </w:r>
            <w:r w:rsidR="004D6AFD">
              <w:rPr>
                <w:b/>
              </w:rPr>
              <w:t>6</w:t>
            </w:r>
            <w:r w:rsidRPr="000B2B29">
              <w:rPr>
                <w:b/>
              </w:rPr>
              <w:t xml:space="preserve"> год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>1.Индикаторы демографического развития и уровня жизни населения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Численность постоянного населения (среднегодовая)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тыс.чел.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56045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56450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56900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>Естественный прирост (убыль)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+850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+920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 Миграционный прирост (убыль)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-70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+60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Денежные доходы  на душу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9700,0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11000,0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4D6AFD">
            <w:pPr>
              <w:jc w:val="center"/>
            </w:pPr>
            <w:r>
              <w:t>14000,0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rPr>
                <w:color w:val="000000"/>
              </w:rPr>
              <w:t>Среднемесячная начисленная заработная плата на 1 работника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4D6AFD" w:rsidP="000B2B29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17964,6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18393,8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20000,0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 xml:space="preserve">2.Индикаторы экономического развития  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предприятиями промышленности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91,0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96,0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 Индекс объема промышленной 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в % к пред.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104,6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105,5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rPr>
                <w:color w:val="000000"/>
              </w:rPr>
              <w:t>Численность занятых в промышленном производстве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165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Валовая продукция сельского хозяйства во всех категориях хозяйств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2362,0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2705,0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3200,0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Индекс объема продукции сельского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в % к пред.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114,5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118,3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Доля прибыльных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Прибыль прибыльных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</w:t>
            </w:r>
            <w:r w:rsidR="002A3348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D340B">
            <w:pPr>
              <w:jc w:val="center"/>
            </w:pPr>
            <w:r>
              <w:t>9</w:t>
            </w:r>
            <w:r w:rsidR="002A3348">
              <w:t>,6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</w:t>
            </w:r>
            <w:r w:rsidR="002A3348">
              <w:t>,</w:t>
            </w:r>
            <w:r>
              <w:t>7</w:t>
            </w:r>
          </w:p>
        </w:tc>
      </w:tr>
      <w:tr w:rsidR="000D340B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0B2B29">
            <w:pPr>
              <w:jc w:val="center"/>
            </w:pPr>
            <w:r w:rsidRPr="000B2B29">
              <w:rPr>
                <w:color w:val="000000"/>
              </w:rPr>
              <w:t xml:space="preserve"> Доля используемой пашни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0B2B29">
            <w:pPr>
              <w:jc w:val="center"/>
            </w:pPr>
            <w:r w:rsidRPr="000B2B29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457DAE">
            <w:pPr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457DAE">
            <w:pPr>
              <w:jc w:val="center"/>
            </w:pPr>
            <w:r>
              <w:t>95,0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457DAE">
            <w:pPr>
              <w:jc w:val="center"/>
            </w:pPr>
            <w:r>
              <w:t>97,0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717490">
            <w:pPr>
              <w:jc w:val="center"/>
            </w:pPr>
            <w:r>
              <w:rPr>
                <w:color w:val="000000"/>
              </w:rPr>
              <w:t>Площадь закладки многолетн</w:t>
            </w:r>
            <w:r w:rsidR="00717490">
              <w:rPr>
                <w:color w:val="000000"/>
              </w:rPr>
              <w:t>и</w:t>
            </w:r>
            <w:r>
              <w:rPr>
                <w:color w:val="000000"/>
              </w:rPr>
              <w:t>х насаждений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BF5FE4" w:rsidP="000B2B29">
            <w:pPr>
              <w:jc w:val="center"/>
            </w:pPr>
            <w:r>
              <w:t>г</w:t>
            </w:r>
            <w:r w:rsidR="000D340B">
              <w:t>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F3438E" w:rsidP="000B2B29">
            <w:pPr>
              <w:jc w:val="center"/>
            </w:pPr>
            <w:r>
              <w:t>1</w:t>
            </w:r>
            <w:r w:rsidR="00717490">
              <w:t>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244CD6">
            <w:r w:rsidRPr="000B2B29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717490">
            <w:pPr>
              <w:jc w:val="center"/>
            </w:pPr>
            <w:r>
              <w:t>467.3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217,3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9030DC" w:rsidP="009030DC">
            <w:pPr>
              <w:jc w:val="center"/>
            </w:pPr>
            <w:r>
              <w:t>601,040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rPr>
                <w:color w:val="000000"/>
              </w:rPr>
              <w:t>За исключением бюджетных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66,1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9030DC">
            <w:pPr>
              <w:jc w:val="center"/>
            </w:pPr>
            <w:r>
              <w:t>98</w:t>
            </w:r>
            <w:r w:rsidR="009030DC">
              <w:t>,</w:t>
            </w:r>
            <w:r>
              <w:t>85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ind w:left="76" w:hanging="76"/>
              <w:rPr>
                <w:color w:val="000000"/>
              </w:rPr>
            </w:pPr>
            <w:r w:rsidRPr="000B2B29">
              <w:rPr>
                <w:color w:val="000000"/>
              </w:rPr>
              <w:t xml:space="preserve"> Создание новых рабочих мест</w:t>
            </w:r>
          </w:p>
          <w:p w:rsidR="000B2B29" w:rsidRPr="000B2B29" w:rsidRDefault="000B2B29" w:rsidP="000B2B2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82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 xml:space="preserve">3. Индикаторы бюджетной системы 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Налоговые и неналоговые доходы консолидированного бюджета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D46F3E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D46F3E">
            <w:pPr>
              <w:jc w:val="center"/>
            </w:pPr>
            <w:r>
              <w:t>96,4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13EB7" w:rsidP="00D46F3E">
            <w:pPr>
              <w:jc w:val="center"/>
            </w:pPr>
            <w:r>
              <w:t>95,98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Уровень дотационности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0B2B29">
            <w:pPr>
              <w:jc w:val="center"/>
            </w:pPr>
            <w: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D46F3E">
            <w:pPr>
              <w:jc w:val="center"/>
            </w:pPr>
            <w:r>
              <w:t>88,0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0B2B29">
            <w:pPr>
              <w:jc w:val="center"/>
            </w:pPr>
            <w:r>
              <w:t>87,0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lastRenderedPageBreak/>
              <w:t>4. Индикаторы, характеризующие  инфраструктуру МО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rPr>
                <w:color w:val="000000"/>
              </w:rPr>
            </w:pPr>
            <w:r w:rsidRPr="000B2B29">
              <w:rPr>
                <w:color w:val="000000"/>
              </w:rPr>
              <w:t xml:space="preserve"> Обеспеченность жильем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кв. м </w:t>
            </w:r>
          </w:p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на </w:t>
            </w:r>
            <w:r w:rsidRPr="000B2B29">
              <w:t xml:space="preserve"> душу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0B2B29">
            <w:pPr>
              <w:jc w:val="center"/>
            </w:pPr>
            <w: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D40422">
            <w:pPr>
              <w:jc w:val="center"/>
            </w:pPr>
            <w:r>
              <w:t>15,65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D40422">
            <w:pPr>
              <w:jc w:val="center"/>
            </w:pPr>
            <w:r>
              <w:t>15,7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Ввод нового жилья за счет всех    источников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кв. м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3200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4322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241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241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D40422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Грузооборот  транспорта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млн. тн/км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4900,0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4950,0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5000,0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D40422" w:rsidP="000B2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Пассажирооборот по всем видам транспорта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D40422" w:rsidP="000B2B29">
            <w:pPr>
              <w:jc w:val="center"/>
            </w:pPr>
            <w:r>
              <w:t>тыс. пасс.км.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9680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9705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9720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>5. Индикаторы развития социальной  сферы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Обеспеченность населения больничными койками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коек на </w:t>
            </w:r>
          </w:p>
          <w:p w:rsidR="000B2B29" w:rsidRPr="000B2B29" w:rsidRDefault="000B2B29" w:rsidP="000B2B29">
            <w:pPr>
              <w:jc w:val="center"/>
            </w:pPr>
            <w:r w:rsidRPr="000B2B29">
              <w:t xml:space="preserve">10 тыс. </w:t>
            </w:r>
            <w:r w:rsidRPr="000B2B29">
              <w:rPr>
                <w:color w:val="000000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D40422">
            <w:pPr>
              <w:jc w:val="center"/>
            </w:pPr>
            <w:r>
              <w:t>36,34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36,34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36,34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Обеспеченность </w:t>
            </w:r>
            <w:r w:rsidRPr="000B2B29">
              <w:rPr>
                <w:color w:val="000000"/>
              </w:rPr>
              <w:t>населени</w:t>
            </w:r>
            <w:r w:rsidR="00C870E9">
              <w:rPr>
                <w:color w:val="000000"/>
              </w:rPr>
              <w:t>я      амбулаторно-поликлиничес</w:t>
            </w:r>
            <w:r w:rsidRPr="000B2B29">
              <w:rPr>
                <w:color w:val="000000"/>
              </w:rPr>
              <w:t>кими учреждениями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посещений </w:t>
            </w:r>
            <w:r w:rsidRPr="000B2B29">
              <w:rPr>
                <w:color w:val="000000"/>
              </w:rPr>
              <w:t xml:space="preserve">в смену на </w:t>
            </w:r>
            <w:r w:rsidRPr="000B2B29">
              <w:t xml:space="preserve">10 тыс. </w:t>
            </w:r>
            <w:r w:rsidRPr="000B2B29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47,78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47,78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48,0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spacing w:val="-10"/>
              </w:rPr>
            </w:pPr>
            <w:r w:rsidRPr="000B2B29">
              <w:rPr>
                <w:color w:val="000000"/>
              </w:rPr>
              <w:t xml:space="preserve">Обеспеченность  населения врачами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spacing w:val="-10"/>
              </w:rPr>
            </w:pPr>
            <w:r w:rsidRPr="000B2B29">
              <w:rPr>
                <w:spacing w:val="-10"/>
              </w:rPr>
              <w:t>врачей  на</w:t>
            </w:r>
          </w:p>
          <w:p w:rsidR="000B2B29" w:rsidRPr="000B2B29" w:rsidRDefault="000B2B29" w:rsidP="000B2B29">
            <w:pPr>
              <w:jc w:val="center"/>
              <w:rPr>
                <w:spacing w:val="-10"/>
              </w:rPr>
            </w:pPr>
            <w:r w:rsidRPr="000B2B29">
              <w:t xml:space="preserve">10 тыс. </w:t>
            </w:r>
            <w:r w:rsidRPr="000B2B29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11,8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11,9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Охват дошкольным образованием (число детей, посещающих дошкольные учреждения, к общему числу детей   в   возрасте   до 7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23,8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25,0</w:t>
            </w:r>
          </w:p>
        </w:tc>
      </w:tr>
      <w:tr w:rsidR="001419CE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0B2B29" w:rsidRDefault="001419CE" w:rsidP="000B2B29">
            <w:pPr>
              <w:jc w:val="center"/>
              <w:rPr>
                <w:color w:val="000000"/>
              </w:rPr>
            </w:pPr>
            <w:r w:rsidRPr="001419CE">
              <w:rPr>
                <w:color w:val="000000"/>
              </w:rPr>
              <w:t>Удельный вес обучающихся в муниципальных общеобразовательных учреждениях, занимающихся в первую смену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0B2B29" w:rsidRDefault="00F616DA" w:rsidP="000B2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Default="00F616DA" w:rsidP="000B2B29">
            <w:pPr>
              <w:jc w:val="center"/>
            </w:pPr>
            <w:r>
              <w:t>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Default="00F616DA" w:rsidP="000B2B29">
            <w:pPr>
              <w:jc w:val="center"/>
            </w:pPr>
            <w: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Default="00F616DA" w:rsidP="000B2B29">
            <w:pPr>
              <w:jc w:val="center"/>
            </w:pPr>
            <w:r>
              <w:t>85,0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Обеспеченность учеников дневных общеобразовательных школ компьютерами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учеников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на 1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7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Обеспеченность спортивными сооружениями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кв. м на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10 тыс. 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931,6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1005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1060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Доля лиц, занимающихся в физической культурой  и спортом  в общей численности населения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15,9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19,0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ind w:left="76"/>
              <w:jc w:val="both"/>
              <w:rPr>
                <w:color w:val="000000"/>
              </w:rPr>
            </w:pPr>
            <w:r w:rsidRPr="000B2B29">
              <w:rPr>
                <w:color w:val="000000"/>
              </w:rPr>
              <w:t>Обеспеченность населения учреждениями культуры:</w:t>
            </w:r>
          </w:p>
          <w:p w:rsidR="000B2B29" w:rsidRPr="000B2B29" w:rsidRDefault="000B2B29" w:rsidP="000B2B29">
            <w:pPr>
              <w:ind w:left="76"/>
              <w:jc w:val="both"/>
              <w:rPr>
                <w:color w:val="000000"/>
              </w:rPr>
            </w:pPr>
            <w:r w:rsidRPr="000B2B29">
              <w:rPr>
                <w:color w:val="000000"/>
              </w:rPr>
              <w:t>общедоступными библиотеками;</w:t>
            </w:r>
          </w:p>
          <w:p w:rsidR="000B2B29" w:rsidRPr="000B2B29" w:rsidRDefault="000B2B29" w:rsidP="000B2B29">
            <w:pPr>
              <w:rPr>
                <w:color w:val="000000"/>
              </w:rPr>
            </w:pPr>
            <w:r w:rsidRPr="000B2B29">
              <w:rPr>
                <w:color w:val="000000"/>
              </w:rPr>
              <w:t xml:space="preserve">учреждениями культурно-досугового типа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% от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норматива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E9" w:rsidRDefault="00C870E9" w:rsidP="000B2B29">
            <w:pPr>
              <w:jc w:val="center"/>
            </w:pPr>
          </w:p>
          <w:p w:rsidR="000B2B29" w:rsidRDefault="00C870E9" w:rsidP="000B2B29">
            <w:pPr>
              <w:jc w:val="center"/>
            </w:pPr>
            <w:r>
              <w:t>18,0</w:t>
            </w:r>
          </w:p>
          <w:p w:rsidR="00C870E9" w:rsidRPr="000B2B29" w:rsidRDefault="00C870E9" w:rsidP="000B2B29">
            <w:pPr>
              <w:jc w:val="center"/>
            </w:pPr>
            <w: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E9" w:rsidRDefault="00C870E9" w:rsidP="000B2B29">
            <w:pPr>
              <w:jc w:val="center"/>
            </w:pPr>
          </w:p>
          <w:p w:rsidR="000B2B29" w:rsidRDefault="00C870E9" w:rsidP="000B2B29">
            <w:pPr>
              <w:jc w:val="center"/>
            </w:pPr>
            <w:r>
              <w:t>20,0</w:t>
            </w:r>
          </w:p>
          <w:p w:rsidR="00C870E9" w:rsidRPr="000B2B29" w:rsidRDefault="00C870E9" w:rsidP="000B2B29">
            <w:pPr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E9" w:rsidRDefault="00C870E9" w:rsidP="000B2B29">
            <w:pPr>
              <w:jc w:val="center"/>
            </w:pPr>
          </w:p>
          <w:p w:rsidR="000B2B29" w:rsidRDefault="00C870E9" w:rsidP="000B2B29">
            <w:pPr>
              <w:jc w:val="center"/>
            </w:pPr>
            <w:r>
              <w:t>22,0</w:t>
            </w:r>
          </w:p>
          <w:p w:rsidR="00C870E9" w:rsidRPr="000B2B29" w:rsidRDefault="00C870E9" w:rsidP="000B2B29">
            <w:pPr>
              <w:jc w:val="center"/>
            </w:pPr>
            <w:r>
              <w:t>74,0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lastRenderedPageBreak/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85,0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92,0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Доля протяженности автомобильных   дорог общего пользования местного  значения, не отвечающих нормативным требованиям, в общей протяженности    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38,5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38,0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 общей численности населения муниципального района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7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Доля населения, участвующего в культурно – досуговых мероприятиях, организованных органами местного самоуправления муниципальных районов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45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 xml:space="preserve">Доля муниципальных услуг, переведенных на предоставление в электронной форме, от общего объема услуг, предоставляемых населению органами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68,2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70,0</w:t>
            </w:r>
          </w:p>
        </w:tc>
      </w:tr>
    </w:tbl>
    <w:p w:rsidR="000B2B29" w:rsidRPr="001419CE" w:rsidRDefault="000B2B29" w:rsidP="000B2B29">
      <w:pPr>
        <w:jc w:val="center"/>
        <w:rPr>
          <w:b/>
        </w:rPr>
      </w:pPr>
    </w:p>
    <w:p w:rsidR="000B2B29" w:rsidRPr="001419CE" w:rsidRDefault="000B2B29" w:rsidP="000B2B29">
      <w:pPr>
        <w:ind w:right="-1"/>
        <w:rPr>
          <w:b/>
        </w:rPr>
      </w:pPr>
    </w:p>
    <w:sectPr w:rsidR="000B2B29" w:rsidRPr="001419CE" w:rsidSect="000B2B29">
      <w:pgSz w:w="11909" w:h="16834" w:code="9"/>
      <w:pgMar w:top="1134" w:right="1134" w:bottom="992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32" w:rsidRDefault="00830332" w:rsidP="002C0A46">
      <w:r>
        <w:separator/>
      </w:r>
    </w:p>
  </w:endnote>
  <w:endnote w:type="continuationSeparator" w:id="1">
    <w:p w:rsidR="00830332" w:rsidRDefault="00830332" w:rsidP="002C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680"/>
    </w:sdtPr>
    <w:sdtContent>
      <w:p w:rsidR="00814FC4" w:rsidRDefault="00D151E3">
        <w:pPr>
          <w:pStyle w:val="af8"/>
          <w:jc w:val="center"/>
        </w:pPr>
        <w:fldSimple w:instr="PAGE   \* MERGEFORMAT">
          <w:r w:rsidR="0045458C">
            <w:rPr>
              <w:noProof/>
            </w:rPr>
            <w:t>2</w:t>
          </w:r>
        </w:fldSimple>
      </w:p>
    </w:sdtContent>
  </w:sdt>
  <w:p w:rsidR="00814FC4" w:rsidRDefault="00814FC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32" w:rsidRDefault="00830332" w:rsidP="002C0A46">
      <w:r>
        <w:separator/>
      </w:r>
    </w:p>
  </w:footnote>
  <w:footnote w:type="continuationSeparator" w:id="1">
    <w:p w:rsidR="00830332" w:rsidRDefault="00830332" w:rsidP="002C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B4"/>
    <w:multiLevelType w:val="hybridMultilevel"/>
    <w:tmpl w:val="FBEACF86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05C5"/>
    <w:multiLevelType w:val="multilevel"/>
    <w:tmpl w:val="D7A440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4A03E9"/>
    <w:multiLevelType w:val="hybridMultilevel"/>
    <w:tmpl w:val="E8B89E1E"/>
    <w:lvl w:ilvl="0" w:tplc="BDC0EF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470B"/>
    <w:multiLevelType w:val="multilevel"/>
    <w:tmpl w:val="07106DA8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2160"/>
      </w:pPr>
      <w:rPr>
        <w:rFonts w:hint="default"/>
      </w:rPr>
    </w:lvl>
  </w:abstractNum>
  <w:abstractNum w:abstractNumId="4">
    <w:nsid w:val="07880DA2"/>
    <w:multiLevelType w:val="hybridMultilevel"/>
    <w:tmpl w:val="77127EF6"/>
    <w:lvl w:ilvl="0" w:tplc="3072E1A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BD50A76"/>
    <w:multiLevelType w:val="hybridMultilevel"/>
    <w:tmpl w:val="E4589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4E33F5"/>
    <w:multiLevelType w:val="hybridMultilevel"/>
    <w:tmpl w:val="A588C680"/>
    <w:lvl w:ilvl="0" w:tplc="EFCC0B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07A10"/>
    <w:multiLevelType w:val="hybridMultilevel"/>
    <w:tmpl w:val="39CC9992"/>
    <w:lvl w:ilvl="0" w:tplc="9FC0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B7B5E"/>
    <w:multiLevelType w:val="multilevel"/>
    <w:tmpl w:val="7AC8E886"/>
    <w:lvl w:ilvl="0">
      <w:start w:val="1"/>
      <w:numFmt w:val="upperRoman"/>
      <w:lvlText w:val="%1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17240292"/>
    <w:multiLevelType w:val="hybridMultilevel"/>
    <w:tmpl w:val="8D2E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C34F9"/>
    <w:multiLevelType w:val="hybridMultilevel"/>
    <w:tmpl w:val="C1CC612A"/>
    <w:lvl w:ilvl="0" w:tplc="9FC00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8B2EF9"/>
    <w:multiLevelType w:val="hybridMultilevel"/>
    <w:tmpl w:val="82741076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51E90"/>
    <w:multiLevelType w:val="hybridMultilevel"/>
    <w:tmpl w:val="77A2FB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071E26"/>
    <w:multiLevelType w:val="hybridMultilevel"/>
    <w:tmpl w:val="B036A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827A0"/>
    <w:multiLevelType w:val="hybridMultilevel"/>
    <w:tmpl w:val="AF4EF7EA"/>
    <w:lvl w:ilvl="0" w:tplc="CB6A40E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E6CE2"/>
    <w:multiLevelType w:val="hybridMultilevel"/>
    <w:tmpl w:val="2AD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7110B"/>
    <w:multiLevelType w:val="hybridMultilevel"/>
    <w:tmpl w:val="FF920D42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6421A"/>
    <w:multiLevelType w:val="multilevel"/>
    <w:tmpl w:val="3D7A05C6"/>
    <w:lvl w:ilvl="0">
      <w:start w:val="1"/>
      <w:numFmt w:val="bullet"/>
      <w:pStyle w:val="Style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EF82291"/>
    <w:multiLevelType w:val="hybridMultilevel"/>
    <w:tmpl w:val="57DCFE40"/>
    <w:lvl w:ilvl="0" w:tplc="42AC5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46703C3"/>
    <w:multiLevelType w:val="hybridMultilevel"/>
    <w:tmpl w:val="D86C5C24"/>
    <w:lvl w:ilvl="0" w:tplc="35160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4F28FE"/>
    <w:multiLevelType w:val="hybridMultilevel"/>
    <w:tmpl w:val="9162CDC0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C0E72"/>
    <w:multiLevelType w:val="hybridMultilevel"/>
    <w:tmpl w:val="A56CAB5C"/>
    <w:lvl w:ilvl="0" w:tplc="1B9A4AF2">
      <w:start w:val="1"/>
      <w:numFmt w:val="bullet"/>
      <w:lvlText w:val="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9182A15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2B05CB6">
      <w:start w:val="2"/>
      <w:numFmt w:val="decimal"/>
      <w:lvlText w:val="%3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3" w:tplc="2FC4D676">
      <w:start w:val="1"/>
      <w:numFmt w:val="decimal"/>
      <w:lvlText w:val="%4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4" w:tplc="9B44E47A">
      <w:start w:val="1"/>
      <w:numFmt w:val="decimal"/>
      <w:lvlText w:val="%5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 w:tplc="22AC847C">
      <w:start w:val="3"/>
      <w:numFmt w:val="decimal"/>
      <w:lvlText w:val="%6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6" w:tplc="1FCC329E">
      <w:start w:val="4"/>
      <w:numFmt w:val="decimal"/>
      <w:lvlText w:val="%7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7" w:tplc="6E320426">
      <w:start w:val="3"/>
      <w:numFmt w:val="decimal"/>
      <w:lvlText w:val="%8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8" w:tplc="2B76CE98">
      <w:start w:val="4"/>
      <w:numFmt w:val="decimal"/>
      <w:lvlText w:val="%9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2">
    <w:nsid w:val="3C303367"/>
    <w:multiLevelType w:val="multilevel"/>
    <w:tmpl w:val="A7FC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3">
    <w:nsid w:val="40BF2760"/>
    <w:multiLevelType w:val="multilevel"/>
    <w:tmpl w:val="A3486B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  <w:b/>
      </w:rPr>
    </w:lvl>
  </w:abstractNum>
  <w:abstractNum w:abstractNumId="24">
    <w:nsid w:val="4243453A"/>
    <w:multiLevelType w:val="hybridMultilevel"/>
    <w:tmpl w:val="1642559E"/>
    <w:lvl w:ilvl="0" w:tplc="35160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45D74"/>
    <w:multiLevelType w:val="hybridMultilevel"/>
    <w:tmpl w:val="6BC2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FB2C04"/>
    <w:multiLevelType w:val="multilevel"/>
    <w:tmpl w:val="7AC8E886"/>
    <w:lvl w:ilvl="0">
      <w:start w:val="1"/>
      <w:numFmt w:val="upperRoman"/>
      <w:lvlText w:val="%1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4FCC7F88"/>
    <w:multiLevelType w:val="hybridMultilevel"/>
    <w:tmpl w:val="ABF0BAE6"/>
    <w:lvl w:ilvl="0" w:tplc="1B9A4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97C7F"/>
    <w:multiLevelType w:val="hybridMultilevel"/>
    <w:tmpl w:val="D9C4F19A"/>
    <w:lvl w:ilvl="0" w:tplc="35160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30">
    <w:nsid w:val="55DE7306"/>
    <w:multiLevelType w:val="hybridMultilevel"/>
    <w:tmpl w:val="10668B40"/>
    <w:lvl w:ilvl="0" w:tplc="325A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8A6874"/>
    <w:multiLevelType w:val="hybridMultilevel"/>
    <w:tmpl w:val="C91E3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FD6FC6"/>
    <w:multiLevelType w:val="hybridMultilevel"/>
    <w:tmpl w:val="8C1EC35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63BC7865"/>
    <w:multiLevelType w:val="hybridMultilevel"/>
    <w:tmpl w:val="364C6D64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5446"/>
    <w:multiLevelType w:val="hybridMultilevel"/>
    <w:tmpl w:val="8D5A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00796"/>
    <w:multiLevelType w:val="hybridMultilevel"/>
    <w:tmpl w:val="9FD67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206D8"/>
    <w:multiLevelType w:val="hybridMultilevel"/>
    <w:tmpl w:val="9F006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9058EB"/>
    <w:multiLevelType w:val="hybridMultilevel"/>
    <w:tmpl w:val="0762B95E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640F0"/>
    <w:multiLevelType w:val="multilevel"/>
    <w:tmpl w:val="05F276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9">
    <w:nsid w:val="6EA63653"/>
    <w:multiLevelType w:val="hybridMultilevel"/>
    <w:tmpl w:val="A3660BEA"/>
    <w:lvl w:ilvl="0" w:tplc="CB6A40E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96593"/>
    <w:multiLevelType w:val="multilevel"/>
    <w:tmpl w:val="2592A0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1">
    <w:nsid w:val="784135AA"/>
    <w:multiLevelType w:val="hybridMultilevel"/>
    <w:tmpl w:val="E5E8A3DE"/>
    <w:lvl w:ilvl="0" w:tplc="FDE6F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79DC2E96"/>
    <w:multiLevelType w:val="hybridMultilevel"/>
    <w:tmpl w:val="82428872"/>
    <w:lvl w:ilvl="0" w:tplc="E3DE55C0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74882"/>
    <w:multiLevelType w:val="hybridMultilevel"/>
    <w:tmpl w:val="97F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F57DB"/>
    <w:multiLevelType w:val="multilevel"/>
    <w:tmpl w:val="62501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F955A78"/>
    <w:multiLevelType w:val="multilevel"/>
    <w:tmpl w:val="2F3C69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29"/>
  </w:num>
  <w:num w:numId="4">
    <w:abstractNumId w:val="31"/>
  </w:num>
  <w:num w:numId="5">
    <w:abstractNumId w:val="9"/>
  </w:num>
  <w:num w:numId="6">
    <w:abstractNumId w:val="8"/>
  </w:num>
  <w:num w:numId="7">
    <w:abstractNumId w:val="41"/>
  </w:num>
  <w:num w:numId="8">
    <w:abstractNumId w:val="19"/>
  </w:num>
  <w:num w:numId="9">
    <w:abstractNumId w:val="28"/>
  </w:num>
  <w:num w:numId="10">
    <w:abstractNumId w:val="38"/>
  </w:num>
  <w:num w:numId="11">
    <w:abstractNumId w:val="21"/>
  </w:num>
  <w:num w:numId="12">
    <w:abstractNumId w:val="7"/>
  </w:num>
  <w:num w:numId="13">
    <w:abstractNumId w:val="30"/>
  </w:num>
  <w:num w:numId="14">
    <w:abstractNumId w:val="10"/>
  </w:num>
  <w:num w:numId="15">
    <w:abstractNumId w:val="23"/>
  </w:num>
  <w:num w:numId="16">
    <w:abstractNumId w:val="3"/>
  </w:num>
  <w:num w:numId="17">
    <w:abstractNumId w:val="24"/>
  </w:num>
  <w:num w:numId="18">
    <w:abstractNumId w:val="11"/>
  </w:num>
  <w:num w:numId="19">
    <w:abstractNumId w:val="33"/>
  </w:num>
  <w:num w:numId="20">
    <w:abstractNumId w:val="0"/>
  </w:num>
  <w:num w:numId="21">
    <w:abstractNumId w:val="16"/>
  </w:num>
  <w:num w:numId="22">
    <w:abstractNumId w:val="20"/>
  </w:num>
  <w:num w:numId="23">
    <w:abstractNumId w:val="4"/>
  </w:num>
  <w:num w:numId="24">
    <w:abstractNumId w:val="39"/>
  </w:num>
  <w:num w:numId="25">
    <w:abstractNumId w:val="14"/>
  </w:num>
  <w:num w:numId="26">
    <w:abstractNumId w:val="37"/>
  </w:num>
  <w:num w:numId="27">
    <w:abstractNumId w:val="27"/>
  </w:num>
  <w:num w:numId="28">
    <w:abstractNumId w:val="43"/>
  </w:num>
  <w:num w:numId="29">
    <w:abstractNumId w:val="34"/>
  </w:num>
  <w:num w:numId="30">
    <w:abstractNumId w:val="32"/>
  </w:num>
  <w:num w:numId="31">
    <w:abstractNumId w:val="5"/>
  </w:num>
  <w:num w:numId="32">
    <w:abstractNumId w:val="22"/>
  </w:num>
  <w:num w:numId="33">
    <w:abstractNumId w:val="17"/>
  </w:num>
  <w:num w:numId="34">
    <w:abstractNumId w:val="44"/>
  </w:num>
  <w:num w:numId="35">
    <w:abstractNumId w:val="18"/>
  </w:num>
  <w:num w:numId="36">
    <w:abstractNumId w:val="45"/>
  </w:num>
  <w:num w:numId="37">
    <w:abstractNumId w:val="12"/>
  </w:num>
  <w:num w:numId="38">
    <w:abstractNumId w:val="1"/>
  </w:num>
  <w:num w:numId="39">
    <w:abstractNumId w:val="36"/>
  </w:num>
  <w:num w:numId="40">
    <w:abstractNumId w:val="35"/>
  </w:num>
  <w:num w:numId="41">
    <w:abstractNumId w:val="2"/>
  </w:num>
  <w:num w:numId="42">
    <w:abstractNumId w:val="1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05212"/>
    <w:rsid w:val="000045E8"/>
    <w:rsid w:val="00005572"/>
    <w:rsid w:val="00007EE8"/>
    <w:rsid w:val="00010BD8"/>
    <w:rsid w:val="00011786"/>
    <w:rsid w:val="00011A2F"/>
    <w:rsid w:val="000123CC"/>
    <w:rsid w:val="00012498"/>
    <w:rsid w:val="0001301E"/>
    <w:rsid w:val="000135F7"/>
    <w:rsid w:val="00013EB7"/>
    <w:rsid w:val="00017F69"/>
    <w:rsid w:val="00021534"/>
    <w:rsid w:val="00021D94"/>
    <w:rsid w:val="0003001A"/>
    <w:rsid w:val="00030D03"/>
    <w:rsid w:val="000311AF"/>
    <w:rsid w:val="00032681"/>
    <w:rsid w:val="00033356"/>
    <w:rsid w:val="00033909"/>
    <w:rsid w:val="00035815"/>
    <w:rsid w:val="000371AB"/>
    <w:rsid w:val="0004124D"/>
    <w:rsid w:val="000414E4"/>
    <w:rsid w:val="000417E5"/>
    <w:rsid w:val="00041F1F"/>
    <w:rsid w:val="00044380"/>
    <w:rsid w:val="00044724"/>
    <w:rsid w:val="00047938"/>
    <w:rsid w:val="000502A9"/>
    <w:rsid w:val="0005121A"/>
    <w:rsid w:val="0005146D"/>
    <w:rsid w:val="00051899"/>
    <w:rsid w:val="00052D08"/>
    <w:rsid w:val="00055BE0"/>
    <w:rsid w:val="00057345"/>
    <w:rsid w:val="000616F9"/>
    <w:rsid w:val="0007159E"/>
    <w:rsid w:val="00072092"/>
    <w:rsid w:val="00073314"/>
    <w:rsid w:val="00073848"/>
    <w:rsid w:val="000761C1"/>
    <w:rsid w:val="00081D8E"/>
    <w:rsid w:val="00082307"/>
    <w:rsid w:val="000825C1"/>
    <w:rsid w:val="00093835"/>
    <w:rsid w:val="00093EFC"/>
    <w:rsid w:val="00095208"/>
    <w:rsid w:val="000A1257"/>
    <w:rsid w:val="000A388E"/>
    <w:rsid w:val="000A51B9"/>
    <w:rsid w:val="000B15E1"/>
    <w:rsid w:val="000B24ED"/>
    <w:rsid w:val="000B2B29"/>
    <w:rsid w:val="000B411E"/>
    <w:rsid w:val="000C3007"/>
    <w:rsid w:val="000C4FC2"/>
    <w:rsid w:val="000D295A"/>
    <w:rsid w:val="000D340B"/>
    <w:rsid w:val="000D42EB"/>
    <w:rsid w:val="000D7A91"/>
    <w:rsid w:val="000D7D3E"/>
    <w:rsid w:val="000E1593"/>
    <w:rsid w:val="000E2FE9"/>
    <w:rsid w:val="000E3AE6"/>
    <w:rsid w:val="000E47E3"/>
    <w:rsid w:val="000E5A10"/>
    <w:rsid w:val="000F2423"/>
    <w:rsid w:val="000F3A94"/>
    <w:rsid w:val="000F580B"/>
    <w:rsid w:val="0010040D"/>
    <w:rsid w:val="00100DC5"/>
    <w:rsid w:val="001113BC"/>
    <w:rsid w:val="00116FCD"/>
    <w:rsid w:val="00117DC7"/>
    <w:rsid w:val="00121596"/>
    <w:rsid w:val="00121B2F"/>
    <w:rsid w:val="00122727"/>
    <w:rsid w:val="00127F8D"/>
    <w:rsid w:val="00132222"/>
    <w:rsid w:val="00133295"/>
    <w:rsid w:val="00133F23"/>
    <w:rsid w:val="00134FD7"/>
    <w:rsid w:val="00135854"/>
    <w:rsid w:val="001419CE"/>
    <w:rsid w:val="00142ACE"/>
    <w:rsid w:val="00146F67"/>
    <w:rsid w:val="00151653"/>
    <w:rsid w:val="00151BCD"/>
    <w:rsid w:val="00152BF6"/>
    <w:rsid w:val="00153B3C"/>
    <w:rsid w:val="00155585"/>
    <w:rsid w:val="001557B3"/>
    <w:rsid w:val="0016361F"/>
    <w:rsid w:val="00170498"/>
    <w:rsid w:val="001725C5"/>
    <w:rsid w:val="001855F4"/>
    <w:rsid w:val="00190A15"/>
    <w:rsid w:val="00190F65"/>
    <w:rsid w:val="00192649"/>
    <w:rsid w:val="00196C24"/>
    <w:rsid w:val="0019713E"/>
    <w:rsid w:val="001A313E"/>
    <w:rsid w:val="001A342D"/>
    <w:rsid w:val="001A63EE"/>
    <w:rsid w:val="001A731C"/>
    <w:rsid w:val="001B00CB"/>
    <w:rsid w:val="001B30E7"/>
    <w:rsid w:val="001B381B"/>
    <w:rsid w:val="001B386A"/>
    <w:rsid w:val="001B3ABF"/>
    <w:rsid w:val="001B4727"/>
    <w:rsid w:val="001B4A99"/>
    <w:rsid w:val="001B5942"/>
    <w:rsid w:val="001B7370"/>
    <w:rsid w:val="001B746B"/>
    <w:rsid w:val="001C0A19"/>
    <w:rsid w:val="001C2339"/>
    <w:rsid w:val="001C2440"/>
    <w:rsid w:val="001C2E1C"/>
    <w:rsid w:val="001D3112"/>
    <w:rsid w:val="001D40C4"/>
    <w:rsid w:val="001E02EE"/>
    <w:rsid w:val="001E35A6"/>
    <w:rsid w:val="001E5724"/>
    <w:rsid w:val="001E635F"/>
    <w:rsid w:val="001F07B8"/>
    <w:rsid w:val="001F07E2"/>
    <w:rsid w:val="002030DE"/>
    <w:rsid w:val="00203563"/>
    <w:rsid w:val="002049E9"/>
    <w:rsid w:val="00205212"/>
    <w:rsid w:val="00214D4B"/>
    <w:rsid w:val="00217ADC"/>
    <w:rsid w:val="00221BEB"/>
    <w:rsid w:val="00225969"/>
    <w:rsid w:val="00225B2D"/>
    <w:rsid w:val="002303A4"/>
    <w:rsid w:val="0023195E"/>
    <w:rsid w:val="00232058"/>
    <w:rsid w:val="00235B06"/>
    <w:rsid w:val="00236845"/>
    <w:rsid w:val="0024175F"/>
    <w:rsid w:val="00241BB5"/>
    <w:rsid w:val="00244CD6"/>
    <w:rsid w:val="00244D53"/>
    <w:rsid w:val="0024584E"/>
    <w:rsid w:val="00246A69"/>
    <w:rsid w:val="002517B0"/>
    <w:rsid w:val="00252459"/>
    <w:rsid w:val="00252F59"/>
    <w:rsid w:val="002530D1"/>
    <w:rsid w:val="002537F8"/>
    <w:rsid w:val="00255E8F"/>
    <w:rsid w:val="002564DA"/>
    <w:rsid w:val="00257BFA"/>
    <w:rsid w:val="0026078D"/>
    <w:rsid w:val="0026535F"/>
    <w:rsid w:val="0026733C"/>
    <w:rsid w:val="0027171C"/>
    <w:rsid w:val="00272DEB"/>
    <w:rsid w:val="00274473"/>
    <w:rsid w:val="0027592B"/>
    <w:rsid w:val="00275C47"/>
    <w:rsid w:val="00280B35"/>
    <w:rsid w:val="002812DA"/>
    <w:rsid w:val="00284576"/>
    <w:rsid w:val="0029597B"/>
    <w:rsid w:val="00296951"/>
    <w:rsid w:val="002A10BD"/>
    <w:rsid w:val="002A23BA"/>
    <w:rsid w:val="002A3348"/>
    <w:rsid w:val="002A6ACA"/>
    <w:rsid w:val="002A71DE"/>
    <w:rsid w:val="002B13DF"/>
    <w:rsid w:val="002B2834"/>
    <w:rsid w:val="002B3774"/>
    <w:rsid w:val="002B48D8"/>
    <w:rsid w:val="002C0A46"/>
    <w:rsid w:val="002C353F"/>
    <w:rsid w:val="002C44B6"/>
    <w:rsid w:val="002C6C0F"/>
    <w:rsid w:val="002D0FF5"/>
    <w:rsid w:val="002D22E0"/>
    <w:rsid w:val="002D428A"/>
    <w:rsid w:val="002D602A"/>
    <w:rsid w:val="002E35A4"/>
    <w:rsid w:val="002E44DB"/>
    <w:rsid w:val="002E46B5"/>
    <w:rsid w:val="002E5E6F"/>
    <w:rsid w:val="002E62D9"/>
    <w:rsid w:val="002F0610"/>
    <w:rsid w:val="002F3767"/>
    <w:rsid w:val="002F6F73"/>
    <w:rsid w:val="002F7D87"/>
    <w:rsid w:val="0030394E"/>
    <w:rsid w:val="003045FA"/>
    <w:rsid w:val="00304843"/>
    <w:rsid w:val="00304A36"/>
    <w:rsid w:val="00305100"/>
    <w:rsid w:val="0030525C"/>
    <w:rsid w:val="00306EB7"/>
    <w:rsid w:val="0031142E"/>
    <w:rsid w:val="003117D1"/>
    <w:rsid w:val="00321F33"/>
    <w:rsid w:val="003245AC"/>
    <w:rsid w:val="0032713C"/>
    <w:rsid w:val="003307FB"/>
    <w:rsid w:val="00331EF9"/>
    <w:rsid w:val="003339B8"/>
    <w:rsid w:val="00334D3F"/>
    <w:rsid w:val="0033598E"/>
    <w:rsid w:val="00336D23"/>
    <w:rsid w:val="00342954"/>
    <w:rsid w:val="00350F39"/>
    <w:rsid w:val="00353391"/>
    <w:rsid w:val="00361652"/>
    <w:rsid w:val="00361E01"/>
    <w:rsid w:val="00361FA2"/>
    <w:rsid w:val="00363963"/>
    <w:rsid w:val="00364947"/>
    <w:rsid w:val="00365B2E"/>
    <w:rsid w:val="00367311"/>
    <w:rsid w:val="0037243F"/>
    <w:rsid w:val="0037668A"/>
    <w:rsid w:val="0037790F"/>
    <w:rsid w:val="00377986"/>
    <w:rsid w:val="00377A92"/>
    <w:rsid w:val="003835A2"/>
    <w:rsid w:val="0038419D"/>
    <w:rsid w:val="00384A0B"/>
    <w:rsid w:val="00384E58"/>
    <w:rsid w:val="00392A73"/>
    <w:rsid w:val="00392CD8"/>
    <w:rsid w:val="00393C69"/>
    <w:rsid w:val="003946B3"/>
    <w:rsid w:val="00394887"/>
    <w:rsid w:val="00394D3C"/>
    <w:rsid w:val="00396AE9"/>
    <w:rsid w:val="003A08F4"/>
    <w:rsid w:val="003A38B7"/>
    <w:rsid w:val="003A4193"/>
    <w:rsid w:val="003A7884"/>
    <w:rsid w:val="003B777B"/>
    <w:rsid w:val="003C016A"/>
    <w:rsid w:val="003C1F37"/>
    <w:rsid w:val="003C42EF"/>
    <w:rsid w:val="003C5161"/>
    <w:rsid w:val="003C7AED"/>
    <w:rsid w:val="003D2726"/>
    <w:rsid w:val="003D2EF6"/>
    <w:rsid w:val="003D3EE1"/>
    <w:rsid w:val="003E39E8"/>
    <w:rsid w:val="003E4A74"/>
    <w:rsid w:val="003E53D6"/>
    <w:rsid w:val="003E5A2F"/>
    <w:rsid w:val="003E5DE6"/>
    <w:rsid w:val="003F4E0E"/>
    <w:rsid w:val="003F6752"/>
    <w:rsid w:val="003F7602"/>
    <w:rsid w:val="004055C1"/>
    <w:rsid w:val="004057DC"/>
    <w:rsid w:val="0040760E"/>
    <w:rsid w:val="00407E85"/>
    <w:rsid w:val="004102FA"/>
    <w:rsid w:val="00413B2C"/>
    <w:rsid w:val="00416773"/>
    <w:rsid w:val="00417B51"/>
    <w:rsid w:val="004208BF"/>
    <w:rsid w:val="00420D98"/>
    <w:rsid w:val="0042331D"/>
    <w:rsid w:val="0042377B"/>
    <w:rsid w:val="004275A5"/>
    <w:rsid w:val="00436D65"/>
    <w:rsid w:val="00437F0E"/>
    <w:rsid w:val="00441DF5"/>
    <w:rsid w:val="00441FE1"/>
    <w:rsid w:val="00442231"/>
    <w:rsid w:val="004447E8"/>
    <w:rsid w:val="00452036"/>
    <w:rsid w:val="00453787"/>
    <w:rsid w:val="0045381E"/>
    <w:rsid w:val="0045458C"/>
    <w:rsid w:val="004564D9"/>
    <w:rsid w:val="00457DAE"/>
    <w:rsid w:val="004631C0"/>
    <w:rsid w:val="0046358F"/>
    <w:rsid w:val="0046660D"/>
    <w:rsid w:val="004670E6"/>
    <w:rsid w:val="004726FE"/>
    <w:rsid w:val="00484B67"/>
    <w:rsid w:val="004931EF"/>
    <w:rsid w:val="004947ED"/>
    <w:rsid w:val="00497D6F"/>
    <w:rsid w:val="004A4EE7"/>
    <w:rsid w:val="004A5D45"/>
    <w:rsid w:val="004C29D0"/>
    <w:rsid w:val="004C4F25"/>
    <w:rsid w:val="004C6319"/>
    <w:rsid w:val="004C698D"/>
    <w:rsid w:val="004C70F0"/>
    <w:rsid w:val="004C756A"/>
    <w:rsid w:val="004D0533"/>
    <w:rsid w:val="004D6AFD"/>
    <w:rsid w:val="004D7878"/>
    <w:rsid w:val="004E2DB4"/>
    <w:rsid w:val="004E2F70"/>
    <w:rsid w:val="004E39C2"/>
    <w:rsid w:val="004E3CA6"/>
    <w:rsid w:val="004E594E"/>
    <w:rsid w:val="004E6FCF"/>
    <w:rsid w:val="004F0498"/>
    <w:rsid w:val="004F07CC"/>
    <w:rsid w:val="004F16F3"/>
    <w:rsid w:val="004F4F5D"/>
    <w:rsid w:val="005066B3"/>
    <w:rsid w:val="00507D05"/>
    <w:rsid w:val="00513D33"/>
    <w:rsid w:val="0051606F"/>
    <w:rsid w:val="0052078F"/>
    <w:rsid w:val="00521E16"/>
    <w:rsid w:val="00523969"/>
    <w:rsid w:val="00525A23"/>
    <w:rsid w:val="00527213"/>
    <w:rsid w:val="00527AE9"/>
    <w:rsid w:val="00530F6E"/>
    <w:rsid w:val="00541D61"/>
    <w:rsid w:val="00544E48"/>
    <w:rsid w:val="00545F45"/>
    <w:rsid w:val="00546A45"/>
    <w:rsid w:val="00550577"/>
    <w:rsid w:val="005543D8"/>
    <w:rsid w:val="00556C2A"/>
    <w:rsid w:val="005640E8"/>
    <w:rsid w:val="00565054"/>
    <w:rsid w:val="00566C48"/>
    <w:rsid w:val="00570D55"/>
    <w:rsid w:val="005715B1"/>
    <w:rsid w:val="00574C62"/>
    <w:rsid w:val="00575BCC"/>
    <w:rsid w:val="0058000B"/>
    <w:rsid w:val="00581A93"/>
    <w:rsid w:val="005833A2"/>
    <w:rsid w:val="00583CCB"/>
    <w:rsid w:val="005857F6"/>
    <w:rsid w:val="00587E5C"/>
    <w:rsid w:val="0059028D"/>
    <w:rsid w:val="00590E23"/>
    <w:rsid w:val="00593911"/>
    <w:rsid w:val="0059438F"/>
    <w:rsid w:val="00597AFF"/>
    <w:rsid w:val="005A3DE8"/>
    <w:rsid w:val="005A5384"/>
    <w:rsid w:val="005B21F6"/>
    <w:rsid w:val="005B601B"/>
    <w:rsid w:val="005C0205"/>
    <w:rsid w:val="005C2CE8"/>
    <w:rsid w:val="005D0993"/>
    <w:rsid w:val="005D2DB6"/>
    <w:rsid w:val="005D3D3E"/>
    <w:rsid w:val="005D4AC4"/>
    <w:rsid w:val="005D56B6"/>
    <w:rsid w:val="005D6061"/>
    <w:rsid w:val="005D636C"/>
    <w:rsid w:val="005D7034"/>
    <w:rsid w:val="005D76FF"/>
    <w:rsid w:val="005D78AB"/>
    <w:rsid w:val="005E4312"/>
    <w:rsid w:val="005E5781"/>
    <w:rsid w:val="005E7718"/>
    <w:rsid w:val="005E7C0D"/>
    <w:rsid w:val="005F17D2"/>
    <w:rsid w:val="005F41AC"/>
    <w:rsid w:val="005F4DB8"/>
    <w:rsid w:val="005F6C90"/>
    <w:rsid w:val="00601D0B"/>
    <w:rsid w:val="00607E1E"/>
    <w:rsid w:val="006111FF"/>
    <w:rsid w:val="00611293"/>
    <w:rsid w:val="00611521"/>
    <w:rsid w:val="00611E92"/>
    <w:rsid w:val="00613566"/>
    <w:rsid w:val="00614D9D"/>
    <w:rsid w:val="0062190C"/>
    <w:rsid w:val="00623B04"/>
    <w:rsid w:val="00626715"/>
    <w:rsid w:val="00631BAC"/>
    <w:rsid w:val="00633800"/>
    <w:rsid w:val="00635FA8"/>
    <w:rsid w:val="00636888"/>
    <w:rsid w:val="00642957"/>
    <w:rsid w:val="00643B65"/>
    <w:rsid w:val="006452D0"/>
    <w:rsid w:val="00647608"/>
    <w:rsid w:val="00656175"/>
    <w:rsid w:val="00656419"/>
    <w:rsid w:val="006643CD"/>
    <w:rsid w:val="0066774A"/>
    <w:rsid w:val="00680E23"/>
    <w:rsid w:val="00681D6B"/>
    <w:rsid w:val="00682703"/>
    <w:rsid w:val="00684323"/>
    <w:rsid w:val="0069073E"/>
    <w:rsid w:val="00692940"/>
    <w:rsid w:val="006942B9"/>
    <w:rsid w:val="00694D94"/>
    <w:rsid w:val="00695CDF"/>
    <w:rsid w:val="006A3BD1"/>
    <w:rsid w:val="006A645B"/>
    <w:rsid w:val="006B56F0"/>
    <w:rsid w:val="006B6FC1"/>
    <w:rsid w:val="006B7874"/>
    <w:rsid w:val="006C1EDE"/>
    <w:rsid w:val="006C20A9"/>
    <w:rsid w:val="006C75E6"/>
    <w:rsid w:val="006D29B3"/>
    <w:rsid w:val="006D5E61"/>
    <w:rsid w:val="006E0D0B"/>
    <w:rsid w:val="006E0DF0"/>
    <w:rsid w:val="006E3604"/>
    <w:rsid w:val="006F238E"/>
    <w:rsid w:val="006F431C"/>
    <w:rsid w:val="006F6FF9"/>
    <w:rsid w:val="00701EAF"/>
    <w:rsid w:val="0070395D"/>
    <w:rsid w:val="00710139"/>
    <w:rsid w:val="007106B9"/>
    <w:rsid w:val="007129FA"/>
    <w:rsid w:val="00713E56"/>
    <w:rsid w:val="00714518"/>
    <w:rsid w:val="00717490"/>
    <w:rsid w:val="007239B5"/>
    <w:rsid w:val="007259AD"/>
    <w:rsid w:val="00731F8A"/>
    <w:rsid w:val="00734663"/>
    <w:rsid w:val="00741C5B"/>
    <w:rsid w:val="00742486"/>
    <w:rsid w:val="00742BB9"/>
    <w:rsid w:val="00743E4A"/>
    <w:rsid w:val="007458FB"/>
    <w:rsid w:val="007474D8"/>
    <w:rsid w:val="0075256D"/>
    <w:rsid w:val="007525B2"/>
    <w:rsid w:val="00754BD5"/>
    <w:rsid w:val="00755184"/>
    <w:rsid w:val="00756872"/>
    <w:rsid w:val="00757984"/>
    <w:rsid w:val="00762826"/>
    <w:rsid w:val="00763134"/>
    <w:rsid w:val="00764B57"/>
    <w:rsid w:val="007716EA"/>
    <w:rsid w:val="007718C8"/>
    <w:rsid w:val="00773895"/>
    <w:rsid w:val="0078189E"/>
    <w:rsid w:val="00781CAB"/>
    <w:rsid w:val="0078649A"/>
    <w:rsid w:val="007914B8"/>
    <w:rsid w:val="00795243"/>
    <w:rsid w:val="00796AFD"/>
    <w:rsid w:val="007A4A7F"/>
    <w:rsid w:val="007A545D"/>
    <w:rsid w:val="007B0DBF"/>
    <w:rsid w:val="007B5EE2"/>
    <w:rsid w:val="007B652A"/>
    <w:rsid w:val="007C1B8E"/>
    <w:rsid w:val="007C4CC3"/>
    <w:rsid w:val="007C5246"/>
    <w:rsid w:val="007C556A"/>
    <w:rsid w:val="007C6D82"/>
    <w:rsid w:val="007D753A"/>
    <w:rsid w:val="007D7603"/>
    <w:rsid w:val="007E62F8"/>
    <w:rsid w:val="007F5530"/>
    <w:rsid w:val="00800CE6"/>
    <w:rsid w:val="0080108A"/>
    <w:rsid w:val="008030EC"/>
    <w:rsid w:val="00803128"/>
    <w:rsid w:val="0080362F"/>
    <w:rsid w:val="0081482E"/>
    <w:rsid w:val="00814FC4"/>
    <w:rsid w:val="00815F4D"/>
    <w:rsid w:val="00820C64"/>
    <w:rsid w:val="0082272C"/>
    <w:rsid w:val="00825C41"/>
    <w:rsid w:val="00830332"/>
    <w:rsid w:val="00830ECD"/>
    <w:rsid w:val="008333BB"/>
    <w:rsid w:val="00841A55"/>
    <w:rsid w:val="008459A3"/>
    <w:rsid w:val="00845DBE"/>
    <w:rsid w:val="008517BE"/>
    <w:rsid w:val="008544ED"/>
    <w:rsid w:val="00854BA2"/>
    <w:rsid w:val="00856DA3"/>
    <w:rsid w:val="00857239"/>
    <w:rsid w:val="00860AC4"/>
    <w:rsid w:val="00863087"/>
    <w:rsid w:val="00864C47"/>
    <w:rsid w:val="008669EC"/>
    <w:rsid w:val="00874341"/>
    <w:rsid w:val="00874DF3"/>
    <w:rsid w:val="00874E8B"/>
    <w:rsid w:val="00875F8D"/>
    <w:rsid w:val="008805E6"/>
    <w:rsid w:val="00880BBE"/>
    <w:rsid w:val="00881284"/>
    <w:rsid w:val="00883A9F"/>
    <w:rsid w:val="00885DBF"/>
    <w:rsid w:val="00887ACA"/>
    <w:rsid w:val="00890FB5"/>
    <w:rsid w:val="00891AC3"/>
    <w:rsid w:val="008A4432"/>
    <w:rsid w:val="008A5F9F"/>
    <w:rsid w:val="008B1368"/>
    <w:rsid w:val="008B1B8F"/>
    <w:rsid w:val="008B1F08"/>
    <w:rsid w:val="008B3EF4"/>
    <w:rsid w:val="008B7056"/>
    <w:rsid w:val="008B7CC2"/>
    <w:rsid w:val="008C0E22"/>
    <w:rsid w:val="008D4D27"/>
    <w:rsid w:val="008D6C93"/>
    <w:rsid w:val="008E059C"/>
    <w:rsid w:val="008E2684"/>
    <w:rsid w:val="008E52ED"/>
    <w:rsid w:val="008F17A6"/>
    <w:rsid w:val="008F254A"/>
    <w:rsid w:val="0090226B"/>
    <w:rsid w:val="009030DC"/>
    <w:rsid w:val="00904675"/>
    <w:rsid w:val="00906F45"/>
    <w:rsid w:val="0091001C"/>
    <w:rsid w:val="009145F2"/>
    <w:rsid w:val="0091527B"/>
    <w:rsid w:val="00916189"/>
    <w:rsid w:val="0092152A"/>
    <w:rsid w:val="0092765F"/>
    <w:rsid w:val="00930A19"/>
    <w:rsid w:val="009322B6"/>
    <w:rsid w:val="009340D9"/>
    <w:rsid w:val="009342E9"/>
    <w:rsid w:val="009353A7"/>
    <w:rsid w:val="00942E7E"/>
    <w:rsid w:val="00946231"/>
    <w:rsid w:val="009472EB"/>
    <w:rsid w:val="009530A0"/>
    <w:rsid w:val="009609DE"/>
    <w:rsid w:val="00960D84"/>
    <w:rsid w:val="00963BD5"/>
    <w:rsid w:val="00967C2A"/>
    <w:rsid w:val="00972A4D"/>
    <w:rsid w:val="00972C43"/>
    <w:rsid w:val="0097315B"/>
    <w:rsid w:val="0097725C"/>
    <w:rsid w:val="009826E1"/>
    <w:rsid w:val="00985958"/>
    <w:rsid w:val="00987DDF"/>
    <w:rsid w:val="00990AC0"/>
    <w:rsid w:val="009916B4"/>
    <w:rsid w:val="00994115"/>
    <w:rsid w:val="009A216F"/>
    <w:rsid w:val="009A31F9"/>
    <w:rsid w:val="009A49E4"/>
    <w:rsid w:val="009A4C1E"/>
    <w:rsid w:val="009A62C2"/>
    <w:rsid w:val="009A6666"/>
    <w:rsid w:val="009B1A6E"/>
    <w:rsid w:val="009B1E62"/>
    <w:rsid w:val="009B2706"/>
    <w:rsid w:val="009B2F35"/>
    <w:rsid w:val="009B36D5"/>
    <w:rsid w:val="009C003C"/>
    <w:rsid w:val="009C5045"/>
    <w:rsid w:val="009C51DF"/>
    <w:rsid w:val="009C5357"/>
    <w:rsid w:val="009C74FB"/>
    <w:rsid w:val="009D0345"/>
    <w:rsid w:val="009D1A80"/>
    <w:rsid w:val="009D7DBB"/>
    <w:rsid w:val="009E39DB"/>
    <w:rsid w:val="009E3EE6"/>
    <w:rsid w:val="009E4A53"/>
    <w:rsid w:val="009E77A8"/>
    <w:rsid w:val="009F0A5D"/>
    <w:rsid w:val="009F2E33"/>
    <w:rsid w:val="009F4BA8"/>
    <w:rsid w:val="00A01CB1"/>
    <w:rsid w:val="00A046B1"/>
    <w:rsid w:val="00A05D9F"/>
    <w:rsid w:val="00A075D8"/>
    <w:rsid w:val="00A1197B"/>
    <w:rsid w:val="00A11F95"/>
    <w:rsid w:val="00A1334F"/>
    <w:rsid w:val="00A13925"/>
    <w:rsid w:val="00A1531B"/>
    <w:rsid w:val="00A15DB3"/>
    <w:rsid w:val="00A171B5"/>
    <w:rsid w:val="00A2339B"/>
    <w:rsid w:val="00A24BD8"/>
    <w:rsid w:val="00A26F26"/>
    <w:rsid w:val="00A306AA"/>
    <w:rsid w:val="00A31955"/>
    <w:rsid w:val="00A31EDB"/>
    <w:rsid w:val="00A32B4A"/>
    <w:rsid w:val="00A33EA4"/>
    <w:rsid w:val="00A40131"/>
    <w:rsid w:val="00A404A4"/>
    <w:rsid w:val="00A418CB"/>
    <w:rsid w:val="00A43D98"/>
    <w:rsid w:val="00A45AE2"/>
    <w:rsid w:val="00A45FD2"/>
    <w:rsid w:val="00A517C3"/>
    <w:rsid w:val="00A522F8"/>
    <w:rsid w:val="00A5632D"/>
    <w:rsid w:val="00A5699B"/>
    <w:rsid w:val="00A576B1"/>
    <w:rsid w:val="00A61B55"/>
    <w:rsid w:val="00A65585"/>
    <w:rsid w:val="00A7088E"/>
    <w:rsid w:val="00A72D54"/>
    <w:rsid w:val="00A7640C"/>
    <w:rsid w:val="00A77699"/>
    <w:rsid w:val="00A8318B"/>
    <w:rsid w:val="00A854E5"/>
    <w:rsid w:val="00A87888"/>
    <w:rsid w:val="00A90020"/>
    <w:rsid w:val="00A906B5"/>
    <w:rsid w:val="00A94D65"/>
    <w:rsid w:val="00A96BE5"/>
    <w:rsid w:val="00A96EE2"/>
    <w:rsid w:val="00AA0178"/>
    <w:rsid w:val="00AA0EF7"/>
    <w:rsid w:val="00AA477B"/>
    <w:rsid w:val="00AA4D20"/>
    <w:rsid w:val="00AA6C3E"/>
    <w:rsid w:val="00AA7836"/>
    <w:rsid w:val="00AB004F"/>
    <w:rsid w:val="00AB4373"/>
    <w:rsid w:val="00AB50B8"/>
    <w:rsid w:val="00AB5160"/>
    <w:rsid w:val="00AB5412"/>
    <w:rsid w:val="00AB5C3B"/>
    <w:rsid w:val="00AB7D10"/>
    <w:rsid w:val="00AC0C43"/>
    <w:rsid w:val="00AC0EF1"/>
    <w:rsid w:val="00AC2D5C"/>
    <w:rsid w:val="00AC44E9"/>
    <w:rsid w:val="00AC5387"/>
    <w:rsid w:val="00AD0C6F"/>
    <w:rsid w:val="00AD2E21"/>
    <w:rsid w:val="00AD7ECD"/>
    <w:rsid w:val="00AE310A"/>
    <w:rsid w:val="00AE52B2"/>
    <w:rsid w:val="00AE623A"/>
    <w:rsid w:val="00AE73C0"/>
    <w:rsid w:val="00AE744A"/>
    <w:rsid w:val="00AF2233"/>
    <w:rsid w:val="00AF470D"/>
    <w:rsid w:val="00AF5586"/>
    <w:rsid w:val="00AF75CC"/>
    <w:rsid w:val="00B00738"/>
    <w:rsid w:val="00B041D7"/>
    <w:rsid w:val="00B061F7"/>
    <w:rsid w:val="00B0733F"/>
    <w:rsid w:val="00B112F4"/>
    <w:rsid w:val="00B12422"/>
    <w:rsid w:val="00B12815"/>
    <w:rsid w:val="00B1313F"/>
    <w:rsid w:val="00B13160"/>
    <w:rsid w:val="00B14F46"/>
    <w:rsid w:val="00B203E9"/>
    <w:rsid w:val="00B23E8F"/>
    <w:rsid w:val="00B2407A"/>
    <w:rsid w:val="00B264B2"/>
    <w:rsid w:val="00B26ECA"/>
    <w:rsid w:val="00B32748"/>
    <w:rsid w:val="00B34B94"/>
    <w:rsid w:val="00B356E2"/>
    <w:rsid w:val="00B3618C"/>
    <w:rsid w:val="00B36D69"/>
    <w:rsid w:val="00B40B55"/>
    <w:rsid w:val="00B433B3"/>
    <w:rsid w:val="00B43508"/>
    <w:rsid w:val="00B4396C"/>
    <w:rsid w:val="00B43CBB"/>
    <w:rsid w:val="00B445F3"/>
    <w:rsid w:val="00B55382"/>
    <w:rsid w:val="00B5594B"/>
    <w:rsid w:val="00B60693"/>
    <w:rsid w:val="00B62096"/>
    <w:rsid w:val="00B6308A"/>
    <w:rsid w:val="00B6533E"/>
    <w:rsid w:val="00B732A4"/>
    <w:rsid w:val="00B74BD1"/>
    <w:rsid w:val="00B779AC"/>
    <w:rsid w:val="00B92260"/>
    <w:rsid w:val="00B950F8"/>
    <w:rsid w:val="00B954C9"/>
    <w:rsid w:val="00B95A24"/>
    <w:rsid w:val="00B96E70"/>
    <w:rsid w:val="00BA385B"/>
    <w:rsid w:val="00BA491F"/>
    <w:rsid w:val="00BA7EB7"/>
    <w:rsid w:val="00BB34C2"/>
    <w:rsid w:val="00BC26AB"/>
    <w:rsid w:val="00BC385C"/>
    <w:rsid w:val="00BD5703"/>
    <w:rsid w:val="00BE48A1"/>
    <w:rsid w:val="00BE59D5"/>
    <w:rsid w:val="00BE65BB"/>
    <w:rsid w:val="00BE72E9"/>
    <w:rsid w:val="00BF0897"/>
    <w:rsid w:val="00BF25A7"/>
    <w:rsid w:val="00BF5FE4"/>
    <w:rsid w:val="00C066C3"/>
    <w:rsid w:val="00C10A68"/>
    <w:rsid w:val="00C13002"/>
    <w:rsid w:val="00C153B6"/>
    <w:rsid w:val="00C16808"/>
    <w:rsid w:val="00C17BCA"/>
    <w:rsid w:val="00C26E7F"/>
    <w:rsid w:val="00C26F5B"/>
    <w:rsid w:val="00C3138A"/>
    <w:rsid w:val="00C33283"/>
    <w:rsid w:val="00C34AFB"/>
    <w:rsid w:val="00C36428"/>
    <w:rsid w:val="00C430FE"/>
    <w:rsid w:val="00C44C3B"/>
    <w:rsid w:val="00C45489"/>
    <w:rsid w:val="00C51996"/>
    <w:rsid w:val="00C525B6"/>
    <w:rsid w:val="00C54DC5"/>
    <w:rsid w:val="00C5745A"/>
    <w:rsid w:val="00C57510"/>
    <w:rsid w:val="00C57CBC"/>
    <w:rsid w:val="00C6233C"/>
    <w:rsid w:val="00C63669"/>
    <w:rsid w:val="00C65E04"/>
    <w:rsid w:val="00C66B86"/>
    <w:rsid w:val="00C757DD"/>
    <w:rsid w:val="00C7691F"/>
    <w:rsid w:val="00C77312"/>
    <w:rsid w:val="00C80191"/>
    <w:rsid w:val="00C82C11"/>
    <w:rsid w:val="00C870E9"/>
    <w:rsid w:val="00C8744B"/>
    <w:rsid w:val="00C94C9F"/>
    <w:rsid w:val="00C94E84"/>
    <w:rsid w:val="00C97F4B"/>
    <w:rsid w:val="00CA02BA"/>
    <w:rsid w:val="00CA16DA"/>
    <w:rsid w:val="00CA5F3C"/>
    <w:rsid w:val="00CA6D50"/>
    <w:rsid w:val="00CA7E34"/>
    <w:rsid w:val="00CB1AA7"/>
    <w:rsid w:val="00CB4ED4"/>
    <w:rsid w:val="00CB612D"/>
    <w:rsid w:val="00CB750D"/>
    <w:rsid w:val="00CB7D3E"/>
    <w:rsid w:val="00CC71AD"/>
    <w:rsid w:val="00CC77C1"/>
    <w:rsid w:val="00CD00B4"/>
    <w:rsid w:val="00CD04E6"/>
    <w:rsid w:val="00CE524B"/>
    <w:rsid w:val="00CE6807"/>
    <w:rsid w:val="00CF0BDD"/>
    <w:rsid w:val="00CF1AF0"/>
    <w:rsid w:val="00CF4A66"/>
    <w:rsid w:val="00CF4D32"/>
    <w:rsid w:val="00CF556C"/>
    <w:rsid w:val="00CF5AE1"/>
    <w:rsid w:val="00CF6BA4"/>
    <w:rsid w:val="00D01353"/>
    <w:rsid w:val="00D047E4"/>
    <w:rsid w:val="00D063CE"/>
    <w:rsid w:val="00D151E3"/>
    <w:rsid w:val="00D152D3"/>
    <w:rsid w:val="00D17C84"/>
    <w:rsid w:val="00D21385"/>
    <w:rsid w:val="00D215EF"/>
    <w:rsid w:val="00D228A2"/>
    <w:rsid w:val="00D24C68"/>
    <w:rsid w:val="00D25410"/>
    <w:rsid w:val="00D3034F"/>
    <w:rsid w:val="00D362DC"/>
    <w:rsid w:val="00D36CD7"/>
    <w:rsid w:val="00D4032A"/>
    <w:rsid w:val="00D40422"/>
    <w:rsid w:val="00D410B2"/>
    <w:rsid w:val="00D46F3E"/>
    <w:rsid w:val="00D47926"/>
    <w:rsid w:val="00D50918"/>
    <w:rsid w:val="00D5193A"/>
    <w:rsid w:val="00D53C7F"/>
    <w:rsid w:val="00D601F8"/>
    <w:rsid w:val="00D64518"/>
    <w:rsid w:val="00D6453B"/>
    <w:rsid w:val="00D651D8"/>
    <w:rsid w:val="00D66FA7"/>
    <w:rsid w:val="00D678C5"/>
    <w:rsid w:val="00D67E58"/>
    <w:rsid w:val="00D73D47"/>
    <w:rsid w:val="00D73F3D"/>
    <w:rsid w:val="00D774BA"/>
    <w:rsid w:val="00D807FA"/>
    <w:rsid w:val="00D812D0"/>
    <w:rsid w:val="00D82FC9"/>
    <w:rsid w:val="00D855D7"/>
    <w:rsid w:val="00D861AB"/>
    <w:rsid w:val="00D92B4D"/>
    <w:rsid w:val="00D94967"/>
    <w:rsid w:val="00DA0048"/>
    <w:rsid w:val="00DA189F"/>
    <w:rsid w:val="00DA67B9"/>
    <w:rsid w:val="00DB10CF"/>
    <w:rsid w:val="00DB33FD"/>
    <w:rsid w:val="00DB5AC5"/>
    <w:rsid w:val="00DB66D2"/>
    <w:rsid w:val="00DB75FC"/>
    <w:rsid w:val="00DC0A73"/>
    <w:rsid w:val="00DC2A20"/>
    <w:rsid w:val="00DC78B4"/>
    <w:rsid w:val="00DC7E42"/>
    <w:rsid w:val="00DD033D"/>
    <w:rsid w:val="00DD3A45"/>
    <w:rsid w:val="00DD5956"/>
    <w:rsid w:val="00DD5CAE"/>
    <w:rsid w:val="00DD6192"/>
    <w:rsid w:val="00DD7914"/>
    <w:rsid w:val="00DE339B"/>
    <w:rsid w:val="00DF0FFD"/>
    <w:rsid w:val="00DF3C7D"/>
    <w:rsid w:val="00DF4DA8"/>
    <w:rsid w:val="00DF58DB"/>
    <w:rsid w:val="00DF748F"/>
    <w:rsid w:val="00E0074F"/>
    <w:rsid w:val="00E009BF"/>
    <w:rsid w:val="00E01F29"/>
    <w:rsid w:val="00E03A0E"/>
    <w:rsid w:val="00E11C6D"/>
    <w:rsid w:val="00E130D5"/>
    <w:rsid w:val="00E16497"/>
    <w:rsid w:val="00E207E8"/>
    <w:rsid w:val="00E22D38"/>
    <w:rsid w:val="00E252DC"/>
    <w:rsid w:val="00E3071B"/>
    <w:rsid w:val="00E33694"/>
    <w:rsid w:val="00E34777"/>
    <w:rsid w:val="00E352C3"/>
    <w:rsid w:val="00E35FAF"/>
    <w:rsid w:val="00E41B50"/>
    <w:rsid w:val="00E425EE"/>
    <w:rsid w:val="00E44167"/>
    <w:rsid w:val="00E46D0B"/>
    <w:rsid w:val="00E536FC"/>
    <w:rsid w:val="00E53FBA"/>
    <w:rsid w:val="00E553AB"/>
    <w:rsid w:val="00E55C85"/>
    <w:rsid w:val="00E62716"/>
    <w:rsid w:val="00E675C0"/>
    <w:rsid w:val="00E706DF"/>
    <w:rsid w:val="00E71623"/>
    <w:rsid w:val="00E73006"/>
    <w:rsid w:val="00E80319"/>
    <w:rsid w:val="00E803BE"/>
    <w:rsid w:val="00E81748"/>
    <w:rsid w:val="00E81A68"/>
    <w:rsid w:val="00E81DAE"/>
    <w:rsid w:val="00E837DD"/>
    <w:rsid w:val="00E83FE0"/>
    <w:rsid w:val="00E845EA"/>
    <w:rsid w:val="00E91CFA"/>
    <w:rsid w:val="00E967C6"/>
    <w:rsid w:val="00EA27FF"/>
    <w:rsid w:val="00EA45C7"/>
    <w:rsid w:val="00EA73D8"/>
    <w:rsid w:val="00EB2254"/>
    <w:rsid w:val="00EB339D"/>
    <w:rsid w:val="00EB4097"/>
    <w:rsid w:val="00EB4794"/>
    <w:rsid w:val="00EB5551"/>
    <w:rsid w:val="00EB6A6B"/>
    <w:rsid w:val="00EB7AB6"/>
    <w:rsid w:val="00EC1225"/>
    <w:rsid w:val="00ED06DD"/>
    <w:rsid w:val="00ED1354"/>
    <w:rsid w:val="00EE156A"/>
    <w:rsid w:val="00EE7409"/>
    <w:rsid w:val="00EF1104"/>
    <w:rsid w:val="00EF3F99"/>
    <w:rsid w:val="00EF53DB"/>
    <w:rsid w:val="00EF6DFB"/>
    <w:rsid w:val="00F03203"/>
    <w:rsid w:val="00F034FC"/>
    <w:rsid w:val="00F04865"/>
    <w:rsid w:val="00F075B6"/>
    <w:rsid w:val="00F11D88"/>
    <w:rsid w:val="00F131DF"/>
    <w:rsid w:val="00F21C49"/>
    <w:rsid w:val="00F21C9A"/>
    <w:rsid w:val="00F23551"/>
    <w:rsid w:val="00F24313"/>
    <w:rsid w:val="00F3075A"/>
    <w:rsid w:val="00F33FCF"/>
    <w:rsid w:val="00F3438E"/>
    <w:rsid w:val="00F3579F"/>
    <w:rsid w:val="00F45258"/>
    <w:rsid w:val="00F46D86"/>
    <w:rsid w:val="00F47017"/>
    <w:rsid w:val="00F52345"/>
    <w:rsid w:val="00F52870"/>
    <w:rsid w:val="00F52B1A"/>
    <w:rsid w:val="00F53857"/>
    <w:rsid w:val="00F5656B"/>
    <w:rsid w:val="00F6039E"/>
    <w:rsid w:val="00F60CF2"/>
    <w:rsid w:val="00F611AE"/>
    <w:rsid w:val="00F616DA"/>
    <w:rsid w:val="00F61F9C"/>
    <w:rsid w:val="00F61FE6"/>
    <w:rsid w:val="00F6354C"/>
    <w:rsid w:val="00F642CE"/>
    <w:rsid w:val="00F66065"/>
    <w:rsid w:val="00F745D7"/>
    <w:rsid w:val="00F74B58"/>
    <w:rsid w:val="00F7707C"/>
    <w:rsid w:val="00F80ADD"/>
    <w:rsid w:val="00F818A7"/>
    <w:rsid w:val="00F83EBF"/>
    <w:rsid w:val="00F84294"/>
    <w:rsid w:val="00F8553A"/>
    <w:rsid w:val="00F8620C"/>
    <w:rsid w:val="00F908ED"/>
    <w:rsid w:val="00F90BA9"/>
    <w:rsid w:val="00F90F2C"/>
    <w:rsid w:val="00F90FFA"/>
    <w:rsid w:val="00F91EAD"/>
    <w:rsid w:val="00F92D6B"/>
    <w:rsid w:val="00F942BD"/>
    <w:rsid w:val="00F96AE1"/>
    <w:rsid w:val="00FA0849"/>
    <w:rsid w:val="00FA262D"/>
    <w:rsid w:val="00FA3255"/>
    <w:rsid w:val="00FA3F58"/>
    <w:rsid w:val="00FA6AA9"/>
    <w:rsid w:val="00FB0408"/>
    <w:rsid w:val="00FB0486"/>
    <w:rsid w:val="00FB333D"/>
    <w:rsid w:val="00FB3872"/>
    <w:rsid w:val="00FD101C"/>
    <w:rsid w:val="00FD2E18"/>
    <w:rsid w:val="00FD38B1"/>
    <w:rsid w:val="00FD5222"/>
    <w:rsid w:val="00FD6878"/>
    <w:rsid w:val="00FE0295"/>
    <w:rsid w:val="00FE4046"/>
    <w:rsid w:val="00FE50B4"/>
    <w:rsid w:val="00FF03C7"/>
    <w:rsid w:val="00FF17AC"/>
    <w:rsid w:val="00FF2086"/>
    <w:rsid w:val="00FF4D81"/>
    <w:rsid w:val="00FF6D21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04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70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"/>
    <w:next w:val="a"/>
    <w:link w:val="30"/>
    <w:qFormat/>
    <w:rsid w:val="00B203E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0498"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70498"/>
    <w:pPr>
      <w:keepNext/>
      <w:widowControl/>
      <w:autoSpaceDE/>
      <w:autoSpaceDN/>
      <w:adjustRightInd/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link w:val="60"/>
    <w:qFormat/>
    <w:rsid w:val="00170498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049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70498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7049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E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E47E3"/>
    <w:pPr>
      <w:widowControl/>
      <w:autoSpaceDE/>
      <w:autoSpaceDN/>
      <w:adjustRightInd/>
      <w:jc w:val="center"/>
    </w:pPr>
    <w:rPr>
      <w:b/>
      <w:bCs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963BD5"/>
    <w:pPr>
      <w:widowControl/>
      <w:autoSpaceDE/>
      <w:autoSpaceDN/>
      <w:adjustRightInd/>
      <w:spacing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"/>
    <w:rsid w:val="00235B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Times">
    <w:name w:val="Стиль  Знак1 Знак Знак Знак Знак Знак Знак Знак Знак1 Char + Times ..."/>
    <w:basedOn w:val="11Char"/>
    <w:rsid w:val="00FD5222"/>
    <w:rPr>
      <w:rFonts w:ascii="Times New Roman" w:hAnsi="Times New Roman"/>
      <w:sz w:val="24"/>
    </w:rPr>
  </w:style>
  <w:style w:type="paragraph" w:customStyle="1" w:styleId="14005">
    <w:name w:val="Стиль 14 пт полужирный Черный По ширине разреженный на  005 пт..."/>
    <w:basedOn w:val="a"/>
    <w:rsid w:val="00963BD5"/>
    <w:pPr>
      <w:spacing w:line="326" w:lineRule="exact"/>
      <w:jc w:val="both"/>
    </w:pPr>
    <w:rPr>
      <w:b/>
      <w:bCs/>
      <w:color w:val="000000"/>
      <w:spacing w:val="1"/>
    </w:rPr>
  </w:style>
  <w:style w:type="paragraph" w:styleId="31">
    <w:name w:val="Body Text Indent 3"/>
    <w:basedOn w:val="a"/>
    <w:link w:val="32"/>
    <w:rsid w:val="0090226B"/>
    <w:pPr>
      <w:widowControl/>
      <w:autoSpaceDE/>
      <w:autoSpaceDN/>
      <w:adjustRightInd/>
      <w:spacing w:after="120"/>
      <w:ind w:left="283"/>
    </w:pPr>
    <w:rPr>
      <w:i/>
      <w:iCs/>
      <w:kern w:val="24"/>
      <w:sz w:val="16"/>
      <w:szCs w:val="16"/>
      <w:u w:val="singl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226B"/>
    <w:rPr>
      <w:i/>
      <w:iCs/>
      <w:kern w:val="24"/>
      <w:sz w:val="16"/>
      <w:szCs w:val="16"/>
      <w:u w:val="single"/>
    </w:rPr>
  </w:style>
  <w:style w:type="character" w:styleId="a7">
    <w:name w:val="page number"/>
    <w:basedOn w:val="a0"/>
    <w:rsid w:val="00B6533E"/>
  </w:style>
  <w:style w:type="paragraph" w:styleId="a8">
    <w:name w:val="Body Text Indent"/>
    <w:basedOn w:val="a"/>
    <w:link w:val="a9"/>
    <w:rsid w:val="00B13160"/>
    <w:pPr>
      <w:widowControl/>
      <w:autoSpaceDE/>
      <w:autoSpaceDN/>
      <w:adjustRightInd/>
      <w:spacing w:after="120"/>
      <w:ind w:left="283"/>
    </w:pPr>
    <w:rPr>
      <w:i/>
      <w:iCs/>
      <w:kern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B13160"/>
    <w:rPr>
      <w:i/>
      <w:iCs/>
      <w:kern w:val="24"/>
      <w:sz w:val="28"/>
      <w:szCs w:val="24"/>
      <w:u w:val="single"/>
    </w:rPr>
  </w:style>
  <w:style w:type="paragraph" w:customStyle="1" w:styleId="aa">
    <w:name w:val="Знак"/>
    <w:basedOn w:val="a"/>
    <w:link w:val="ab"/>
    <w:rsid w:val="00BB34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Balloon Text"/>
    <w:basedOn w:val="a"/>
    <w:link w:val="ad"/>
    <w:uiPriority w:val="99"/>
    <w:rsid w:val="00590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9028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BF25A7"/>
    <w:pPr>
      <w:spacing w:after="120"/>
    </w:pPr>
  </w:style>
  <w:style w:type="character" w:customStyle="1" w:styleId="af">
    <w:name w:val="Основной текст Знак"/>
    <w:basedOn w:val="a0"/>
    <w:link w:val="ae"/>
    <w:rsid w:val="00BF25A7"/>
  </w:style>
  <w:style w:type="paragraph" w:styleId="af0">
    <w:name w:val="Body Text First Indent"/>
    <w:basedOn w:val="ae"/>
    <w:link w:val="af1"/>
    <w:rsid w:val="00BF25A7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rsid w:val="00BF25A7"/>
  </w:style>
  <w:style w:type="paragraph" w:customStyle="1" w:styleId="Report">
    <w:name w:val="Report"/>
    <w:basedOn w:val="a"/>
    <w:rsid w:val="00BF25A7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RepImage">
    <w:name w:val="Rep_Image"/>
    <w:basedOn w:val="a"/>
    <w:rsid w:val="00BF25A7"/>
    <w:pPr>
      <w:widowControl/>
      <w:autoSpaceDE/>
      <w:autoSpaceDN/>
      <w:adjustRightInd/>
      <w:jc w:val="center"/>
    </w:pPr>
    <w:rPr>
      <w:sz w:val="24"/>
    </w:rPr>
  </w:style>
  <w:style w:type="paragraph" w:styleId="af2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463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2607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078D"/>
  </w:style>
  <w:style w:type="paragraph" w:styleId="af3">
    <w:name w:val="List Paragraph"/>
    <w:basedOn w:val="a"/>
    <w:uiPriority w:val="34"/>
    <w:qFormat/>
    <w:rsid w:val="00A45FD2"/>
    <w:pPr>
      <w:ind w:left="720"/>
      <w:contextualSpacing/>
    </w:pPr>
  </w:style>
  <w:style w:type="paragraph" w:customStyle="1" w:styleId="ConsPlusCell">
    <w:name w:val="ConsPlusCell"/>
    <w:rsid w:val="00F523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basedOn w:val="a0"/>
    <w:link w:val="3"/>
    <w:rsid w:val="00B203E9"/>
    <w:rPr>
      <w:rFonts w:ascii="Arial" w:hAnsi="Arial" w:cs="Arial"/>
      <w:b/>
      <w:bCs/>
      <w:sz w:val="26"/>
      <w:szCs w:val="26"/>
    </w:rPr>
  </w:style>
  <w:style w:type="paragraph" w:customStyle="1" w:styleId="310">
    <w:name w:val="Основной текст с отступом 31"/>
    <w:basedOn w:val="a"/>
    <w:rsid w:val="00B203E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203E9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B2407A"/>
    <w:pPr>
      <w:widowControl/>
      <w:autoSpaceDE/>
      <w:autoSpaceDN/>
      <w:adjustRightInd/>
      <w:ind w:firstLine="720"/>
      <w:jc w:val="both"/>
    </w:pPr>
    <w:rPr>
      <w:sz w:val="24"/>
      <w:szCs w:val="20"/>
    </w:rPr>
  </w:style>
  <w:style w:type="character" w:styleId="af4">
    <w:name w:val="Hyperlink"/>
    <w:rsid w:val="00334D3F"/>
    <w:rPr>
      <w:color w:val="0000FF"/>
      <w:u w:val="single"/>
    </w:rPr>
  </w:style>
  <w:style w:type="paragraph" w:customStyle="1" w:styleId="11">
    <w:name w:val="Без интервала1"/>
    <w:rsid w:val="00334D3F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uiPriority w:val="99"/>
    <w:rsid w:val="00795243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95243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paragraph" w:styleId="af5">
    <w:name w:val="Plain Text"/>
    <w:basedOn w:val="a"/>
    <w:link w:val="af6"/>
    <w:rsid w:val="003339B8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af6">
    <w:name w:val="Текст Знак"/>
    <w:basedOn w:val="a0"/>
    <w:link w:val="af5"/>
    <w:rsid w:val="003339B8"/>
    <w:rPr>
      <w:rFonts w:ascii="Courier New" w:hAnsi="Courier New"/>
      <w:szCs w:val="20"/>
    </w:rPr>
  </w:style>
  <w:style w:type="paragraph" w:customStyle="1" w:styleId="Style6">
    <w:name w:val="Style6"/>
    <w:basedOn w:val="a"/>
    <w:uiPriority w:val="99"/>
    <w:rsid w:val="00304A36"/>
    <w:pPr>
      <w:spacing w:line="360" w:lineRule="exact"/>
      <w:ind w:firstLine="715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30">
    <w:name w:val="Font Style30"/>
    <w:uiPriority w:val="99"/>
    <w:rsid w:val="00304A36"/>
    <w:rPr>
      <w:rFonts w:ascii="Times New Roman" w:hAnsi="Times New Roman" w:cs="Times New Roman"/>
      <w:sz w:val="26"/>
      <w:szCs w:val="26"/>
    </w:rPr>
  </w:style>
  <w:style w:type="character" w:styleId="af7">
    <w:name w:val="Emphasis"/>
    <w:qFormat/>
    <w:rsid w:val="002E35A4"/>
    <w:rPr>
      <w:i/>
      <w:iCs/>
    </w:rPr>
  </w:style>
  <w:style w:type="paragraph" w:customStyle="1" w:styleId="320">
    <w:name w:val="Основной текст с отступом 32"/>
    <w:basedOn w:val="a"/>
    <w:rsid w:val="002E35A4"/>
    <w:pPr>
      <w:widowControl/>
      <w:autoSpaceDE/>
      <w:autoSpaceDN/>
      <w:adjustRightInd/>
      <w:ind w:firstLine="709"/>
      <w:jc w:val="both"/>
    </w:pPr>
    <w:rPr>
      <w:sz w:val="24"/>
      <w:szCs w:val="20"/>
    </w:rPr>
  </w:style>
  <w:style w:type="paragraph" w:customStyle="1" w:styleId="ConsPlusNormal">
    <w:name w:val="ConsPlusNormal"/>
    <w:link w:val="ConsPlusNormal0"/>
    <w:rsid w:val="00742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1"/>
    <w:basedOn w:val="a"/>
    <w:rsid w:val="00742486"/>
    <w:pPr>
      <w:widowControl/>
      <w:overflowPunct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f8">
    <w:name w:val="footer"/>
    <w:basedOn w:val="a"/>
    <w:link w:val="af9"/>
    <w:uiPriority w:val="99"/>
    <w:rsid w:val="00E0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E0074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7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7049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70498"/>
    <w:rPr>
      <w:b/>
      <w:bCs/>
    </w:rPr>
  </w:style>
  <w:style w:type="character" w:customStyle="1" w:styleId="50">
    <w:name w:val="Заголовок 5 Знак"/>
    <w:basedOn w:val="a0"/>
    <w:link w:val="5"/>
    <w:rsid w:val="00170498"/>
    <w:rPr>
      <w:b/>
      <w:smallCaps/>
      <w:sz w:val="26"/>
      <w:szCs w:val="20"/>
    </w:rPr>
  </w:style>
  <w:style w:type="character" w:customStyle="1" w:styleId="60">
    <w:name w:val="Заголовок 6 Знак"/>
    <w:basedOn w:val="a0"/>
    <w:link w:val="6"/>
    <w:rsid w:val="0017049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049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04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70498"/>
    <w:rPr>
      <w:rFonts w:ascii="Arial" w:hAnsi="Arial" w:cs="Arial"/>
      <w:sz w:val="22"/>
      <w:szCs w:val="22"/>
    </w:rPr>
  </w:style>
  <w:style w:type="character" w:styleId="afa">
    <w:name w:val="footnote reference"/>
    <w:rsid w:val="00170498"/>
    <w:rPr>
      <w:vertAlign w:val="superscript"/>
    </w:rPr>
  </w:style>
  <w:style w:type="paragraph" w:customStyle="1" w:styleId="12">
    <w:name w:val="Обычный (веб)1"/>
    <w:basedOn w:val="a"/>
    <w:rsid w:val="00170498"/>
    <w:pPr>
      <w:widowControl/>
      <w:autoSpaceDE/>
      <w:autoSpaceDN/>
      <w:adjustRightInd/>
      <w:spacing w:before="100" w:after="100"/>
    </w:pPr>
    <w:rPr>
      <w:sz w:val="24"/>
      <w:szCs w:val="20"/>
    </w:rPr>
  </w:style>
  <w:style w:type="paragraph" w:styleId="afb">
    <w:name w:val="footnote text"/>
    <w:basedOn w:val="a"/>
    <w:link w:val="afc"/>
    <w:rsid w:val="00170498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170498"/>
    <w:rPr>
      <w:sz w:val="20"/>
      <w:szCs w:val="20"/>
    </w:rPr>
  </w:style>
  <w:style w:type="paragraph" w:customStyle="1" w:styleId="xl63">
    <w:name w:val="xl63"/>
    <w:basedOn w:val="a"/>
    <w:rsid w:val="00170498"/>
    <w:pPr>
      <w:widowControl/>
      <w:pBdr>
        <w:left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Bookman Old Style" w:hAnsi="Bookman Old Style"/>
      <w:b/>
      <w:sz w:val="24"/>
      <w:szCs w:val="20"/>
    </w:rPr>
  </w:style>
  <w:style w:type="paragraph" w:customStyle="1" w:styleId="Nonformat">
    <w:name w:val="Nonformat"/>
    <w:basedOn w:val="a"/>
    <w:rsid w:val="00170498"/>
    <w:pPr>
      <w:widowControl/>
      <w:autoSpaceDE/>
      <w:autoSpaceDN/>
      <w:adjustRightInd/>
    </w:pPr>
    <w:rPr>
      <w:rFonts w:ascii="Consultant" w:hAnsi="Consultant"/>
      <w:sz w:val="20"/>
      <w:szCs w:val="20"/>
    </w:rPr>
  </w:style>
  <w:style w:type="paragraph" w:customStyle="1" w:styleId="xl45">
    <w:name w:val="xl45"/>
    <w:basedOn w:val="a"/>
    <w:rsid w:val="00170498"/>
    <w:pPr>
      <w:widowControl/>
      <w:pBdr>
        <w:left w:val="single" w:sz="6" w:space="0" w:color="auto"/>
        <w:bottom w:val="single" w:sz="6" w:space="0" w:color="auto"/>
      </w:pBdr>
      <w:autoSpaceDE/>
      <w:autoSpaceDN/>
      <w:adjustRightInd/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styleId="afd">
    <w:name w:val="Block Text"/>
    <w:basedOn w:val="a"/>
    <w:rsid w:val="00170498"/>
    <w:pPr>
      <w:spacing w:after="200" w:line="280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oaenoniinee">
    <w:name w:val="oaeno niinee"/>
    <w:basedOn w:val="a"/>
    <w:rsid w:val="00170498"/>
    <w:pPr>
      <w:widowControl/>
      <w:autoSpaceDE/>
      <w:autoSpaceDN/>
      <w:adjustRightInd/>
      <w:jc w:val="both"/>
    </w:pPr>
    <w:rPr>
      <w:sz w:val="24"/>
      <w:szCs w:val="20"/>
    </w:rPr>
  </w:style>
  <w:style w:type="paragraph" w:customStyle="1" w:styleId="xl46">
    <w:name w:val="xl46"/>
    <w:basedOn w:val="a"/>
    <w:rsid w:val="00170498"/>
    <w:pPr>
      <w:widowControl/>
      <w:pBdr>
        <w:left w:val="single" w:sz="6" w:space="0" w:color="auto"/>
        <w:bottom w:val="single" w:sz="6" w:space="0" w:color="auto"/>
      </w:pBdr>
      <w:autoSpaceDE/>
      <w:autoSpaceDN/>
      <w:adjustRightInd/>
      <w:spacing w:before="100" w:after="100"/>
    </w:pPr>
    <w:rPr>
      <w:rFonts w:ascii="Bookman Old Style" w:hAnsi="Bookman Old Style"/>
      <w:b/>
      <w:sz w:val="24"/>
      <w:szCs w:val="20"/>
    </w:rPr>
  </w:style>
  <w:style w:type="paragraph" w:styleId="33">
    <w:name w:val="Body Text 3"/>
    <w:basedOn w:val="a"/>
    <w:link w:val="34"/>
    <w:rsid w:val="0017049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70498"/>
    <w:rPr>
      <w:sz w:val="16"/>
      <w:szCs w:val="16"/>
    </w:rPr>
  </w:style>
  <w:style w:type="paragraph" w:styleId="25">
    <w:name w:val="Body Text Indent 2"/>
    <w:basedOn w:val="a"/>
    <w:link w:val="26"/>
    <w:rsid w:val="00170498"/>
    <w:pPr>
      <w:widowControl/>
      <w:numPr>
        <w:ilvl w:val="12"/>
      </w:numPr>
      <w:autoSpaceDE/>
      <w:autoSpaceDN/>
      <w:adjustRightInd/>
      <w:ind w:firstLine="720"/>
      <w:jc w:val="both"/>
    </w:pPr>
    <w:rPr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rsid w:val="00170498"/>
    <w:rPr>
      <w:sz w:val="24"/>
      <w:szCs w:val="20"/>
    </w:rPr>
  </w:style>
  <w:style w:type="paragraph" w:styleId="afe">
    <w:name w:val="header"/>
    <w:basedOn w:val="a"/>
    <w:link w:val="aff"/>
    <w:rsid w:val="001704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170498"/>
    <w:rPr>
      <w:sz w:val="24"/>
      <w:szCs w:val="24"/>
    </w:rPr>
  </w:style>
  <w:style w:type="paragraph" w:customStyle="1" w:styleId="ConsNonformat">
    <w:name w:val="ConsNonformat"/>
    <w:rsid w:val="00170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70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7049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1">
    <w:name w:val="Char Char1 Знак Знак Знак Знак Знак Знак Знак"/>
    <w:basedOn w:val="a"/>
    <w:rsid w:val="00170498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 Знак Знак Знак"/>
    <w:basedOn w:val="a"/>
    <w:rsid w:val="00170498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rsid w:val="00170498"/>
    <w:pPr>
      <w:widowControl/>
      <w:autoSpaceDE/>
      <w:autoSpaceDN/>
      <w:adjustRightInd/>
    </w:pPr>
    <w:rPr>
      <w:sz w:val="24"/>
      <w:szCs w:val="20"/>
    </w:rPr>
  </w:style>
  <w:style w:type="paragraph" w:customStyle="1" w:styleId="13">
    <w:name w:val="Обычный1"/>
    <w:basedOn w:val="a"/>
    <w:rsid w:val="00170498"/>
    <w:pPr>
      <w:widowControl/>
      <w:autoSpaceDE/>
      <w:autoSpaceDN/>
      <w:adjustRightInd/>
    </w:pPr>
    <w:rPr>
      <w:sz w:val="20"/>
      <w:szCs w:val="20"/>
    </w:rPr>
  </w:style>
  <w:style w:type="paragraph" w:customStyle="1" w:styleId="ReportTab11">
    <w:name w:val="Report_Tab_11"/>
    <w:basedOn w:val="ReportTab"/>
    <w:rsid w:val="00170498"/>
    <w:rPr>
      <w:sz w:val="22"/>
    </w:rPr>
  </w:style>
  <w:style w:type="paragraph" w:customStyle="1" w:styleId="ReportTab1">
    <w:name w:val="Report_Tab_1"/>
    <w:basedOn w:val="ReportTab"/>
    <w:rsid w:val="00170498"/>
    <w:pPr>
      <w:ind w:firstLine="176"/>
    </w:pPr>
  </w:style>
  <w:style w:type="paragraph" w:customStyle="1" w:styleId="font5">
    <w:name w:val="font5"/>
    <w:basedOn w:val="a"/>
    <w:rsid w:val="00170498"/>
    <w:pPr>
      <w:widowControl/>
      <w:autoSpaceDE/>
      <w:autoSpaceDN/>
      <w:adjustRightInd/>
      <w:spacing w:before="100" w:after="100"/>
    </w:pPr>
    <w:rPr>
      <w:sz w:val="20"/>
      <w:szCs w:val="20"/>
    </w:rPr>
  </w:style>
  <w:style w:type="character" w:styleId="aff0">
    <w:name w:val="FollowedHyperlink"/>
    <w:rsid w:val="00170498"/>
    <w:rPr>
      <w:color w:val="800080"/>
      <w:u w:val="single"/>
    </w:rPr>
  </w:style>
  <w:style w:type="paragraph" w:customStyle="1" w:styleId="font7">
    <w:name w:val="font7"/>
    <w:basedOn w:val="a"/>
    <w:rsid w:val="00170498"/>
    <w:pPr>
      <w:widowControl/>
      <w:autoSpaceDE/>
      <w:autoSpaceDN/>
      <w:adjustRightInd/>
      <w:spacing w:before="100" w:after="100"/>
    </w:pPr>
    <w:rPr>
      <w:sz w:val="21"/>
      <w:szCs w:val="20"/>
    </w:rPr>
  </w:style>
  <w:style w:type="paragraph" w:customStyle="1" w:styleId="xl25">
    <w:name w:val="xl25"/>
    <w:basedOn w:val="a"/>
    <w:rsid w:val="001704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top"/>
    </w:pPr>
    <w:rPr>
      <w:sz w:val="21"/>
      <w:szCs w:val="20"/>
    </w:rPr>
  </w:style>
  <w:style w:type="paragraph" w:customStyle="1" w:styleId="xl29">
    <w:name w:val="xl29"/>
    <w:basedOn w:val="a"/>
    <w:rsid w:val="0017049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top"/>
    </w:pPr>
    <w:rPr>
      <w:sz w:val="24"/>
      <w:szCs w:val="20"/>
    </w:rPr>
  </w:style>
  <w:style w:type="paragraph" w:customStyle="1" w:styleId="xl30">
    <w:name w:val="xl30"/>
    <w:basedOn w:val="a"/>
    <w:rsid w:val="001704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xl32">
    <w:name w:val="xl32"/>
    <w:basedOn w:val="a"/>
    <w:rsid w:val="001704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xl31">
    <w:name w:val="xl31"/>
    <w:basedOn w:val="a"/>
    <w:rsid w:val="001704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StyleHeading1TimesNewRomanChar">
    <w:name w:val="Style Heading 1 + Times New Roman Char"/>
    <w:basedOn w:val="1"/>
    <w:rsid w:val="00170498"/>
    <w:rPr>
      <w:rFonts w:ascii="Arial Narrow" w:hAnsi="Arial Narrow" w:cs="Times New Roman"/>
      <w:bCs w:val="0"/>
      <w:sz w:val="28"/>
      <w:szCs w:val="20"/>
    </w:rPr>
  </w:style>
  <w:style w:type="paragraph" w:customStyle="1" w:styleId="Style1">
    <w:name w:val="Style1"/>
    <w:basedOn w:val="StyleTimesNewRoman11ptRight-1cm"/>
    <w:uiPriority w:val="99"/>
    <w:rsid w:val="00170498"/>
    <w:pPr>
      <w:numPr>
        <w:numId w:val="33"/>
      </w:numPr>
    </w:pPr>
  </w:style>
  <w:style w:type="paragraph" w:customStyle="1" w:styleId="StyleTimesNewRoman11ptRight-1cm">
    <w:name w:val="Style Times New Roman 11 pt Right:  -1 cm"/>
    <w:basedOn w:val="a"/>
    <w:rsid w:val="00170498"/>
    <w:pPr>
      <w:widowControl/>
      <w:autoSpaceDE/>
      <w:autoSpaceDN/>
      <w:adjustRightInd/>
    </w:pPr>
    <w:rPr>
      <w:sz w:val="24"/>
      <w:szCs w:val="20"/>
    </w:rPr>
  </w:style>
  <w:style w:type="paragraph" w:styleId="aff1">
    <w:name w:val="annotation text"/>
    <w:basedOn w:val="a"/>
    <w:link w:val="aff2"/>
    <w:unhideWhenUsed/>
    <w:rsid w:val="00170498"/>
    <w:pPr>
      <w:widowControl/>
      <w:autoSpaceDE/>
      <w:autoSpaceDN/>
      <w:adjustRightInd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70498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rsid w:val="00170498"/>
    <w:rPr>
      <w:b/>
      <w:sz w:val="20"/>
      <w:szCs w:val="20"/>
    </w:rPr>
  </w:style>
  <w:style w:type="paragraph" w:styleId="aff4">
    <w:name w:val="annotation subject"/>
    <w:basedOn w:val="aff1"/>
    <w:next w:val="aff1"/>
    <w:link w:val="aff3"/>
    <w:rsid w:val="00170498"/>
    <w:rPr>
      <w:b/>
    </w:rPr>
  </w:style>
  <w:style w:type="character" w:customStyle="1" w:styleId="14">
    <w:name w:val="Тема примечания Знак1"/>
    <w:basedOn w:val="aff2"/>
    <w:rsid w:val="00170498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170498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70498"/>
    <w:rPr>
      <w:rFonts w:ascii="Courier New" w:hAnsi="Courier New"/>
      <w:snapToGrid w:val="0"/>
      <w:sz w:val="26"/>
      <w:szCs w:val="20"/>
    </w:rPr>
  </w:style>
  <w:style w:type="paragraph" w:customStyle="1" w:styleId="ConsPlusTitle">
    <w:name w:val="ConsPlusTitle"/>
    <w:uiPriority w:val="99"/>
    <w:rsid w:val="00170498"/>
    <w:rPr>
      <w:rFonts w:ascii="Arial" w:hAnsi="Arial"/>
      <w:b/>
      <w:snapToGrid w:val="0"/>
      <w:sz w:val="26"/>
      <w:szCs w:val="20"/>
    </w:rPr>
  </w:style>
  <w:style w:type="paragraph" w:customStyle="1" w:styleId="27">
    <w:name w:val="Обычный2"/>
    <w:rsid w:val="00170498"/>
    <w:rPr>
      <w:sz w:val="20"/>
      <w:szCs w:val="20"/>
    </w:rPr>
  </w:style>
  <w:style w:type="paragraph" w:styleId="15">
    <w:name w:val="index 1"/>
    <w:basedOn w:val="a"/>
    <w:next w:val="a"/>
    <w:autoRedefine/>
    <w:rsid w:val="00170498"/>
    <w:pPr>
      <w:widowControl/>
      <w:autoSpaceDE/>
      <w:autoSpaceDN/>
      <w:adjustRightInd/>
      <w:ind w:left="200" w:hanging="200"/>
      <w:jc w:val="both"/>
    </w:pPr>
    <w:rPr>
      <w:rFonts w:ascii="Arial" w:hAnsi="Arial" w:cs="Arial"/>
      <w:sz w:val="24"/>
      <w:szCs w:val="22"/>
    </w:rPr>
  </w:style>
  <w:style w:type="paragraph" w:styleId="aff5">
    <w:name w:val="index heading"/>
    <w:basedOn w:val="a"/>
    <w:next w:val="15"/>
    <w:rsid w:val="00170498"/>
    <w:pPr>
      <w:widowControl/>
      <w:autoSpaceDE/>
      <w:autoSpaceDN/>
      <w:adjustRightInd/>
    </w:pPr>
    <w:rPr>
      <w:sz w:val="24"/>
      <w:szCs w:val="24"/>
    </w:rPr>
  </w:style>
  <w:style w:type="paragraph" w:customStyle="1" w:styleId="16">
    <w:name w:val="1"/>
    <w:basedOn w:val="a"/>
    <w:rsid w:val="0017049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rsid w:val="0017049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170498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221">
    <w:name w:val="Основной текст 22"/>
    <w:basedOn w:val="a"/>
    <w:rsid w:val="00170498"/>
    <w:pPr>
      <w:widowControl/>
      <w:overflowPunct w:val="0"/>
      <w:ind w:firstLine="567"/>
      <w:jc w:val="both"/>
      <w:textAlignment w:val="baseline"/>
    </w:pPr>
    <w:rPr>
      <w:color w:val="000000"/>
      <w:sz w:val="24"/>
      <w:szCs w:val="20"/>
    </w:rPr>
  </w:style>
  <w:style w:type="paragraph" w:customStyle="1" w:styleId="xl66">
    <w:name w:val="xl66"/>
    <w:basedOn w:val="a"/>
    <w:rsid w:val="0017049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1704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7">
    <w:name w:val="xl87"/>
    <w:basedOn w:val="a"/>
    <w:rsid w:val="001704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17">
    <w:name w:val="Знак1"/>
    <w:basedOn w:val="a"/>
    <w:rsid w:val="0017049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"/>
    <w:link w:val="aa"/>
    <w:rsid w:val="00170498"/>
    <w:rPr>
      <w:rFonts w:ascii="Arial" w:hAnsi="Arial" w:cs="Arial"/>
      <w:lang w:val="en-US" w:eastAsia="en-US"/>
    </w:rPr>
  </w:style>
  <w:style w:type="character" w:styleId="aff7">
    <w:name w:val="Strong"/>
    <w:uiPriority w:val="22"/>
    <w:qFormat/>
    <w:rsid w:val="00170498"/>
    <w:rPr>
      <w:b/>
      <w:bCs/>
    </w:rPr>
  </w:style>
  <w:style w:type="paragraph" w:customStyle="1" w:styleId="Style7">
    <w:name w:val="Style7"/>
    <w:basedOn w:val="a"/>
    <w:rsid w:val="00170498"/>
    <w:pPr>
      <w:spacing w:line="278" w:lineRule="exact"/>
      <w:ind w:firstLine="725"/>
      <w:jc w:val="both"/>
    </w:pPr>
    <w:rPr>
      <w:sz w:val="24"/>
      <w:szCs w:val="24"/>
    </w:rPr>
  </w:style>
  <w:style w:type="character" w:customStyle="1" w:styleId="FontStyle21">
    <w:name w:val="Font Style21"/>
    <w:rsid w:val="00170498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a0"/>
    <w:rsid w:val="00170498"/>
  </w:style>
  <w:style w:type="paragraph" w:customStyle="1" w:styleId="Style8">
    <w:name w:val="Style8"/>
    <w:basedOn w:val="a"/>
    <w:rsid w:val="00170498"/>
    <w:rPr>
      <w:sz w:val="24"/>
      <w:szCs w:val="24"/>
    </w:rPr>
  </w:style>
  <w:style w:type="paragraph" w:customStyle="1" w:styleId="28">
    <w:name w:val="Знак Знак Знак2 Знак"/>
    <w:basedOn w:val="a"/>
    <w:rsid w:val="00170498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170498"/>
    <w:pPr>
      <w:spacing w:line="274" w:lineRule="exact"/>
      <w:ind w:firstLine="874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170498"/>
    <w:pPr>
      <w:spacing w:line="276" w:lineRule="exact"/>
      <w:ind w:firstLine="432"/>
      <w:jc w:val="both"/>
    </w:pPr>
    <w:rPr>
      <w:sz w:val="24"/>
      <w:szCs w:val="24"/>
    </w:rPr>
  </w:style>
  <w:style w:type="character" w:customStyle="1" w:styleId="FontStyle27">
    <w:name w:val="Font Style27"/>
    <w:rsid w:val="0017049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70498"/>
    <w:pPr>
      <w:spacing w:line="326" w:lineRule="exact"/>
      <w:ind w:firstLine="442"/>
    </w:pPr>
    <w:rPr>
      <w:sz w:val="24"/>
      <w:szCs w:val="24"/>
    </w:rPr>
  </w:style>
  <w:style w:type="character" w:customStyle="1" w:styleId="FontStyle25">
    <w:name w:val="Font Style25"/>
    <w:rsid w:val="00170498"/>
    <w:rPr>
      <w:rFonts w:ascii="Times New Roman" w:hAnsi="Times New Roman" w:cs="Times New Roman"/>
      <w:b/>
      <w:bCs/>
      <w:sz w:val="26"/>
      <w:szCs w:val="26"/>
    </w:rPr>
  </w:style>
  <w:style w:type="character" w:customStyle="1" w:styleId="200">
    <w:name w:val="Знак Знак20"/>
    <w:rsid w:val="00170498"/>
    <w:rPr>
      <w:rFonts w:ascii="Arial" w:hAnsi="Arial"/>
      <w:b/>
      <w:i/>
      <w:sz w:val="24"/>
      <w:lang w:val="en-US"/>
    </w:rPr>
  </w:style>
  <w:style w:type="paragraph" w:styleId="aff8">
    <w:name w:val="No Spacing"/>
    <w:link w:val="aff9"/>
    <w:uiPriority w:val="1"/>
    <w:qFormat/>
    <w:rsid w:val="00170498"/>
    <w:rPr>
      <w:sz w:val="24"/>
      <w:szCs w:val="24"/>
    </w:rPr>
  </w:style>
  <w:style w:type="character" w:customStyle="1" w:styleId="51">
    <w:name w:val="Знак Знак5"/>
    <w:rsid w:val="00170498"/>
    <w:rPr>
      <w:sz w:val="16"/>
      <w:szCs w:val="16"/>
      <w:lang w:val="en-US"/>
    </w:rPr>
  </w:style>
  <w:style w:type="paragraph" w:customStyle="1" w:styleId="affa">
    <w:name w:val="Таблица"/>
    <w:basedOn w:val="a"/>
    <w:rsid w:val="00170498"/>
    <w:pPr>
      <w:keepNext/>
      <w:widowControl/>
      <w:autoSpaceDE/>
      <w:autoSpaceDN/>
      <w:adjustRightInd/>
      <w:spacing w:before="120"/>
      <w:ind w:firstLine="567"/>
      <w:jc w:val="right"/>
    </w:pPr>
    <w:rPr>
      <w:color w:val="000000"/>
      <w:sz w:val="24"/>
      <w:szCs w:val="20"/>
    </w:rPr>
  </w:style>
  <w:style w:type="paragraph" w:customStyle="1" w:styleId="29">
    <w:name w:val="Заголовок_2 Знак"/>
    <w:basedOn w:val="a"/>
    <w:next w:val="a"/>
    <w:rsid w:val="00170498"/>
    <w:pPr>
      <w:keepNext/>
      <w:widowControl/>
      <w:tabs>
        <w:tab w:val="num" w:pos="360"/>
      </w:tabs>
      <w:autoSpaceDE/>
      <w:autoSpaceDN/>
      <w:adjustRightInd/>
      <w:spacing w:before="60" w:after="60"/>
      <w:jc w:val="center"/>
      <w:outlineLvl w:val="0"/>
    </w:pPr>
    <w:rPr>
      <w:b/>
      <w:kern w:val="32"/>
      <w:lang w:val="en-US"/>
    </w:rPr>
  </w:style>
  <w:style w:type="paragraph" w:customStyle="1" w:styleId="Pa22">
    <w:name w:val="Pa22"/>
    <w:basedOn w:val="a"/>
    <w:next w:val="a"/>
    <w:rsid w:val="00170498"/>
    <w:pPr>
      <w:widowControl/>
      <w:spacing w:line="161" w:lineRule="atLeast"/>
    </w:pPr>
    <w:rPr>
      <w:rFonts w:ascii="FreeSetC" w:hAnsi="FreeSetC"/>
      <w:sz w:val="24"/>
      <w:szCs w:val="24"/>
    </w:rPr>
  </w:style>
  <w:style w:type="paragraph" w:customStyle="1" w:styleId="Pa26">
    <w:name w:val="Pa26"/>
    <w:basedOn w:val="a"/>
    <w:next w:val="a"/>
    <w:rsid w:val="00170498"/>
    <w:pPr>
      <w:widowControl/>
      <w:spacing w:line="161" w:lineRule="atLeast"/>
    </w:pPr>
    <w:rPr>
      <w:rFonts w:ascii="FreeSetC" w:hAnsi="FreeSetC"/>
      <w:sz w:val="24"/>
      <w:szCs w:val="24"/>
    </w:rPr>
  </w:style>
  <w:style w:type="paragraph" w:customStyle="1" w:styleId="Pa13">
    <w:name w:val="Pa13"/>
    <w:basedOn w:val="a"/>
    <w:next w:val="a"/>
    <w:rsid w:val="00170498"/>
    <w:pPr>
      <w:widowControl/>
      <w:spacing w:line="171" w:lineRule="atLeast"/>
    </w:pPr>
    <w:rPr>
      <w:rFonts w:ascii="FreeSetC" w:hAnsi="FreeSetC"/>
      <w:sz w:val="24"/>
      <w:szCs w:val="24"/>
    </w:rPr>
  </w:style>
  <w:style w:type="character" w:customStyle="1" w:styleId="a5">
    <w:name w:val="Название Знак"/>
    <w:basedOn w:val="a0"/>
    <w:link w:val="a4"/>
    <w:rsid w:val="00170498"/>
    <w:rPr>
      <w:b/>
      <w:bCs/>
      <w:szCs w:val="24"/>
    </w:rPr>
  </w:style>
  <w:style w:type="character" w:customStyle="1" w:styleId="FontStyle28">
    <w:name w:val="Font Style28"/>
    <w:rsid w:val="00170498"/>
    <w:rPr>
      <w:rFonts w:ascii="Trebuchet MS" w:hAnsi="Trebuchet MS" w:cs="Trebuchet MS"/>
      <w:sz w:val="18"/>
      <w:szCs w:val="18"/>
    </w:rPr>
  </w:style>
  <w:style w:type="paragraph" w:customStyle="1" w:styleId="Style17">
    <w:name w:val="Style17"/>
    <w:basedOn w:val="a"/>
    <w:link w:val="Style170"/>
    <w:rsid w:val="00170498"/>
    <w:pPr>
      <w:spacing w:line="264" w:lineRule="exact"/>
      <w:ind w:hanging="288"/>
      <w:jc w:val="both"/>
    </w:pPr>
    <w:rPr>
      <w:rFonts w:ascii="Trebuchet MS" w:hAnsi="Trebuchet MS"/>
      <w:sz w:val="24"/>
      <w:szCs w:val="24"/>
    </w:rPr>
  </w:style>
  <w:style w:type="character" w:customStyle="1" w:styleId="Style170">
    <w:name w:val="Style17 Знак"/>
    <w:link w:val="Style17"/>
    <w:rsid w:val="00170498"/>
    <w:rPr>
      <w:rFonts w:ascii="Trebuchet MS" w:hAnsi="Trebuchet MS"/>
      <w:sz w:val="24"/>
      <w:szCs w:val="24"/>
    </w:rPr>
  </w:style>
  <w:style w:type="paragraph" w:customStyle="1" w:styleId="affb">
    <w:name w:val="ТОООЧКА"/>
    <w:basedOn w:val="Style17"/>
    <w:rsid w:val="00170498"/>
    <w:pPr>
      <w:keepNext/>
      <w:tabs>
        <w:tab w:val="num" w:pos="360"/>
        <w:tab w:val="num" w:pos="1428"/>
        <w:tab w:val="left" w:pos="3043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paragraph" w:customStyle="1" w:styleId="18">
    <w:name w:val="Знак Знак Знак1"/>
    <w:basedOn w:val="a"/>
    <w:rsid w:val="0017049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Subtitle"/>
    <w:basedOn w:val="a"/>
    <w:link w:val="affd"/>
    <w:qFormat/>
    <w:rsid w:val="00170498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d">
    <w:name w:val="Подзаголовок Знак"/>
    <w:basedOn w:val="a0"/>
    <w:link w:val="affc"/>
    <w:rsid w:val="00170498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5640E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Без интервала Знак"/>
    <w:basedOn w:val="a0"/>
    <w:link w:val="aff8"/>
    <w:uiPriority w:val="1"/>
    <w:rsid w:val="009916B4"/>
    <w:rPr>
      <w:sz w:val="24"/>
      <w:szCs w:val="24"/>
    </w:rPr>
  </w:style>
  <w:style w:type="paragraph" w:customStyle="1" w:styleId="affe">
    <w:name w:val="Прижатый влево"/>
    <w:basedOn w:val="a"/>
    <w:next w:val="a"/>
    <w:rsid w:val="00FE50B4"/>
    <w:rPr>
      <w:rFonts w:ascii="Arial" w:hAnsi="Arial" w:cs="Arial"/>
      <w:sz w:val="24"/>
      <w:szCs w:val="24"/>
    </w:rPr>
  </w:style>
  <w:style w:type="paragraph" w:customStyle="1" w:styleId="afff">
    <w:name w:val="Основной Таймс"/>
    <w:uiPriority w:val="99"/>
    <w:rsid w:val="00225B2D"/>
    <w:pPr>
      <w:autoSpaceDE w:val="0"/>
      <w:autoSpaceDN w:val="0"/>
      <w:adjustRightInd w:val="0"/>
      <w:ind w:firstLine="170"/>
      <w:jc w:val="both"/>
    </w:pPr>
    <w:rPr>
      <w:color w:val="000000"/>
      <w:sz w:val="22"/>
      <w:szCs w:val="22"/>
    </w:rPr>
  </w:style>
  <w:style w:type="paragraph" w:customStyle="1" w:styleId="19">
    <w:name w:val="Абзац списка1"/>
    <w:basedOn w:val="a"/>
    <w:rsid w:val="001F07E2"/>
    <w:pPr>
      <w:ind w:left="720"/>
    </w:pPr>
  </w:style>
  <w:style w:type="paragraph" w:customStyle="1" w:styleId="2a">
    <w:name w:val="Без интервала2"/>
    <w:link w:val="NoSpacingChar"/>
    <w:rsid w:val="001F07E2"/>
    <w:rPr>
      <w:sz w:val="24"/>
      <w:szCs w:val="24"/>
    </w:rPr>
  </w:style>
  <w:style w:type="character" w:customStyle="1" w:styleId="NoSpacingChar">
    <w:name w:val="No Spacing Char"/>
    <w:basedOn w:val="a0"/>
    <w:link w:val="2a"/>
    <w:locked/>
    <w:rsid w:val="001F07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tlikhr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3;&#1086;&#1090;&#1083;&#1080;&#1093;&#1088;&#1072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3000000.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0412219525881417"/>
          <c:y val="0.15524078476092557"/>
          <c:w val="0.73992727166729411"/>
          <c:h val="0.74145337217841933"/>
        </c:manualLayout>
      </c:layout>
      <c:pieChart>
        <c:varyColors val="1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%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2.4044657236760598E-2"/>
                  <c:y val="1.87582115919490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5009186351706628E-2"/>
                  <c:y val="3.473206474190726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495691163604549"/>
                  <c:y val="-4.485819480898350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3813210848646509E-2"/>
                  <c:y val="-0.1042610819480925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1950787401574788E-2"/>
                  <c:y val="-0.1208829104695246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4852974628171478"/>
                  <c:y val="-1.324730242053076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Office Word]Sheet1'!$B$1:$G$1</c:f>
              <c:strCache>
                <c:ptCount val="6"/>
                <c:pt idx="0">
                  <c:v>сельскохозяйственное</c:v>
                </c:pt>
                <c:pt idx="1">
                  <c:v>лесной</c:v>
                </c:pt>
                <c:pt idx="2">
                  <c:v>вода</c:v>
                </c:pt>
                <c:pt idx="3">
                  <c:v>промышленность</c:v>
                </c:pt>
                <c:pt idx="4">
                  <c:v>населенные пункты</c:v>
                </c:pt>
                <c:pt idx="5">
                  <c:v>охрана</c:v>
                </c:pt>
              </c:strCache>
            </c:strRef>
          </c:cat>
          <c:val>
            <c:numRef>
              <c:f>'[Диаграмма в Microsoft Office Word]Sheet1'!$B$2:$G$2</c:f>
              <c:numCache>
                <c:formatCode>0.00%</c:formatCode>
                <c:ptCount val="6"/>
                <c:pt idx="0">
                  <c:v>0.8850000000000029</c:v>
                </c:pt>
                <c:pt idx="1">
                  <c:v>9.0000000000000066E-2</c:v>
                </c:pt>
                <c:pt idx="2" formatCode="0%">
                  <c:v>5.5000000000000821E-3</c:v>
                </c:pt>
                <c:pt idx="3">
                  <c:v>8.0000000000000227E-3</c:v>
                </c:pt>
                <c:pt idx="4">
                  <c:v>1.4400000000000085E-2</c:v>
                </c:pt>
                <c:pt idx="5">
                  <c:v>3.0000000000000973E-5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F0E7-4882-4307-9A7C-AAC6EE0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99</Pages>
  <Words>24987</Words>
  <Characters>142427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 Сервис-Центр</Company>
  <LinksUpToDate>false</LinksUpToDate>
  <CharactersWithSpaces>167080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1234</cp:lastModifiedBy>
  <cp:revision>20</cp:revision>
  <cp:lastPrinted>2015-11-30T08:24:00Z</cp:lastPrinted>
  <dcterms:created xsi:type="dcterms:W3CDTF">2015-11-23T16:25:00Z</dcterms:created>
  <dcterms:modified xsi:type="dcterms:W3CDTF">2015-12-08T06:38:00Z</dcterms:modified>
</cp:coreProperties>
</file>