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BA" w:rsidRPr="00A92A0D" w:rsidRDefault="000E1BBA" w:rsidP="000E1BBA">
      <w:pPr>
        <w:pStyle w:val="ae"/>
        <w:jc w:val="center"/>
        <w:rPr>
          <w:rFonts w:ascii="Times New Roman" w:hAnsi="Times New Roman" w:cs="Times New Roman"/>
        </w:rPr>
      </w:pPr>
      <w:r w:rsidRPr="00A92A0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BBA" w:rsidRPr="00A92A0D" w:rsidRDefault="000E1BBA" w:rsidP="000E1BBA">
      <w:pPr>
        <w:pStyle w:val="ae"/>
        <w:jc w:val="center"/>
        <w:rPr>
          <w:rFonts w:ascii="Times New Roman" w:hAnsi="Times New Roman" w:cs="Times New Roman"/>
          <w:b/>
          <w:sz w:val="36"/>
        </w:rPr>
      </w:pPr>
      <w:r w:rsidRPr="00A92A0D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0E1BBA" w:rsidRPr="00A92A0D" w:rsidRDefault="000E1BBA" w:rsidP="000E1BBA">
      <w:pPr>
        <w:pStyle w:val="ae"/>
        <w:jc w:val="center"/>
        <w:rPr>
          <w:rFonts w:ascii="Times New Roman" w:hAnsi="Times New Roman" w:cs="Times New Roman"/>
          <w:b/>
          <w:sz w:val="32"/>
        </w:rPr>
      </w:pPr>
      <w:r w:rsidRPr="00A92A0D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0E1BBA" w:rsidRPr="00A92A0D" w:rsidRDefault="000E1BBA" w:rsidP="000E1BBA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60288;mso-position-vertical-relative:page" from="-2.25pt,165.75pt" to="501.75pt,165.75pt" strokeweight="4.5pt">
            <v:stroke linestyle="thickThin"/>
            <w10:wrap anchory="page"/>
          </v:line>
        </w:pict>
      </w:r>
    </w:p>
    <w:p w:rsidR="000E1BBA" w:rsidRPr="00A92A0D" w:rsidRDefault="000E1BBA" w:rsidP="000E1BB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1BBA" w:rsidRPr="00A92A0D" w:rsidRDefault="000E1BBA" w:rsidP="000E1BB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0D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92A0D">
        <w:rPr>
          <w:rFonts w:ascii="Times New Roman" w:hAnsi="Times New Roman" w:cs="Times New Roman"/>
          <w:b/>
          <w:sz w:val="28"/>
          <w:szCs w:val="28"/>
        </w:rPr>
        <w:t xml:space="preserve"> июня 2017 г.        </w:t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</w:t>
      </w:r>
      <w:r>
        <w:rPr>
          <w:rFonts w:ascii="Times New Roman" w:hAnsi="Times New Roman" w:cs="Times New Roman"/>
          <w:b/>
          <w:sz w:val="28"/>
          <w:szCs w:val="28"/>
        </w:rPr>
        <w:t>45</w:t>
      </w:r>
    </w:p>
    <w:p w:rsidR="000E1BBA" w:rsidRPr="00A92A0D" w:rsidRDefault="000E1BBA" w:rsidP="000E1BB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0D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EE4739" w:rsidRPr="00EE4739" w:rsidRDefault="00EE4739" w:rsidP="00EE4739">
      <w:pPr>
        <w:pStyle w:val="1"/>
        <w:shd w:val="clear" w:color="auto" w:fill="auto"/>
        <w:spacing w:after="0" w:line="240" w:lineRule="auto"/>
        <w:ind w:left="20" w:hanging="20"/>
        <w:rPr>
          <w:b/>
          <w:sz w:val="28"/>
          <w:szCs w:val="28"/>
        </w:rPr>
      </w:pPr>
    </w:p>
    <w:p w:rsidR="00EE4739" w:rsidRDefault="009D4317" w:rsidP="00EE4739">
      <w:pPr>
        <w:pStyle w:val="20"/>
        <w:shd w:val="clear" w:color="auto" w:fill="auto"/>
        <w:spacing w:line="240" w:lineRule="auto"/>
        <w:ind w:left="20" w:hanging="20"/>
        <w:rPr>
          <w:sz w:val="28"/>
          <w:szCs w:val="28"/>
        </w:rPr>
      </w:pPr>
      <w:r w:rsidRPr="00EE4739">
        <w:rPr>
          <w:sz w:val="28"/>
          <w:szCs w:val="28"/>
        </w:rPr>
        <w:t xml:space="preserve">О подготовке населения в области защиты от </w:t>
      </w:r>
      <w:proofErr w:type="gramStart"/>
      <w:r w:rsidRPr="00EE4739">
        <w:rPr>
          <w:sz w:val="28"/>
          <w:szCs w:val="28"/>
        </w:rPr>
        <w:t>чрезвычайных</w:t>
      </w:r>
      <w:proofErr w:type="gramEnd"/>
    </w:p>
    <w:p w:rsidR="001E5854" w:rsidRPr="00EE4739" w:rsidRDefault="009D4317" w:rsidP="00EE4739">
      <w:pPr>
        <w:pStyle w:val="20"/>
        <w:shd w:val="clear" w:color="auto" w:fill="auto"/>
        <w:spacing w:line="240" w:lineRule="auto"/>
        <w:ind w:left="20" w:hanging="20"/>
        <w:rPr>
          <w:sz w:val="28"/>
          <w:szCs w:val="28"/>
        </w:rPr>
      </w:pPr>
      <w:r w:rsidRPr="00EE4739">
        <w:rPr>
          <w:sz w:val="28"/>
          <w:szCs w:val="28"/>
        </w:rPr>
        <w:t>ситуаций природного</w:t>
      </w:r>
      <w:r w:rsidR="00EE4739">
        <w:rPr>
          <w:sz w:val="28"/>
          <w:szCs w:val="28"/>
        </w:rPr>
        <w:t xml:space="preserve"> </w:t>
      </w:r>
      <w:r w:rsidRPr="00EE4739">
        <w:rPr>
          <w:sz w:val="28"/>
          <w:szCs w:val="28"/>
        </w:rPr>
        <w:t>и техногенного характера</w:t>
      </w:r>
    </w:p>
    <w:p w:rsidR="00EE4739" w:rsidRPr="00EE4739" w:rsidRDefault="00EE4739" w:rsidP="00EE4739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1E5854" w:rsidRPr="000E1BBA" w:rsidRDefault="009D4317" w:rsidP="00EE4739">
      <w:pPr>
        <w:pStyle w:val="1"/>
        <w:shd w:val="clear" w:color="auto" w:fill="auto"/>
        <w:tabs>
          <w:tab w:val="left" w:pos="993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proofErr w:type="gramStart"/>
      <w:r w:rsidRPr="000E1BBA">
        <w:rPr>
          <w:sz w:val="24"/>
          <w:szCs w:val="24"/>
        </w:rPr>
        <w:t>В соот</w:t>
      </w:r>
      <w:r w:rsidR="00EE4739" w:rsidRPr="000E1BBA">
        <w:rPr>
          <w:sz w:val="24"/>
          <w:szCs w:val="24"/>
        </w:rPr>
        <w:t>ветствии с Федеральным законом «</w:t>
      </w:r>
      <w:r w:rsidRPr="000E1BBA">
        <w:rPr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EE4739" w:rsidRPr="000E1BBA">
        <w:rPr>
          <w:sz w:val="24"/>
          <w:szCs w:val="24"/>
        </w:rPr>
        <w:t>»</w:t>
      </w:r>
      <w:r w:rsidRPr="000E1BBA">
        <w:rPr>
          <w:sz w:val="24"/>
          <w:szCs w:val="24"/>
        </w:rPr>
        <w:t>, постановлени</w:t>
      </w:r>
      <w:r w:rsidR="00EE4739" w:rsidRPr="000E1BBA">
        <w:rPr>
          <w:sz w:val="24"/>
          <w:szCs w:val="24"/>
        </w:rPr>
        <w:t>ем</w:t>
      </w:r>
      <w:r w:rsidRPr="000E1BBA">
        <w:rPr>
          <w:sz w:val="24"/>
          <w:szCs w:val="24"/>
        </w:rPr>
        <w:t xml:space="preserve"> Прави</w:t>
      </w:r>
      <w:r w:rsidRPr="000E1BBA">
        <w:rPr>
          <w:sz w:val="24"/>
          <w:szCs w:val="24"/>
        </w:rPr>
        <w:softHyphen/>
        <w:t xml:space="preserve">тельства РФ от 4 сентября 2003 года № 547 «О подготовке населения в области защиты от чрезвычайных ситуаций природного и техногенного характера» и в целях совершенствования подготовки населения в области защиты от чрезвычайных ситуаций природного и техногенного характера администрация </w:t>
      </w:r>
      <w:r w:rsidR="00EE4739" w:rsidRPr="000E1BBA">
        <w:rPr>
          <w:sz w:val="24"/>
          <w:szCs w:val="24"/>
        </w:rPr>
        <w:t>муниципального</w:t>
      </w:r>
      <w:r w:rsidRPr="000E1BBA">
        <w:rPr>
          <w:sz w:val="24"/>
          <w:szCs w:val="24"/>
        </w:rPr>
        <w:t xml:space="preserve"> район</w:t>
      </w:r>
      <w:r w:rsidR="00EE4739" w:rsidRPr="000E1BBA">
        <w:rPr>
          <w:sz w:val="24"/>
          <w:szCs w:val="24"/>
        </w:rPr>
        <w:t>а</w:t>
      </w:r>
      <w:r w:rsidRPr="000E1BBA">
        <w:rPr>
          <w:sz w:val="24"/>
          <w:szCs w:val="24"/>
        </w:rPr>
        <w:t xml:space="preserve"> </w:t>
      </w:r>
      <w:r w:rsidRPr="000E1BBA">
        <w:rPr>
          <w:b/>
          <w:sz w:val="24"/>
          <w:szCs w:val="24"/>
        </w:rPr>
        <w:t>постановляет:</w:t>
      </w:r>
      <w:proofErr w:type="gramEnd"/>
    </w:p>
    <w:p w:rsidR="001E5854" w:rsidRPr="000E1BBA" w:rsidRDefault="009D4317" w:rsidP="00EE4739">
      <w:pPr>
        <w:pStyle w:val="1"/>
        <w:numPr>
          <w:ilvl w:val="0"/>
          <w:numId w:val="1"/>
        </w:numPr>
        <w:shd w:val="clear" w:color="auto" w:fill="auto"/>
        <w:tabs>
          <w:tab w:val="left" w:pos="816"/>
          <w:tab w:val="left" w:pos="993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0E1BBA">
        <w:rPr>
          <w:sz w:val="24"/>
          <w:szCs w:val="24"/>
        </w:rPr>
        <w:t>Утвердить прилагаемое Положение о подготовке населения в области защиты от чрезвычайных ситуаций природного и техногенного характера.</w:t>
      </w:r>
    </w:p>
    <w:p w:rsidR="001E5854" w:rsidRPr="000E1BBA" w:rsidRDefault="009D4317" w:rsidP="00EE4739">
      <w:pPr>
        <w:pStyle w:val="1"/>
        <w:numPr>
          <w:ilvl w:val="0"/>
          <w:numId w:val="1"/>
        </w:numPr>
        <w:shd w:val="clear" w:color="auto" w:fill="auto"/>
        <w:tabs>
          <w:tab w:val="left" w:pos="819"/>
          <w:tab w:val="left" w:pos="993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proofErr w:type="gramStart"/>
      <w:r w:rsidRPr="000E1BBA">
        <w:rPr>
          <w:sz w:val="24"/>
          <w:szCs w:val="24"/>
        </w:rPr>
        <w:t>Установить, что подготовка населения в области защиты от чрезвычайных ситу</w:t>
      </w:r>
      <w:r w:rsidRPr="000E1BBA">
        <w:rPr>
          <w:sz w:val="24"/>
          <w:szCs w:val="24"/>
        </w:rPr>
        <w:softHyphen/>
        <w:t>аций природного и техногенного характера (далее именуются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  <w:proofErr w:type="gramEnd"/>
    </w:p>
    <w:p w:rsidR="001E5854" w:rsidRPr="000E1BBA" w:rsidRDefault="009D4317" w:rsidP="00EE4739">
      <w:pPr>
        <w:pStyle w:val="1"/>
        <w:numPr>
          <w:ilvl w:val="0"/>
          <w:numId w:val="1"/>
        </w:numPr>
        <w:shd w:val="clear" w:color="auto" w:fill="auto"/>
        <w:tabs>
          <w:tab w:val="left" w:pos="816"/>
          <w:tab w:val="left" w:pos="993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0E1BBA">
        <w:rPr>
          <w:sz w:val="24"/>
          <w:szCs w:val="24"/>
        </w:rPr>
        <w:t xml:space="preserve">Методическое руководство, координацию и </w:t>
      </w:r>
      <w:proofErr w:type="gramStart"/>
      <w:r w:rsidRPr="000E1BBA">
        <w:rPr>
          <w:sz w:val="24"/>
          <w:szCs w:val="24"/>
        </w:rPr>
        <w:t>контроль за</w:t>
      </w:r>
      <w:proofErr w:type="gramEnd"/>
      <w:r w:rsidRPr="000E1BBA">
        <w:rPr>
          <w:sz w:val="24"/>
          <w:szCs w:val="24"/>
        </w:rPr>
        <w:t xml:space="preserve"> подготовкой населения в области защиты от чрезвычайных ситуаций возложить на отдел безопасности, гражданской обороны и чрезвычайных ситуаций администрации </w:t>
      </w:r>
      <w:r w:rsidR="00EE4739" w:rsidRPr="000E1BBA">
        <w:rPr>
          <w:sz w:val="24"/>
          <w:szCs w:val="24"/>
        </w:rPr>
        <w:t xml:space="preserve">                МР «Ботлихский район» (далее - отдел БГО и ЧС)</w:t>
      </w:r>
      <w:r w:rsidRPr="000E1BBA">
        <w:rPr>
          <w:sz w:val="24"/>
          <w:szCs w:val="24"/>
        </w:rPr>
        <w:t>.</w:t>
      </w:r>
    </w:p>
    <w:p w:rsidR="001E5854" w:rsidRPr="000E1BBA" w:rsidRDefault="00EE4739" w:rsidP="00EE4739">
      <w:pPr>
        <w:pStyle w:val="1"/>
        <w:numPr>
          <w:ilvl w:val="0"/>
          <w:numId w:val="1"/>
        </w:numPr>
        <w:shd w:val="clear" w:color="auto" w:fill="auto"/>
        <w:tabs>
          <w:tab w:val="left" w:pos="834"/>
          <w:tab w:val="left" w:pos="993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0E1BBA">
        <w:rPr>
          <w:sz w:val="24"/>
          <w:szCs w:val="24"/>
        </w:rPr>
        <w:t>УО АМР «Ботлихский район»</w:t>
      </w:r>
      <w:r w:rsidR="009D4317" w:rsidRPr="000E1BBA">
        <w:rPr>
          <w:sz w:val="24"/>
          <w:szCs w:val="24"/>
        </w:rPr>
        <w:t xml:space="preserve"> совместно с отделом БГО и ЧС обеспечить соблюдение государственных образовательных стандартов (кроме федерального государственного образовательного стандарта дошкольного образования) и примерных основных образовательных программ (кроме образовательных программ дошкольного образования) и обеспечить получение подготовки в области защиты от чрезвычайных ситуаций.</w:t>
      </w:r>
    </w:p>
    <w:p w:rsidR="001E5854" w:rsidRPr="000E1BBA" w:rsidRDefault="00EE4739" w:rsidP="00EE4739">
      <w:pPr>
        <w:pStyle w:val="1"/>
        <w:numPr>
          <w:ilvl w:val="0"/>
          <w:numId w:val="1"/>
        </w:numPr>
        <w:shd w:val="clear" w:color="auto" w:fill="auto"/>
        <w:tabs>
          <w:tab w:val="left" w:pos="852"/>
          <w:tab w:val="left" w:pos="993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0E1BBA">
        <w:rPr>
          <w:sz w:val="24"/>
          <w:szCs w:val="24"/>
        </w:rPr>
        <w:t>МКУ «</w:t>
      </w:r>
      <w:r w:rsidR="009D4317" w:rsidRPr="000E1BBA">
        <w:rPr>
          <w:sz w:val="24"/>
          <w:szCs w:val="24"/>
        </w:rPr>
        <w:t>Редакци</w:t>
      </w:r>
      <w:r w:rsidRPr="000E1BBA">
        <w:rPr>
          <w:sz w:val="24"/>
          <w:szCs w:val="24"/>
        </w:rPr>
        <w:t>я</w:t>
      </w:r>
      <w:r w:rsidR="009D4317" w:rsidRPr="000E1BBA">
        <w:rPr>
          <w:sz w:val="24"/>
          <w:szCs w:val="24"/>
        </w:rPr>
        <w:t xml:space="preserve"> районной газеты «Дружба», </w:t>
      </w:r>
      <w:r w:rsidRPr="000E1BBA">
        <w:rPr>
          <w:sz w:val="24"/>
          <w:szCs w:val="24"/>
        </w:rPr>
        <w:t>МКУ «</w:t>
      </w:r>
      <w:r w:rsidR="009D4317" w:rsidRPr="000E1BBA">
        <w:rPr>
          <w:sz w:val="24"/>
          <w:szCs w:val="24"/>
        </w:rPr>
        <w:t xml:space="preserve">РВК «Ботлих», отделу БГО и ЧС и </w:t>
      </w:r>
      <w:r w:rsidRPr="000E1BBA">
        <w:rPr>
          <w:sz w:val="24"/>
          <w:szCs w:val="24"/>
        </w:rPr>
        <w:t>администрациям сельских поселений</w:t>
      </w:r>
      <w:r w:rsidR="009D4317" w:rsidRPr="000E1BBA">
        <w:rPr>
          <w:sz w:val="24"/>
          <w:szCs w:val="24"/>
        </w:rPr>
        <w:t xml:space="preserve"> обеспечивать пропаганду знаний в области защиты населения от чрезвычайных ситуаций, в том числе с использованием средств массовой информации.</w:t>
      </w:r>
    </w:p>
    <w:p w:rsidR="001E5854" w:rsidRPr="000E1BBA" w:rsidRDefault="00EE4739" w:rsidP="00EE4739">
      <w:pPr>
        <w:pStyle w:val="1"/>
        <w:numPr>
          <w:ilvl w:val="0"/>
          <w:numId w:val="1"/>
        </w:numPr>
        <w:shd w:val="clear" w:color="auto" w:fill="auto"/>
        <w:tabs>
          <w:tab w:val="left" w:pos="805"/>
          <w:tab w:val="left" w:pos="993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0E1BBA">
        <w:rPr>
          <w:sz w:val="24"/>
          <w:szCs w:val="24"/>
        </w:rPr>
        <w:t>Признать утратившим силу п</w:t>
      </w:r>
      <w:r w:rsidR="009D4317" w:rsidRPr="000E1BBA">
        <w:rPr>
          <w:sz w:val="24"/>
          <w:szCs w:val="24"/>
        </w:rPr>
        <w:t xml:space="preserve">остановление </w:t>
      </w:r>
      <w:r w:rsidRPr="000E1BBA">
        <w:rPr>
          <w:sz w:val="24"/>
          <w:szCs w:val="24"/>
        </w:rPr>
        <w:t xml:space="preserve">администрации                                     МО «Ботлихский район» от 24 апреля </w:t>
      </w:r>
      <w:r w:rsidR="009D4317" w:rsidRPr="000E1BBA">
        <w:rPr>
          <w:sz w:val="24"/>
          <w:szCs w:val="24"/>
        </w:rPr>
        <w:t>2006 года №</w:t>
      </w:r>
      <w:r w:rsidRPr="000E1BBA">
        <w:rPr>
          <w:sz w:val="24"/>
          <w:szCs w:val="24"/>
        </w:rPr>
        <w:t xml:space="preserve"> </w:t>
      </w:r>
      <w:r w:rsidR="009D4317" w:rsidRPr="000E1BBA">
        <w:rPr>
          <w:sz w:val="24"/>
          <w:szCs w:val="24"/>
        </w:rPr>
        <w:t xml:space="preserve">42 </w:t>
      </w:r>
      <w:r w:rsidRPr="000E1BBA">
        <w:rPr>
          <w:sz w:val="24"/>
          <w:szCs w:val="24"/>
        </w:rPr>
        <w:t>«</w:t>
      </w:r>
      <w:r w:rsidR="009D4317" w:rsidRPr="000E1BBA">
        <w:rPr>
          <w:sz w:val="24"/>
          <w:szCs w:val="24"/>
        </w:rPr>
        <w:t>О порядке подготовки защиты населения и территорий от чрезвычайных ситуаций</w:t>
      </w:r>
      <w:r w:rsidRPr="000E1BBA">
        <w:rPr>
          <w:sz w:val="24"/>
          <w:szCs w:val="24"/>
        </w:rPr>
        <w:t>»</w:t>
      </w:r>
      <w:r w:rsidR="009D4317" w:rsidRPr="000E1BBA">
        <w:rPr>
          <w:sz w:val="24"/>
          <w:szCs w:val="24"/>
        </w:rPr>
        <w:t>.</w:t>
      </w:r>
    </w:p>
    <w:p w:rsidR="00D45FE3" w:rsidRDefault="00D45FE3" w:rsidP="00D45FE3">
      <w:pPr>
        <w:pStyle w:val="1"/>
        <w:shd w:val="clear" w:color="auto" w:fill="auto"/>
        <w:tabs>
          <w:tab w:val="left" w:pos="805"/>
          <w:tab w:val="left" w:pos="993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D45FE3" w:rsidRDefault="00D45FE3" w:rsidP="00D45FE3">
      <w:pPr>
        <w:pStyle w:val="1"/>
        <w:shd w:val="clear" w:color="auto" w:fill="auto"/>
        <w:tabs>
          <w:tab w:val="left" w:pos="805"/>
          <w:tab w:val="left" w:pos="993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D45FE3" w:rsidRDefault="00D45FE3" w:rsidP="00D45FE3">
      <w:pPr>
        <w:pStyle w:val="1"/>
        <w:shd w:val="clear" w:color="auto" w:fill="auto"/>
        <w:tabs>
          <w:tab w:val="left" w:pos="805"/>
          <w:tab w:val="left" w:pos="993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  <w:r w:rsidRPr="00D45FE3">
        <w:rPr>
          <w:b/>
          <w:sz w:val="28"/>
          <w:szCs w:val="28"/>
        </w:rPr>
        <w:t xml:space="preserve">И.о. главы района                       </w:t>
      </w:r>
      <w:r w:rsidR="000E1BBA" w:rsidRPr="000E1BBA">
        <w:rPr>
          <w:b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3004185</wp:posOffset>
            </wp:positionH>
            <wp:positionV relativeFrom="page">
              <wp:posOffset>9029700</wp:posOffset>
            </wp:positionV>
            <wp:extent cx="2219325" cy="1362075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5FE3">
        <w:rPr>
          <w:b/>
          <w:sz w:val="28"/>
          <w:szCs w:val="28"/>
        </w:rPr>
        <w:t xml:space="preserve">                                           А. Магомедов</w:t>
      </w:r>
    </w:p>
    <w:p w:rsidR="00D45FE3" w:rsidRPr="00D45FE3" w:rsidRDefault="00D45FE3" w:rsidP="00D45FE3">
      <w:pPr>
        <w:pStyle w:val="ConsPlusNormal"/>
        <w:ind w:left="6521"/>
        <w:jc w:val="center"/>
        <w:outlineLvl w:val="0"/>
        <w:rPr>
          <w:szCs w:val="24"/>
        </w:rPr>
      </w:pPr>
      <w:r w:rsidRPr="00D45FE3">
        <w:rPr>
          <w:szCs w:val="24"/>
        </w:rPr>
        <w:lastRenderedPageBreak/>
        <w:t>УТВЕРЖДЕНО</w:t>
      </w:r>
    </w:p>
    <w:p w:rsidR="00D45FE3" w:rsidRPr="00D45FE3" w:rsidRDefault="00D45FE3" w:rsidP="00D45FE3">
      <w:pPr>
        <w:pStyle w:val="ConsPlusNormal"/>
        <w:ind w:left="6521"/>
        <w:jc w:val="center"/>
        <w:rPr>
          <w:szCs w:val="24"/>
        </w:rPr>
      </w:pPr>
      <w:r w:rsidRPr="00D45FE3">
        <w:rPr>
          <w:szCs w:val="24"/>
        </w:rPr>
        <w:t>постановлением</w:t>
      </w:r>
    </w:p>
    <w:p w:rsidR="00D45FE3" w:rsidRPr="00D45FE3" w:rsidRDefault="00D45FE3" w:rsidP="00D45FE3">
      <w:pPr>
        <w:pStyle w:val="ConsPlusNormal"/>
        <w:ind w:left="6521"/>
        <w:jc w:val="center"/>
        <w:rPr>
          <w:szCs w:val="24"/>
        </w:rPr>
      </w:pPr>
      <w:r w:rsidRPr="00D45FE3">
        <w:rPr>
          <w:szCs w:val="24"/>
        </w:rPr>
        <w:t>АМР «Ботлихский район»</w:t>
      </w:r>
    </w:p>
    <w:p w:rsidR="00D45FE3" w:rsidRPr="00D45FE3" w:rsidRDefault="00D45FE3" w:rsidP="00D45FE3">
      <w:pPr>
        <w:pStyle w:val="ConsPlusNormal"/>
        <w:ind w:left="6521"/>
        <w:jc w:val="center"/>
        <w:rPr>
          <w:szCs w:val="24"/>
        </w:rPr>
      </w:pPr>
      <w:r w:rsidRPr="00D45FE3">
        <w:rPr>
          <w:szCs w:val="24"/>
        </w:rPr>
        <w:t xml:space="preserve">от </w:t>
      </w:r>
      <w:r w:rsidR="000E1BBA">
        <w:rPr>
          <w:szCs w:val="24"/>
        </w:rPr>
        <w:t>15.06.</w:t>
      </w:r>
      <w:r w:rsidRPr="00D45FE3">
        <w:rPr>
          <w:szCs w:val="24"/>
        </w:rPr>
        <w:t>2017 г. №</w:t>
      </w:r>
      <w:r w:rsidR="000E1BBA">
        <w:rPr>
          <w:szCs w:val="24"/>
        </w:rPr>
        <w:t>45</w:t>
      </w:r>
    </w:p>
    <w:p w:rsidR="00D45FE3" w:rsidRPr="00D45FE3" w:rsidRDefault="00D45FE3" w:rsidP="00D45FE3">
      <w:pPr>
        <w:pStyle w:val="ConsPlusNormal"/>
        <w:rPr>
          <w:szCs w:val="24"/>
        </w:rPr>
      </w:pPr>
    </w:p>
    <w:p w:rsidR="00D45FE3" w:rsidRPr="00D45FE3" w:rsidRDefault="00D45FE3" w:rsidP="00D45FE3">
      <w:pPr>
        <w:pStyle w:val="ConsPlusTitle"/>
        <w:jc w:val="center"/>
        <w:rPr>
          <w:szCs w:val="24"/>
        </w:rPr>
      </w:pPr>
      <w:bookmarkStart w:id="0" w:name="P39"/>
      <w:bookmarkEnd w:id="0"/>
      <w:r w:rsidRPr="00D45FE3">
        <w:rPr>
          <w:szCs w:val="24"/>
        </w:rPr>
        <w:t>ПОЛОЖЕНИЕ</w:t>
      </w:r>
    </w:p>
    <w:p w:rsidR="00D45FE3" w:rsidRPr="00D45FE3" w:rsidRDefault="00D45FE3" w:rsidP="00D45FE3">
      <w:pPr>
        <w:pStyle w:val="ConsPlusTitle"/>
        <w:jc w:val="center"/>
        <w:rPr>
          <w:szCs w:val="24"/>
        </w:rPr>
      </w:pPr>
      <w:r w:rsidRPr="00D45FE3">
        <w:rPr>
          <w:szCs w:val="24"/>
        </w:rPr>
        <w:t>о подготовке населения в области защиты от чрезвычайных ситуаций</w:t>
      </w:r>
    </w:p>
    <w:p w:rsidR="00D45FE3" w:rsidRPr="00D45FE3" w:rsidRDefault="00D45FE3" w:rsidP="00D45FE3">
      <w:pPr>
        <w:pStyle w:val="ConsPlusTitle"/>
        <w:jc w:val="center"/>
        <w:rPr>
          <w:szCs w:val="24"/>
        </w:rPr>
      </w:pPr>
      <w:r w:rsidRPr="00D45FE3">
        <w:rPr>
          <w:szCs w:val="24"/>
        </w:rPr>
        <w:t>природного  техногенного характера</w:t>
      </w:r>
    </w:p>
    <w:p w:rsidR="00D45FE3" w:rsidRPr="00D45FE3" w:rsidRDefault="00D45FE3" w:rsidP="00D45FE3">
      <w:pPr>
        <w:pStyle w:val="ConsPlusNormal"/>
        <w:rPr>
          <w:szCs w:val="24"/>
        </w:rPr>
      </w:pPr>
    </w:p>
    <w:p w:rsidR="00D45FE3" w:rsidRDefault="00D45FE3" w:rsidP="00D45FE3">
      <w:pPr>
        <w:pStyle w:val="ConsPlusNormal"/>
        <w:ind w:firstLine="540"/>
        <w:jc w:val="both"/>
      </w:pPr>
      <w:r w:rsidRPr="00D45FE3">
        <w:rPr>
          <w:szCs w:val="24"/>
        </w:rPr>
        <w:t>1. Настоящее Положение определяет группы населения, проходящие обязательную</w:t>
      </w:r>
      <w:r>
        <w:t xml:space="preserve">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D45FE3" w:rsidRDefault="00D45FE3" w:rsidP="00D45FE3">
      <w:pPr>
        <w:pStyle w:val="ConsPlusNormal"/>
        <w:ind w:firstLine="540"/>
        <w:jc w:val="both"/>
      </w:pPr>
      <w:r>
        <w:t>2. Подготовку в области защиты от чрезвычайных ситуаций проходят:</w:t>
      </w:r>
    </w:p>
    <w:p w:rsidR="00D45FE3" w:rsidRDefault="00D45FE3" w:rsidP="00D45FE3">
      <w:pPr>
        <w:pStyle w:val="ConsPlusNormal"/>
        <w:ind w:firstLine="540"/>
        <w:jc w:val="both"/>
      </w:pPr>
      <w:bookmarkStart w:id="1" w:name="P51"/>
      <w:bookmarkEnd w:id="1"/>
      <w: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D45FE3" w:rsidRDefault="00D45FE3" w:rsidP="00D45FE3">
      <w:pPr>
        <w:pStyle w:val="ConsPlusNormal"/>
        <w:ind w:firstLine="540"/>
        <w:jc w:val="both"/>
      </w:pPr>
      <w:r>
        <w:t>б) лица, не занятые в сфере производства и обслуживания (далее именуются - неработающее население);</w:t>
      </w:r>
    </w:p>
    <w:p w:rsidR="00D45FE3" w:rsidRDefault="00D45FE3" w:rsidP="00D45FE3">
      <w:pPr>
        <w:pStyle w:val="ConsPlusNormal"/>
        <w:ind w:firstLine="540"/>
        <w:jc w:val="both"/>
      </w:pPr>
      <w:r>
        <w:t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(далее именуются - обучающиеся);</w:t>
      </w:r>
    </w:p>
    <w:p w:rsidR="00D45FE3" w:rsidRDefault="00D45FE3" w:rsidP="00D45FE3">
      <w:pPr>
        <w:pStyle w:val="ConsPlusNormal"/>
        <w:ind w:firstLine="540"/>
        <w:jc w:val="both"/>
      </w:pPr>
      <w:bookmarkStart w:id="2" w:name="P55"/>
      <w:bookmarkEnd w:id="2"/>
      <w:r>
        <w:t>г) руководители органов местного самоуправления и организаций;</w:t>
      </w:r>
    </w:p>
    <w:p w:rsidR="00D45FE3" w:rsidRDefault="00D45FE3" w:rsidP="00D45FE3">
      <w:pPr>
        <w:pStyle w:val="ConsPlusNormal"/>
        <w:ind w:firstLine="540"/>
        <w:jc w:val="both"/>
      </w:pPr>
      <w:bookmarkStart w:id="3" w:name="P56"/>
      <w:bookmarkEnd w:id="3"/>
      <w:proofErr w:type="spellStart"/>
      <w:r>
        <w:t>д</w:t>
      </w:r>
      <w:proofErr w:type="spellEnd"/>
      <w:r>
        <w:t>)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D45FE3" w:rsidRDefault="00D45FE3" w:rsidP="00D45FE3">
      <w:pPr>
        <w:pStyle w:val="ConsPlusNormal"/>
        <w:ind w:firstLine="540"/>
        <w:jc w:val="both"/>
      </w:pPr>
      <w:bookmarkStart w:id="4" w:name="P57"/>
      <w:bookmarkEnd w:id="4"/>
      <w:r>
        <w:t>е) председатели комиссий по чрезвычайным ситуациям органов местного самоуправления и организаций (далее именуются - председатели комиссий по чрезвычайным ситуациям).</w:t>
      </w:r>
    </w:p>
    <w:p w:rsidR="00D45FE3" w:rsidRDefault="00D45FE3" w:rsidP="00D45FE3">
      <w:pPr>
        <w:pStyle w:val="ConsPlusNormal"/>
        <w:ind w:firstLine="540"/>
        <w:jc w:val="both"/>
      </w:pPr>
      <w:r>
        <w:t>3. Основными задачами при подготовке населения в области защиты от чрезвычайных ситуаций являются:</w:t>
      </w:r>
    </w:p>
    <w:p w:rsidR="00D45FE3" w:rsidRDefault="00D45FE3" w:rsidP="00D45FE3">
      <w:pPr>
        <w:pStyle w:val="ConsPlusNormal"/>
        <w:ind w:firstLine="540"/>
        <w:jc w:val="both"/>
      </w:pPr>
      <w:proofErr w:type="gramStart"/>
      <w: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  <w:proofErr w:type="gramEnd"/>
    </w:p>
    <w:p w:rsidR="00D45FE3" w:rsidRDefault="00D45FE3" w:rsidP="00D45FE3">
      <w:pPr>
        <w:pStyle w:val="ConsPlusNormal"/>
        <w:ind w:firstLine="540"/>
        <w:jc w:val="both"/>
      </w:pPr>
      <w:r>
        <w:t>б) 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D45FE3" w:rsidRDefault="00D45FE3" w:rsidP="00D45FE3">
      <w:pPr>
        <w:pStyle w:val="ConsPlusNormal"/>
        <w:ind w:firstLine="540"/>
        <w:jc w:val="both"/>
      </w:pPr>
      <w:r>
        <w:t>в) совершенствование практических навыков руководителей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D45FE3" w:rsidRDefault="00D45FE3" w:rsidP="00D45FE3">
      <w:pPr>
        <w:pStyle w:val="ConsPlusNormal"/>
        <w:ind w:firstLine="540"/>
        <w:jc w:val="both"/>
      </w:pPr>
      <w: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D45FE3" w:rsidRDefault="00D45FE3" w:rsidP="00D45FE3">
      <w:pPr>
        <w:pStyle w:val="ConsPlusNormal"/>
        <w:ind w:firstLine="540"/>
        <w:jc w:val="both"/>
      </w:pPr>
      <w:r>
        <w:t>4. Подготовка в области защиты от чрезвычайных ситуаций предусматривает:</w:t>
      </w:r>
    </w:p>
    <w:p w:rsidR="00D45FE3" w:rsidRDefault="00D45FE3" w:rsidP="00D45FE3">
      <w:pPr>
        <w:pStyle w:val="ConsPlusNormal"/>
        <w:ind w:firstLine="540"/>
        <w:jc w:val="both"/>
      </w:pPr>
      <w: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D45FE3" w:rsidRDefault="00D45FE3" w:rsidP="00D45FE3">
      <w:pPr>
        <w:pStyle w:val="ConsPlusNormal"/>
        <w:ind w:firstLine="540"/>
        <w:jc w:val="both"/>
      </w:pPr>
      <w:proofErr w:type="gramStart"/>
      <w:r>
        <w:t xml:space="preserve"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</w:t>
      </w:r>
      <w:r>
        <w:lastRenderedPageBreak/>
        <w:t>пособий, памяток, листовок и буклетов, прослушивание радиопередач и просмотр телепрограмм по вопросам защиты от чрезвычайных ситуаций;</w:t>
      </w:r>
      <w:proofErr w:type="gramEnd"/>
    </w:p>
    <w:p w:rsidR="00D45FE3" w:rsidRDefault="00D45FE3" w:rsidP="00D45FE3">
      <w:pPr>
        <w:pStyle w:val="ConsPlusNormal"/>
        <w:ind w:firstLine="540"/>
        <w:jc w:val="both"/>
      </w:pPr>
      <w:r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 w:rsidR="00D45FE3" w:rsidRDefault="00D45FE3" w:rsidP="00D45FE3">
      <w:pPr>
        <w:pStyle w:val="ConsPlusNormal"/>
        <w:ind w:firstLine="540"/>
        <w:jc w:val="both"/>
      </w:pPr>
      <w:proofErr w:type="gramStart"/>
      <w:r>
        <w:t>г) для руководителей органов муниципальной власти - получение дополнительного профессионального образования по программам повышения квалификации в государственном казенном образовательном учреждении Республики Дагестан «Учебно-методический центр по ГО и ЧС», проведение самостоятельной работы с нормативными документами по вопросам организации и осуществления мероприятий по защите от чрезвычайных ситуаций, участие в ежегодных сборах, учениях и тренировках, проводимых по планам администрации                                 МР «Ботлихский район»;</w:t>
      </w:r>
      <w:proofErr w:type="gramEnd"/>
    </w:p>
    <w:p w:rsidR="00D45FE3" w:rsidRDefault="00D45FE3" w:rsidP="00D45FE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D45FE3" w:rsidRDefault="00D45FE3" w:rsidP="00D45FE3">
      <w:pPr>
        <w:pStyle w:val="ConsPlusNormal"/>
        <w:ind w:firstLine="540"/>
        <w:jc w:val="both"/>
      </w:pPr>
      <w:r>
        <w:t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D45FE3" w:rsidRDefault="00D45FE3" w:rsidP="00D45FE3">
      <w:pPr>
        <w:pStyle w:val="ConsPlusNormal"/>
        <w:ind w:firstLine="540"/>
        <w:jc w:val="both"/>
      </w:pPr>
      <w: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D45FE3" w:rsidRDefault="00D45FE3" w:rsidP="00D45FE3">
      <w:pPr>
        <w:pStyle w:val="ConsPlusNormal"/>
        <w:ind w:firstLine="540"/>
        <w:jc w:val="both"/>
      </w:pPr>
      <w:r>
        <w:t>б) руководители и председатели комиссий по чрезвычайным ситуациям органов местного самоуправления и организаций - в учебно-методическом центре по гражданской обороне и чрезвычайным ситуациям Республики Дагестан;</w:t>
      </w:r>
    </w:p>
    <w:p w:rsidR="00D45FE3" w:rsidRDefault="00D45FE3" w:rsidP="00D45FE3">
      <w:pPr>
        <w:pStyle w:val="ConsPlusNormal"/>
        <w:ind w:firstLine="540"/>
        <w:jc w:val="both"/>
      </w:pPr>
      <w:proofErr w:type="gramStart"/>
      <w:r>
        <w:t>в)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а также на курсах</w:t>
      </w:r>
      <w:proofErr w:type="gramEnd"/>
      <w:r>
        <w:t xml:space="preserve"> гражданской обороны муниципальных образований и в других организациях.</w:t>
      </w:r>
    </w:p>
    <w:p w:rsidR="00D45FE3" w:rsidRDefault="00D45FE3" w:rsidP="00D45FE3">
      <w:pPr>
        <w:pStyle w:val="ConsPlusNormal"/>
        <w:ind w:firstLine="540"/>
        <w:jc w:val="both"/>
      </w:pPr>
      <w: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D45FE3" w:rsidRDefault="00D45FE3" w:rsidP="00D45FE3">
      <w:pPr>
        <w:pStyle w:val="ConsPlusNormal"/>
        <w:ind w:firstLine="540"/>
        <w:jc w:val="both"/>
      </w:pPr>
      <w:r>
        <w:t>8. Командно-штабные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года,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D45FE3" w:rsidRDefault="00D45FE3" w:rsidP="00D45FE3">
      <w:pPr>
        <w:pStyle w:val="ConsPlusNormal"/>
        <w:ind w:firstLine="540"/>
        <w:jc w:val="both"/>
      </w:pPr>
      <w:proofErr w:type="gramStart"/>
      <w:r>
        <w:t>К проведению командно-штабных учений в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местного самоуправления - силы и средства единой государственной системы предупреждения и ликвидации чрезвычайных ситуаций.</w:t>
      </w:r>
      <w:proofErr w:type="gramEnd"/>
    </w:p>
    <w:p w:rsidR="00D45FE3" w:rsidRDefault="00D45FE3" w:rsidP="00D45FE3">
      <w:pPr>
        <w:pStyle w:val="ConsPlusNormal"/>
        <w:ind w:firstLine="540"/>
        <w:jc w:val="both"/>
      </w:pPr>
      <w:r>
        <w:t xml:space="preserve"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</w:t>
      </w:r>
      <w:r>
        <w:lastRenderedPageBreak/>
        <w:t>1 раз в год.</w:t>
      </w:r>
    </w:p>
    <w:p w:rsidR="00D45FE3" w:rsidRDefault="00D45FE3" w:rsidP="00D45FE3">
      <w:pPr>
        <w:pStyle w:val="ConsPlusNormal"/>
        <w:ind w:firstLine="540"/>
        <w:jc w:val="both"/>
      </w:pPr>
      <w: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D45FE3" w:rsidRDefault="00D45FE3" w:rsidP="00D45FE3">
      <w:pPr>
        <w:pStyle w:val="ConsPlusNormal"/>
        <w:ind w:firstLine="540"/>
        <w:jc w:val="both"/>
      </w:pPr>
      <w:r>
        <w:t>11. Тренировки в организациях, осуществляющих образовательную деятельность, проводятся ежегодно.</w:t>
      </w:r>
    </w:p>
    <w:p w:rsidR="00D45FE3" w:rsidRDefault="00D45FE3" w:rsidP="00D45FE3">
      <w:pPr>
        <w:pStyle w:val="ConsPlusNormal"/>
        <w:ind w:firstLine="540"/>
        <w:jc w:val="both"/>
      </w:pPr>
      <w: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D45FE3" w:rsidRDefault="00D45FE3" w:rsidP="00D45FE3">
      <w:pPr>
        <w:pStyle w:val="ConsPlusNormal"/>
        <w:ind w:firstLine="540"/>
        <w:jc w:val="both"/>
      </w:pPr>
      <w:r>
        <w:t>13. Отдел БГО и ЧС:</w:t>
      </w:r>
    </w:p>
    <w:p w:rsidR="00D45FE3" w:rsidRDefault="00D45FE3" w:rsidP="00D45FE3">
      <w:pPr>
        <w:pStyle w:val="ConsPlusNormal"/>
        <w:ind w:firstLine="540"/>
        <w:jc w:val="both"/>
      </w:pPr>
      <w:r>
        <w:t xml:space="preserve">а) осуществляет координацию, методическое руководство и </w:t>
      </w:r>
      <w:proofErr w:type="gramStart"/>
      <w:r>
        <w:t>контроль за</w:t>
      </w:r>
      <w:proofErr w:type="gramEnd"/>
      <w:r>
        <w:t xml:space="preserve"> подготовкой населения в области защиты от чрезвычайных ситуаций;</w:t>
      </w:r>
    </w:p>
    <w:p w:rsidR="00D45FE3" w:rsidRDefault="00D45FE3" w:rsidP="00D45FE3">
      <w:pPr>
        <w:pStyle w:val="ConsPlusNormal"/>
        <w:ind w:firstLine="540"/>
        <w:jc w:val="both"/>
      </w:pPr>
      <w:proofErr w:type="gramStart"/>
      <w:r>
        <w:t xml:space="preserve">б) определяет </w:t>
      </w:r>
      <w:hyperlink r:id="rId9" w:history="1">
        <w:r>
          <w:rPr>
            <w:rStyle w:val="a3"/>
            <w:color w:val="000000" w:themeColor="text1"/>
          </w:rPr>
          <w:t>перечень</w:t>
        </w:r>
      </w:hyperlink>
      <w:r>
        <w:t xml:space="preserve"> уполномоченных работников,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в других организациях, осуществляющих образовательную деятельность по</w:t>
      </w:r>
      <w:proofErr w:type="gramEnd"/>
      <w:r>
        <w:t xml:space="preserve"> дополнительным профессиональным программам в области защиты от чрезвычайных ситуаций, в УМЦ по ГО и ЧС Республики Дагестан, а также на курсах гражданской обороны муниципальных образований и в других организациях;</w:t>
      </w:r>
    </w:p>
    <w:p w:rsidR="00D45FE3" w:rsidRDefault="00D45FE3" w:rsidP="00D45FE3">
      <w:pPr>
        <w:pStyle w:val="ConsPlusNormal"/>
        <w:ind w:firstLine="540"/>
        <w:jc w:val="both"/>
      </w:pPr>
      <w:r>
        <w:t xml:space="preserve">в) разрабатывает и утверждает примерные дополнительные профессиональные программы и примерные программы курсового обучения в области защиты от чрезвычайных ситуаций для обучения лиц, указанных в </w:t>
      </w:r>
      <w:hyperlink r:id="rId10" w:anchor="P51" w:history="1">
        <w:r w:rsidRPr="00D45FE3">
          <w:rPr>
            <w:rStyle w:val="a3"/>
            <w:color w:val="000000" w:themeColor="text1"/>
            <w:u w:val="none"/>
          </w:rPr>
          <w:t>подпунктах "а"</w:t>
        </w:r>
      </w:hyperlink>
      <w:r w:rsidRPr="00D45FE3">
        <w:rPr>
          <w:color w:val="000000" w:themeColor="text1"/>
        </w:rPr>
        <w:t xml:space="preserve">, </w:t>
      </w:r>
      <w:hyperlink r:id="rId11" w:anchor="P55" w:history="1">
        <w:r w:rsidRPr="00D45FE3">
          <w:rPr>
            <w:rStyle w:val="a3"/>
            <w:color w:val="000000" w:themeColor="text1"/>
            <w:u w:val="none"/>
          </w:rPr>
          <w:t>"г"</w:t>
        </w:r>
      </w:hyperlink>
      <w:r w:rsidRPr="00D45FE3">
        <w:rPr>
          <w:color w:val="000000" w:themeColor="text1"/>
        </w:rPr>
        <w:t xml:space="preserve">, </w:t>
      </w:r>
      <w:hyperlink r:id="rId12" w:anchor="P56" w:history="1">
        <w:r w:rsidRPr="00D45FE3">
          <w:rPr>
            <w:rStyle w:val="a3"/>
            <w:color w:val="000000" w:themeColor="text1"/>
            <w:u w:val="none"/>
          </w:rPr>
          <w:t>"</w:t>
        </w:r>
        <w:proofErr w:type="spellStart"/>
        <w:r w:rsidRPr="00D45FE3">
          <w:rPr>
            <w:rStyle w:val="a3"/>
            <w:color w:val="000000" w:themeColor="text1"/>
            <w:u w:val="none"/>
          </w:rPr>
          <w:t>д</w:t>
        </w:r>
        <w:proofErr w:type="spellEnd"/>
        <w:r w:rsidRPr="00D45FE3">
          <w:rPr>
            <w:rStyle w:val="a3"/>
            <w:color w:val="000000" w:themeColor="text1"/>
            <w:u w:val="none"/>
          </w:rPr>
          <w:t>"</w:t>
        </w:r>
      </w:hyperlink>
      <w:r w:rsidRPr="00D45FE3">
        <w:rPr>
          <w:color w:val="000000" w:themeColor="text1"/>
        </w:rPr>
        <w:t xml:space="preserve"> и </w:t>
      </w:r>
      <w:hyperlink r:id="rId13" w:anchor="P57" w:history="1">
        <w:r w:rsidRPr="00D45FE3">
          <w:rPr>
            <w:rStyle w:val="a3"/>
            <w:color w:val="000000" w:themeColor="text1"/>
            <w:u w:val="none"/>
          </w:rPr>
          <w:t>"е" пункта 2</w:t>
        </w:r>
      </w:hyperlink>
      <w:r>
        <w:t xml:space="preserve"> настоящего Положения.</w:t>
      </w:r>
    </w:p>
    <w:p w:rsidR="00D45FE3" w:rsidRDefault="00D45FE3" w:rsidP="00D45FE3">
      <w:pPr>
        <w:pStyle w:val="ConsPlusNormal"/>
        <w:ind w:firstLine="540"/>
        <w:jc w:val="both"/>
      </w:pPr>
      <w:r>
        <w:t>14. 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D45FE3" w:rsidRDefault="00D45FE3" w:rsidP="00D45FE3">
      <w:pPr>
        <w:pStyle w:val="ConsPlusNormal"/>
        <w:ind w:firstLine="540"/>
        <w:jc w:val="both"/>
      </w:pPr>
      <w: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D45FE3" w:rsidRDefault="00D45FE3" w:rsidP="00D45FE3">
      <w:pPr>
        <w:pStyle w:val="ConsPlusNormal"/>
      </w:pPr>
    </w:p>
    <w:p w:rsidR="00D45FE3" w:rsidRPr="00EE4739" w:rsidRDefault="00D45FE3" w:rsidP="00D45FE3">
      <w:pPr>
        <w:pStyle w:val="1"/>
        <w:shd w:val="clear" w:color="auto" w:fill="auto"/>
        <w:tabs>
          <w:tab w:val="left" w:pos="805"/>
          <w:tab w:val="left" w:pos="993"/>
        </w:tabs>
        <w:spacing w:after="0" w:line="240" w:lineRule="auto"/>
        <w:ind w:right="20" w:firstLine="709"/>
        <w:jc w:val="both"/>
        <w:rPr>
          <w:b/>
          <w:sz w:val="28"/>
          <w:szCs w:val="28"/>
        </w:rPr>
      </w:pPr>
    </w:p>
    <w:sectPr w:rsidR="00D45FE3" w:rsidRPr="00EE4739" w:rsidSect="00D45FE3">
      <w:type w:val="continuous"/>
      <w:pgSz w:w="11909" w:h="16838"/>
      <w:pgMar w:top="993" w:right="710" w:bottom="141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689" w:rsidRDefault="00832689" w:rsidP="001E5854">
      <w:r>
        <w:separator/>
      </w:r>
    </w:p>
  </w:endnote>
  <w:endnote w:type="continuationSeparator" w:id="1">
    <w:p w:rsidR="00832689" w:rsidRDefault="00832689" w:rsidP="001E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689" w:rsidRDefault="00832689"/>
  </w:footnote>
  <w:footnote w:type="continuationSeparator" w:id="1">
    <w:p w:rsidR="00832689" w:rsidRDefault="008326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7706D"/>
    <w:multiLevelType w:val="multilevel"/>
    <w:tmpl w:val="CE622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E5854"/>
    <w:rsid w:val="000E1BBA"/>
    <w:rsid w:val="001E5854"/>
    <w:rsid w:val="00495849"/>
    <w:rsid w:val="00535BCF"/>
    <w:rsid w:val="00701208"/>
    <w:rsid w:val="00832689"/>
    <w:rsid w:val="009D4317"/>
    <w:rsid w:val="00CB529F"/>
    <w:rsid w:val="00D45FE3"/>
    <w:rsid w:val="00EE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58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5854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1E5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1E5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1E58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6"/>
      <w:szCs w:val="36"/>
      <w:u w:val="none"/>
    </w:rPr>
  </w:style>
  <w:style w:type="character" w:customStyle="1" w:styleId="a6">
    <w:name w:val="Колонтитул"/>
    <w:basedOn w:val="a4"/>
    <w:rsid w:val="001E5854"/>
    <w:rPr>
      <w:color w:val="000000"/>
      <w:w w:val="100"/>
      <w:position w:val="0"/>
      <w:lang w:val="ru-RU"/>
    </w:rPr>
  </w:style>
  <w:style w:type="character" w:customStyle="1" w:styleId="5pt0pt">
    <w:name w:val="Колонтитул + 5 pt;Интервал 0 pt"/>
    <w:basedOn w:val="a4"/>
    <w:rsid w:val="001E5854"/>
    <w:rPr>
      <w:color w:val="000000"/>
      <w:spacing w:val="0"/>
      <w:w w:val="100"/>
      <w:position w:val="0"/>
      <w:sz w:val="10"/>
      <w:szCs w:val="10"/>
    </w:rPr>
  </w:style>
  <w:style w:type="character" w:customStyle="1" w:styleId="a7">
    <w:name w:val="Основной текст_"/>
    <w:basedOn w:val="a0"/>
    <w:link w:val="1"/>
    <w:rsid w:val="001E5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1E5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3">
    <w:name w:val="Основной текст (3)"/>
    <w:basedOn w:val="a"/>
    <w:link w:val="3Exact"/>
    <w:rsid w:val="001E58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0">
    <w:name w:val="Основной текст (2)"/>
    <w:basedOn w:val="a"/>
    <w:link w:val="2"/>
    <w:rsid w:val="001E5854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1E58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36"/>
      <w:szCs w:val="36"/>
    </w:rPr>
  </w:style>
  <w:style w:type="paragraph" w:customStyle="1" w:styleId="1">
    <w:name w:val="Основной текст1"/>
    <w:basedOn w:val="a"/>
    <w:link w:val="a7"/>
    <w:rsid w:val="001E585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1E5854"/>
    <w:pPr>
      <w:shd w:val="clear" w:color="auto" w:fill="FFFFFF"/>
      <w:spacing w:before="108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CB5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529F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B52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529F"/>
    <w:rPr>
      <w:color w:val="000000"/>
    </w:rPr>
  </w:style>
  <w:style w:type="paragraph" w:customStyle="1" w:styleId="ConsPlusNormal">
    <w:name w:val="ConsPlusNormal"/>
    <w:rsid w:val="00D45FE3"/>
    <w:pPr>
      <w:autoSpaceDE w:val="0"/>
      <w:autoSpaceDN w:val="0"/>
    </w:pPr>
    <w:rPr>
      <w:rFonts w:ascii="Times New Roman" w:eastAsia="Times New Roman" w:hAnsi="Times New Roman" w:cs="Times New Roman"/>
      <w:szCs w:val="20"/>
    </w:rPr>
  </w:style>
  <w:style w:type="paragraph" w:customStyle="1" w:styleId="ConsPlusTitle">
    <w:name w:val="ConsPlusTitle"/>
    <w:rsid w:val="00D45FE3"/>
    <w:pPr>
      <w:autoSpaceDE w:val="0"/>
      <w:autoSpaceDN w:val="0"/>
    </w:pPr>
    <w:rPr>
      <w:rFonts w:ascii="Times New Roman" w:eastAsia="Times New Roman" w:hAnsi="Times New Roman" w:cs="Times New Roman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E1B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1BBA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99"/>
    <w:qFormat/>
    <w:rsid w:val="000E1BBA"/>
    <w:pPr>
      <w:widowControl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\\Srv\&#1088;&#1091;&#1089;&#1083;&#1072;&#1085;\&#1087;&#1086;&#1083;&#1086;&#1078;&#1077;&#1085;&#1080;&#1077;%20&#1086;%20&#1086;%20&#1087;&#1086;&#1088;&#1103;&#1076;&#1082;&#1077;%20&#1087;&#1086;&#1076;&#1075;.&#1085;&#1072;&#1089;&#1077;&#1083;&#1077;&#1085;&#1080;&#1103;%20&#1074;%20&#1086;&#1073;&#1083;&#1072;&#1089;&#1090;&#1080;%20&#1079;&#1072;&#1097;&#1080;&#1090;&#1099;%20&#1086;&#1090;%20&#1063;&#1057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file:///\\Srv\&#1088;&#1091;&#1089;&#1083;&#1072;&#1085;\&#1087;&#1086;&#1083;&#1086;&#1078;&#1077;&#1085;&#1080;&#1077;%20&#1086;%20&#1086;%20&#1087;&#1086;&#1088;&#1103;&#1076;&#1082;&#1077;%20&#1087;&#1086;&#1076;&#1075;.&#1085;&#1072;&#1089;&#1077;&#1083;&#1077;&#1085;&#1080;&#1103;%20&#1074;%20&#1086;&#1073;&#1083;&#1072;&#1089;&#1090;&#1080;%20&#1079;&#1072;&#1097;&#1080;&#1090;&#1099;%20&#1086;&#1090;%20&#1063;&#105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rv\&#1088;&#1091;&#1089;&#1083;&#1072;&#1085;\&#1087;&#1086;&#1083;&#1086;&#1078;&#1077;&#1085;&#1080;&#1077;%20&#1086;%20&#1086;%20&#1087;&#1086;&#1088;&#1103;&#1076;&#1082;&#1077;%20&#1087;&#1086;&#1076;&#1075;.&#1085;&#1072;&#1089;&#1077;&#1083;&#1077;&#1085;&#1080;&#1103;%20&#1074;%20&#1086;&#1073;&#1083;&#1072;&#1089;&#1090;&#1080;%20&#1079;&#1072;&#1097;&#1080;&#1090;&#1099;%20&#1086;&#1090;%20&#1063;&#1057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\\Srv\&#1088;&#1091;&#1089;&#1083;&#1072;&#1085;\&#1087;&#1086;&#1083;&#1086;&#1078;&#1077;&#1085;&#1080;&#1077;%20&#1086;%20&#1086;%20&#1087;&#1086;&#1088;&#1103;&#1076;&#1082;&#1077;%20&#1087;&#1086;&#1076;&#1075;.&#1085;&#1072;&#1089;&#1077;&#1083;&#1077;&#1085;&#1080;&#1103;%20&#1074;%20&#1086;&#1073;&#1083;&#1072;&#1089;&#1090;&#1080;%20&#1079;&#1072;&#1097;&#1080;&#1090;&#1099;%20&#1086;&#1090;%20&#1063;&#105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B87292A3E26717F9185B271F5EFEFD39248758826755963713C359E92924FA64B66D1C62B3BDoBS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1912</Words>
  <Characters>10899</Characters>
  <Application>Microsoft Office Word</Application>
  <DocSecurity>0</DocSecurity>
  <Lines>90</Lines>
  <Paragraphs>25</Paragraphs>
  <ScaleCrop>false</ScaleCrop>
  <Company>Отдел субсидий</Company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Зулайха</cp:lastModifiedBy>
  <cp:revision>2</cp:revision>
  <dcterms:created xsi:type="dcterms:W3CDTF">2017-06-15T12:42:00Z</dcterms:created>
  <dcterms:modified xsi:type="dcterms:W3CDTF">2017-06-15T12:42:00Z</dcterms:modified>
</cp:coreProperties>
</file>