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9F" w:rsidRDefault="00DD0C9F" w:rsidP="00DD0C9F">
      <w:pPr>
        <w:pStyle w:val="af5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14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9F" w:rsidRDefault="00DD0C9F" w:rsidP="00DD0C9F">
      <w:pPr>
        <w:pStyle w:val="af5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РЕСПУБЛИКА ДАГЕСТАН</w:t>
      </w:r>
    </w:p>
    <w:p w:rsidR="00DD0C9F" w:rsidRDefault="00DD0C9F" w:rsidP="00DD0C9F">
      <w:pPr>
        <w:pStyle w:val="af5"/>
        <w:jc w:val="center"/>
        <w:rPr>
          <w:rFonts w:ascii="Times New Roman" w:hAnsi="Times New Roman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5BB7F" wp14:editId="61B6D399">
                <wp:simplePos x="0" y="0"/>
                <wp:positionH relativeFrom="column">
                  <wp:posOffset>-200025</wp:posOffset>
                </wp:positionH>
                <wp:positionV relativeFrom="page">
                  <wp:posOffset>2133600</wp:posOffset>
                </wp:positionV>
                <wp:extent cx="64008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40352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5.75pt,168pt" to="488.2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" strokeweight="4.5pt">
                <v:stroke linestyle="thickThin"/>
                <w10:wrap anchory="page"/>
              </v:line>
            </w:pict>
          </mc:Fallback>
        </mc:AlternateContent>
      </w:r>
      <w:r>
        <w:rPr>
          <w:rFonts w:ascii="Times New Roman" w:hAnsi="Times New Roman"/>
          <w:b/>
          <w:sz w:val="36"/>
        </w:rPr>
        <w:t>АДМИНИСТРАЦИЯ МР «БОТЛИХСКИЙ РАЙОН»</w:t>
      </w:r>
    </w:p>
    <w:p w:rsidR="00DD0C9F" w:rsidRPr="0061208B" w:rsidRDefault="00DD0C9F" w:rsidP="00DD0C9F">
      <w:pPr>
        <w:pStyle w:val="af5"/>
        <w:jc w:val="center"/>
        <w:rPr>
          <w:rFonts w:ascii="Times New Roman" w:hAnsi="Times New Roman"/>
          <w:b/>
          <w:sz w:val="32"/>
        </w:rPr>
      </w:pPr>
    </w:p>
    <w:p w:rsidR="00DD0C9F" w:rsidRPr="00B562F2" w:rsidRDefault="00DD0C9F" w:rsidP="00DD0C9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B562F2">
        <w:rPr>
          <w:rFonts w:ascii="Times New Roman" w:hAnsi="Times New Roman"/>
          <w:b/>
          <w:sz w:val="28"/>
          <w:szCs w:val="28"/>
        </w:rPr>
        <w:t>ПОСТАНОВЛЕНИЕ</w:t>
      </w:r>
    </w:p>
    <w:p w:rsidR="00DD0C9F" w:rsidRPr="003F5752" w:rsidRDefault="00DA5C5C" w:rsidP="00DD0C9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21 ноября</w:t>
      </w:r>
      <w:r w:rsidR="00DD0C9F">
        <w:rPr>
          <w:rFonts w:ascii="Times New Roman" w:hAnsi="Times New Roman"/>
          <w:b/>
          <w:sz w:val="28"/>
        </w:rPr>
        <w:t xml:space="preserve"> 2023</w:t>
      </w:r>
      <w:r w:rsidR="00DD0C9F" w:rsidRPr="00A43D5A">
        <w:rPr>
          <w:rFonts w:ascii="Times New Roman" w:hAnsi="Times New Roman"/>
          <w:b/>
          <w:sz w:val="28"/>
        </w:rPr>
        <w:t xml:space="preserve"> </w:t>
      </w:r>
      <w:r w:rsidR="00DD0C9F" w:rsidRPr="003F5752">
        <w:rPr>
          <w:rFonts w:ascii="Times New Roman" w:hAnsi="Times New Roman"/>
          <w:b/>
          <w:sz w:val="28"/>
        </w:rPr>
        <w:t xml:space="preserve">г.     </w:t>
      </w:r>
      <w:r w:rsidR="00DD0C9F">
        <w:rPr>
          <w:rFonts w:ascii="Times New Roman" w:hAnsi="Times New Roman"/>
          <w:b/>
          <w:sz w:val="28"/>
        </w:rPr>
        <w:t xml:space="preserve">                              </w:t>
      </w:r>
      <w:r w:rsidR="00DD0C9F" w:rsidRPr="003F5752">
        <w:rPr>
          <w:rFonts w:ascii="Times New Roman" w:hAnsi="Times New Roman"/>
          <w:b/>
          <w:sz w:val="28"/>
        </w:rPr>
        <w:tab/>
      </w:r>
      <w:r w:rsidR="00DD0C9F">
        <w:rPr>
          <w:rFonts w:ascii="Times New Roman" w:hAnsi="Times New Roman"/>
          <w:b/>
          <w:sz w:val="28"/>
        </w:rPr>
        <w:t xml:space="preserve">           </w:t>
      </w:r>
      <w:r w:rsidR="00DD0C9F" w:rsidRPr="003F5752">
        <w:rPr>
          <w:rFonts w:ascii="Times New Roman" w:hAnsi="Times New Roman"/>
          <w:b/>
          <w:sz w:val="28"/>
        </w:rPr>
        <w:t xml:space="preserve">   </w:t>
      </w:r>
      <w:r w:rsidR="00DD0C9F" w:rsidRPr="003F5752">
        <w:rPr>
          <w:rFonts w:ascii="Times New Roman" w:hAnsi="Times New Roman"/>
          <w:b/>
          <w:sz w:val="28"/>
        </w:rPr>
        <w:tab/>
        <w:t xml:space="preserve">    </w:t>
      </w:r>
      <w:r w:rsidR="00DD0C9F">
        <w:rPr>
          <w:rFonts w:ascii="Times New Roman" w:hAnsi="Times New Roman"/>
          <w:b/>
          <w:sz w:val="28"/>
        </w:rPr>
        <w:t xml:space="preserve">    </w:t>
      </w:r>
      <w:r w:rsidR="00DD0C9F" w:rsidRPr="003F5752">
        <w:rPr>
          <w:rFonts w:ascii="Times New Roman" w:hAnsi="Times New Roman"/>
          <w:b/>
          <w:sz w:val="28"/>
        </w:rPr>
        <w:t xml:space="preserve"> </w:t>
      </w:r>
      <w:r w:rsidR="00DD0C9F" w:rsidRPr="003F5752">
        <w:rPr>
          <w:rFonts w:ascii="Times New Roman" w:hAnsi="Times New Roman"/>
          <w:b/>
          <w:sz w:val="28"/>
        </w:rPr>
        <w:tab/>
        <w:t xml:space="preserve"> </w:t>
      </w:r>
      <w:r w:rsidR="00DD0C9F">
        <w:rPr>
          <w:rFonts w:ascii="Times New Roman" w:hAnsi="Times New Roman"/>
          <w:b/>
          <w:sz w:val="28"/>
        </w:rPr>
        <w:t xml:space="preserve">       </w:t>
      </w:r>
      <w:r w:rsidR="00DD0C9F" w:rsidRPr="003F5752">
        <w:rPr>
          <w:rFonts w:ascii="Times New Roman" w:hAnsi="Times New Roman"/>
          <w:b/>
          <w:sz w:val="28"/>
        </w:rPr>
        <w:t xml:space="preserve">  №</w:t>
      </w:r>
      <w:r>
        <w:rPr>
          <w:rFonts w:ascii="Times New Roman" w:hAnsi="Times New Roman"/>
          <w:b/>
          <w:sz w:val="28"/>
        </w:rPr>
        <w:t xml:space="preserve"> 112</w:t>
      </w:r>
    </w:p>
    <w:p w:rsidR="00DD0C9F" w:rsidRDefault="00DD0C9F" w:rsidP="00DD0C9F">
      <w:pPr>
        <w:pStyle w:val="af5"/>
        <w:jc w:val="center"/>
        <w:rPr>
          <w:rFonts w:ascii="Times New Roman" w:hAnsi="Times New Roman"/>
          <w:b/>
          <w:sz w:val="28"/>
        </w:rPr>
      </w:pPr>
      <w:r w:rsidRPr="003F5752">
        <w:rPr>
          <w:rFonts w:ascii="Times New Roman" w:hAnsi="Times New Roman"/>
          <w:b/>
          <w:sz w:val="28"/>
        </w:rPr>
        <w:t>с. Ботлих</w:t>
      </w:r>
    </w:p>
    <w:p w:rsidR="00DD0C9F" w:rsidRPr="003F5752" w:rsidRDefault="00DD0C9F" w:rsidP="00DD0C9F">
      <w:pPr>
        <w:pStyle w:val="af5"/>
        <w:jc w:val="center"/>
        <w:rPr>
          <w:rFonts w:ascii="Times New Roman" w:hAnsi="Times New Roman"/>
          <w:b/>
          <w:sz w:val="28"/>
        </w:rPr>
      </w:pPr>
    </w:p>
    <w:p w:rsidR="007D408A" w:rsidRPr="006E33A1" w:rsidRDefault="007D408A" w:rsidP="006E33A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33A1">
        <w:rPr>
          <w:rFonts w:ascii="Times New Roman" w:hAnsi="Times New Roman"/>
          <w:b/>
          <w:sz w:val="28"/>
          <w:szCs w:val="28"/>
          <w:lang w:eastAsia="ru-RU"/>
        </w:rPr>
        <w:t xml:space="preserve">О Порядке формирования </w:t>
      </w:r>
      <w:r w:rsidRPr="006E33A1">
        <w:rPr>
          <w:rFonts w:ascii="Times New Roman" w:hAnsi="Times New Roman"/>
          <w:b/>
          <w:sz w:val="28"/>
        </w:rPr>
        <w:t>муниципальных</w:t>
      </w:r>
      <w:r w:rsidRPr="006E33A1">
        <w:rPr>
          <w:rFonts w:ascii="Times New Roman" w:hAnsi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Pr="006E33A1">
        <w:rPr>
          <w:rFonts w:ascii="Times New Roman" w:hAnsi="Times New Roman"/>
          <w:b/>
          <w:sz w:val="28"/>
        </w:rPr>
        <w:t>муниципальных</w:t>
      </w:r>
      <w:r w:rsidRPr="006E33A1">
        <w:rPr>
          <w:rFonts w:ascii="Times New Roman" w:hAnsi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</w:t>
      </w:r>
      <w:r w:rsidR="008C5566" w:rsidRPr="006E33A1">
        <w:rPr>
          <w:rFonts w:ascii="Times New Roman" w:hAnsi="Times New Roman"/>
          <w:b/>
          <w:sz w:val="28"/>
          <w:szCs w:val="28"/>
          <w:lang w:eastAsia="ru-RU"/>
        </w:rPr>
        <w:t xml:space="preserve">МР «Ботлихский </w:t>
      </w:r>
      <w:r w:rsidRPr="006E33A1">
        <w:rPr>
          <w:rFonts w:ascii="Times New Roman" w:hAnsi="Times New Roman"/>
          <w:b/>
          <w:sz w:val="28"/>
          <w:szCs w:val="28"/>
          <w:lang w:eastAsia="ru-RU"/>
        </w:rPr>
        <w:t>район», о форме и сроках формирования отчета об их исполнении</w:t>
      </w:r>
    </w:p>
    <w:p w:rsidR="007D408A" w:rsidRPr="006E33A1" w:rsidRDefault="007D408A" w:rsidP="006E33A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408A" w:rsidRPr="006E33A1" w:rsidRDefault="007D408A" w:rsidP="006E33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125643972"/>
      <w:r w:rsidRPr="006E33A1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6 и частью 5 статьи 7 </w:t>
      </w:r>
      <w:r w:rsidRPr="006E33A1">
        <w:rPr>
          <w:rFonts w:ascii="Times New Roman" w:hAnsi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Pr="006E33A1">
        <w:rPr>
          <w:rFonts w:ascii="Times New Roman" w:hAnsi="Times New Roman"/>
          <w:sz w:val="28"/>
          <w:szCs w:val="28"/>
        </w:rPr>
        <w:t xml:space="preserve"> </w:t>
      </w:r>
      <w:r w:rsidR="00B9225B" w:rsidRPr="006E33A1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r w:rsidR="00B9225B" w:rsidRPr="006E33A1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7D408A" w:rsidRPr="006E33A1" w:rsidRDefault="007D408A" w:rsidP="006E3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3A1">
        <w:rPr>
          <w:rFonts w:ascii="Times New Roman" w:hAnsi="Times New Roman"/>
          <w:sz w:val="28"/>
          <w:szCs w:val="28"/>
        </w:rPr>
        <w:t>1. Утвердить:</w:t>
      </w:r>
    </w:p>
    <w:p w:rsidR="007D408A" w:rsidRPr="006E33A1" w:rsidRDefault="007D408A" w:rsidP="006E3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3A1">
        <w:rPr>
          <w:rFonts w:ascii="Times New Roman" w:hAnsi="Times New Roman"/>
          <w:sz w:val="28"/>
          <w:szCs w:val="28"/>
        </w:rPr>
        <w:t xml:space="preserve">1) Порядок формирования </w:t>
      </w:r>
      <w:r w:rsidRPr="006E33A1">
        <w:rPr>
          <w:rFonts w:ascii="Times New Roman" w:hAnsi="Times New Roman"/>
          <w:sz w:val="28"/>
        </w:rPr>
        <w:t>муниципальных</w:t>
      </w:r>
      <w:r w:rsidRPr="006E33A1">
        <w:rPr>
          <w:rFonts w:ascii="Times New Roman" w:hAnsi="Times New Roman"/>
          <w:sz w:val="28"/>
          <w:szCs w:val="28"/>
        </w:rPr>
        <w:t xml:space="preserve"> социальных заказов на оказание </w:t>
      </w:r>
      <w:r w:rsidRPr="006E33A1">
        <w:rPr>
          <w:rFonts w:ascii="Times New Roman" w:hAnsi="Times New Roman"/>
          <w:sz w:val="28"/>
        </w:rPr>
        <w:t>муниципальных</w:t>
      </w:r>
      <w:r w:rsidRPr="006E33A1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6E33A1">
        <w:rPr>
          <w:rFonts w:ascii="Times New Roman" w:hAnsi="Times New Roman"/>
          <w:sz w:val="28"/>
        </w:rPr>
        <w:t xml:space="preserve">органов местного самоуправления </w:t>
      </w:r>
      <w:r w:rsidR="008C5566" w:rsidRPr="006E33A1">
        <w:rPr>
          <w:rFonts w:ascii="Times New Roman" w:hAnsi="Times New Roman"/>
          <w:iCs/>
          <w:sz w:val="28"/>
          <w:szCs w:val="28"/>
        </w:rPr>
        <w:t xml:space="preserve">МР «Ботлихский </w:t>
      </w:r>
      <w:r w:rsidRPr="006E33A1">
        <w:rPr>
          <w:rFonts w:ascii="Times New Roman" w:hAnsi="Times New Roman"/>
          <w:iCs/>
          <w:sz w:val="28"/>
          <w:szCs w:val="28"/>
        </w:rPr>
        <w:t>район»</w:t>
      </w:r>
      <w:r w:rsidRPr="006E33A1">
        <w:rPr>
          <w:rFonts w:ascii="Times New Roman" w:hAnsi="Times New Roman"/>
          <w:sz w:val="28"/>
          <w:szCs w:val="28"/>
        </w:rPr>
        <w:t xml:space="preserve"> (далее – Порядок) </w:t>
      </w:r>
      <w:r w:rsidR="00F95E35" w:rsidRPr="006E33A1">
        <w:rPr>
          <w:rFonts w:ascii="Times New Roman" w:hAnsi="Times New Roman"/>
          <w:sz w:val="28"/>
          <w:szCs w:val="28"/>
        </w:rPr>
        <w:t>согласно приложению</w:t>
      </w:r>
      <w:r w:rsidRPr="006E33A1">
        <w:rPr>
          <w:rFonts w:ascii="Times New Roman" w:hAnsi="Times New Roman"/>
          <w:sz w:val="28"/>
          <w:szCs w:val="28"/>
        </w:rPr>
        <w:t xml:space="preserve"> № 1;</w:t>
      </w:r>
    </w:p>
    <w:p w:rsidR="007D408A" w:rsidRPr="006E33A1" w:rsidRDefault="007D408A" w:rsidP="006E33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33A1">
        <w:rPr>
          <w:rFonts w:ascii="Times New Roman" w:hAnsi="Times New Roman"/>
          <w:sz w:val="28"/>
          <w:szCs w:val="28"/>
        </w:rPr>
        <w:t xml:space="preserve">2) Форму отчета </w:t>
      </w:r>
      <w:bookmarkStart w:id="1" w:name="_Hlk125645556"/>
      <w:r w:rsidRPr="006E33A1">
        <w:rPr>
          <w:rFonts w:ascii="Times New Roman" w:hAnsi="Times New Roman"/>
          <w:sz w:val="28"/>
          <w:szCs w:val="28"/>
        </w:rPr>
        <w:t xml:space="preserve">об исполнении </w:t>
      </w:r>
      <w:r w:rsidRPr="006E33A1">
        <w:rPr>
          <w:rFonts w:ascii="Times New Roman" w:hAnsi="Times New Roman"/>
          <w:sz w:val="28"/>
        </w:rPr>
        <w:t>муниципального</w:t>
      </w:r>
      <w:r w:rsidRPr="006E33A1">
        <w:rPr>
          <w:rFonts w:ascii="Times New Roman" w:hAnsi="Times New Roman"/>
          <w:sz w:val="28"/>
          <w:szCs w:val="28"/>
        </w:rPr>
        <w:t xml:space="preserve"> социального заказа </w:t>
      </w:r>
      <w:bookmarkEnd w:id="1"/>
      <w:r w:rsidRPr="006E33A1">
        <w:rPr>
          <w:rFonts w:ascii="Times New Roman" w:hAnsi="Times New Roman"/>
          <w:sz w:val="28"/>
          <w:szCs w:val="28"/>
        </w:rPr>
        <w:t xml:space="preserve">на оказание </w:t>
      </w:r>
      <w:r w:rsidRPr="006E33A1">
        <w:rPr>
          <w:rFonts w:ascii="Times New Roman" w:hAnsi="Times New Roman"/>
          <w:sz w:val="28"/>
        </w:rPr>
        <w:t>муниципальных</w:t>
      </w:r>
      <w:r w:rsidRPr="006E33A1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6E33A1">
        <w:rPr>
          <w:rFonts w:ascii="Times New Roman" w:hAnsi="Times New Roman"/>
          <w:sz w:val="28"/>
        </w:rPr>
        <w:t xml:space="preserve">органов местного самоуправления </w:t>
      </w:r>
      <w:r w:rsidR="008C5566" w:rsidRPr="006E33A1">
        <w:rPr>
          <w:rFonts w:ascii="Times New Roman" w:hAnsi="Times New Roman"/>
          <w:iCs/>
          <w:sz w:val="28"/>
          <w:szCs w:val="28"/>
        </w:rPr>
        <w:t>МР «Ботлихский</w:t>
      </w:r>
      <w:r w:rsidRPr="006E33A1">
        <w:rPr>
          <w:rFonts w:ascii="Times New Roman" w:hAnsi="Times New Roman"/>
          <w:iCs/>
          <w:sz w:val="28"/>
          <w:szCs w:val="28"/>
        </w:rPr>
        <w:t xml:space="preserve"> район»</w:t>
      </w:r>
      <w:r w:rsidRPr="006E33A1">
        <w:rPr>
          <w:rFonts w:ascii="Times New Roman" w:hAnsi="Times New Roman"/>
          <w:sz w:val="28"/>
          <w:szCs w:val="28"/>
        </w:rPr>
        <w:t xml:space="preserve"> (далее – Форма)</w:t>
      </w:r>
      <w:r w:rsidRPr="006E33A1">
        <w:rPr>
          <w:rFonts w:ascii="Times New Roman" w:hAnsi="Times New Roman"/>
          <w:iCs/>
          <w:sz w:val="28"/>
          <w:szCs w:val="28"/>
        </w:rPr>
        <w:t xml:space="preserve"> </w:t>
      </w:r>
      <w:r w:rsidR="009036DB" w:rsidRPr="006E33A1">
        <w:rPr>
          <w:rFonts w:ascii="Times New Roman" w:hAnsi="Times New Roman"/>
          <w:iCs/>
          <w:sz w:val="28"/>
          <w:szCs w:val="28"/>
        </w:rPr>
        <w:t xml:space="preserve">согласно </w:t>
      </w:r>
      <w:r w:rsidR="009036DB" w:rsidRPr="006E33A1">
        <w:rPr>
          <w:rFonts w:ascii="Times New Roman" w:hAnsi="Times New Roman"/>
          <w:sz w:val="28"/>
          <w:szCs w:val="28"/>
        </w:rPr>
        <w:t>приложению</w:t>
      </w:r>
      <w:r w:rsidRPr="006E33A1">
        <w:rPr>
          <w:rFonts w:ascii="Times New Roman" w:hAnsi="Times New Roman"/>
          <w:sz w:val="28"/>
          <w:szCs w:val="28"/>
        </w:rPr>
        <w:t xml:space="preserve"> № 2.</w:t>
      </w:r>
      <w:r w:rsidRPr="006E33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3A1" w:rsidRPr="006E33A1" w:rsidRDefault="006E33A1" w:rsidP="006E33A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E33A1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МР «Ботлихский район» в сети Интернет. </w:t>
      </w:r>
    </w:p>
    <w:p w:rsidR="006E33A1" w:rsidRPr="006E33A1" w:rsidRDefault="006E33A1" w:rsidP="006E33A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E33A1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6E33A1" w:rsidRPr="006E33A1" w:rsidRDefault="006E33A1" w:rsidP="006E33A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3A1" w:rsidRPr="006E33A1" w:rsidRDefault="006E33A1" w:rsidP="006E33A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3A1" w:rsidRPr="006E33A1" w:rsidRDefault="002A0729" w:rsidP="006E33A1">
      <w:pPr>
        <w:tabs>
          <w:tab w:val="left" w:pos="664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59776" behindDoc="1" locked="0" layoutInCell="1" allowOverlap="1" wp14:anchorId="2E198E10" wp14:editId="256BB9EE">
            <wp:simplePos x="0" y="0"/>
            <wp:positionH relativeFrom="column">
              <wp:posOffset>2409825</wp:posOffset>
            </wp:positionH>
            <wp:positionV relativeFrom="page">
              <wp:posOffset>8479155</wp:posOffset>
            </wp:positionV>
            <wp:extent cx="2085975" cy="12477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3A1" w:rsidRPr="006E33A1" w:rsidRDefault="006E33A1" w:rsidP="006E33A1">
      <w:pPr>
        <w:tabs>
          <w:tab w:val="left" w:pos="664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3A1">
        <w:rPr>
          <w:rFonts w:ascii="Times New Roman" w:hAnsi="Times New Roman"/>
          <w:b/>
          <w:sz w:val="28"/>
          <w:szCs w:val="28"/>
        </w:rPr>
        <w:t xml:space="preserve">Первый заместитель </w:t>
      </w:r>
    </w:p>
    <w:p w:rsidR="006E33A1" w:rsidRPr="006E33A1" w:rsidRDefault="006E33A1" w:rsidP="006E33A1">
      <w:pPr>
        <w:tabs>
          <w:tab w:val="left" w:pos="664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3A1">
        <w:rPr>
          <w:rFonts w:ascii="Times New Roman" w:hAnsi="Times New Roman"/>
          <w:b/>
          <w:sz w:val="28"/>
          <w:szCs w:val="28"/>
        </w:rPr>
        <w:t xml:space="preserve">главы администрации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3A1">
        <w:rPr>
          <w:rFonts w:ascii="Times New Roman" w:hAnsi="Times New Roman"/>
          <w:b/>
          <w:sz w:val="28"/>
          <w:szCs w:val="28"/>
        </w:rPr>
        <w:t xml:space="preserve">               А.Р. </w:t>
      </w:r>
      <w:proofErr w:type="spellStart"/>
      <w:r w:rsidRPr="006E33A1">
        <w:rPr>
          <w:rFonts w:ascii="Times New Roman" w:hAnsi="Times New Roman"/>
          <w:b/>
          <w:sz w:val="28"/>
          <w:szCs w:val="28"/>
        </w:rPr>
        <w:t>Лабазанов</w:t>
      </w:r>
      <w:proofErr w:type="spellEnd"/>
    </w:p>
    <w:p w:rsidR="007D408A" w:rsidRPr="00480115" w:rsidRDefault="007D408A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7D408A" w:rsidRPr="0023325B" w:rsidRDefault="007D408A" w:rsidP="0023325B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D408A" w:rsidRPr="0023325B" w:rsidSect="006A3857">
          <w:headerReference w:type="first" r:id="rId9"/>
          <w:footerReference w:type="first" r:id="rId10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7D408A" w:rsidRPr="00C338E3" w:rsidRDefault="007D408A" w:rsidP="001927AB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80115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7D408A" w:rsidRPr="008D4C50" w:rsidRDefault="001927AB" w:rsidP="001927AB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</w:t>
      </w:r>
      <w:r w:rsidR="007D408A" w:rsidRPr="008D4C50">
        <w:rPr>
          <w:rFonts w:ascii="Times New Roman" w:hAnsi="Times New Roman"/>
          <w:bCs/>
          <w:sz w:val="28"/>
          <w:szCs w:val="28"/>
        </w:rPr>
        <w:t>остановлению</w:t>
      </w:r>
    </w:p>
    <w:p w:rsidR="007D408A" w:rsidRPr="008D4C50" w:rsidRDefault="001927AB" w:rsidP="001927AB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7D408A" w:rsidRPr="008D4C50">
        <w:rPr>
          <w:rFonts w:ascii="Times New Roman" w:hAnsi="Times New Roman"/>
          <w:bCs/>
          <w:sz w:val="28"/>
          <w:szCs w:val="28"/>
        </w:rPr>
        <w:t xml:space="preserve">МР </w:t>
      </w:r>
      <w:r w:rsidR="002876A4">
        <w:rPr>
          <w:rFonts w:ascii="Times New Roman" w:hAnsi="Times New Roman"/>
          <w:iCs/>
          <w:sz w:val="28"/>
          <w:szCs w:val="28"/>
        </w:rPr>
        <w:t>«Ботлихский район»</w:t>
      </w:r>
    </w:p>
    <w:p w:rsidR="007D408A" w:rsidRPr="008D4C50" w:rsidRDefault="00DA5C5C" w:rsidP="001927AB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21.11.2023 № 112</w:t>
      </w:r>
    </w:p>
    <w:p w:rsidR="007D408A" w:rsidRPr="00480115" w:rsidRDefault="007D408A" w:rsidP="001927AB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D408A" w:rsidRPr="00480115" w:rsidRDefault="007D408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/>
          <w:b/>
          <w:caps/>
          <w:sz w:val="28"/>
        </w:rPr>
        <w:t xml:space="preserve">Порядок </w:t>
      </w:r>
    </w:p>
    <w:p w:rsidR="007D408A" w:rsidRPr="00480115" w:rsidRDefault="007D408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0115">
        <w:rPr>
          <w:rFonts w:ascii="Times New Roman" w:hAnsi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муниципальных</w:t>
      </w:r>
      <w:r w:rsidRPr="00480115">
        <w:rPr>
          <w:rFonts w:ascii="Times New Roman" w:hAnsi="Times New Roman"/>
          <w:b/>
          <w:sz w:val="28"/>
          <w:szCs w:val="28"/>
          <w:lang w:eastAsia="ru-RU"/>
        </w:rPr>
        <w:t xml:space="preserve"> социальных заказов на оказание </w:t>
      </w:r>
      <w:r>
        <w:rPr>
          <w:rFonts w:ascii="Times New Roman" w:hAnsi="Times New Roman"/>
          <w:b/>
          <w:sz w:val="28"/>
        </w:rPr>
        <w:t>муниципальных</w:t>
      </w:r>
      <w:r w:rsidRPr="00480115">
        <w:rPr>
          <w:rFonts w:ascii="Times New Roman" w:hAnsi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b/>
          <w:sz w:val="28"/>
          <w:szCs w:val="28"/>
          <w:lang w:eastAsia="ru-RU"/>
        </w:rPr>
        <w:t>органов местного самоуправления</w:t>
      </w:r>
      <w:r w:rsidRPr="004801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76A4">
        <w:rPr>
          <w:rFonts w:ascii="Times New Roman" w:hAnsi="Times New Roman"/>
          <w:b/>
          <w:sz w:val="28"/>
        </w:rPr>
        <w:t>МР</w:t>
      </w:r>
      <w:r w:rsidR="002876A4" w:rsidRPr="002876A4">
        <w:rPr>
          <w:rFonts w:ascii="Times New Roman" w:hAnsi="Times New Roman"/>
          <w:b/>
          <w:sz w:val="28"/>
        </w:rPr>
        <w:t xml:space="preserve"> </w:t>
      </w:r>
      <w:r w:rsidR="002876A4" w:rsidRPr="002876A4">
        <w:rPr>
          <w:rFonts w:ascii="Times New Roman" w:hAnsi="Times New Roman"/>
          <w:b/>
          <w:iCs/>
          <w:sz w:val="28"/>
          <w:szCs w:val="28"/>
        </w:rPr>
        <w:t>«Ботлихский район»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7D408A" w:rsidRPr="00480115" w:rsidRDefault="007D408A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408A" w:rsidRPr="00526A04" w:rsidRDefault="007D408A" w:rsidP="00526A0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A04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3" w:name="P53"/>
      <w:bookmarkEnd w:id="3"/>
    </w:p>
    <w:p w:rsidR="007D408A" w:rsidRPr="00526A04" w:rsidRDefault="007D408A" w:rsidP="00526A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04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2876A4" w:rsidRPr="00526A04">
        <w:rPr>
          <w:rFonts w:ascii="Times New Roman" w:hAnsi="Times New Roman" w:cs="Times New Roman"/>
          <w:iCs/>
          <w:sz w:val="28"/>
          <w:szCs w:val="28"/>
        </w:rPr>
        <w:t xml:space="preserve">МР «Ботлихский район» </w:t>
      </w:r>
      <w:r w:rsidRPr="00526A04">
        <w:rPr>
          <w:rFonts w:ascii="Times New Roman" w:hAnsi="Times New Roman" w:cs="Times New Roman"/>
          <w:sz w:val="28"/>
          <w:szCs w:val="28"/>
        </w:rPr>
        <w:t>(далее соответственно – муниципальный социальный заказ, муниципальная услуга в социальной сфере);</w:t>
      </w:r>
    </w:p>
    <w:p w:rsidR="007D408A" w:rsidRPr="00526A04" w:rsidRDefault="007D408A" w:rsidP="0052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04">
        <w:rPr>
          <w:rFonts w:ascii="Times New Roman" w:hAnsi="Times New Roman" w:cs="Times New Roman"/>
          <w:sz w:val="28"/>
          <w:szCs w:val="28"/>
        </w:rPr>
        <w:t>форму и структуру муниципального социального заказа;</w:t>
      </w:r>
    </w:p>
    <w:p w:rsidR="007D408A" w:rsidRPr="00526A04" w:rsidRDefault="007D408A" w:rsidP="0052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04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Федерального закона </w:t>
      </w:r>
      <w:r w:rsidRPr="00526A04">
        <w:rPr>
          <w:rFonts w:ascii="Times New Roman" w:hAnsi="Times New Roman" w:cs="Times New Roman"/>
          <w:sz w:val="28"/>
          <w:szCs w:val="28"/>
        </w:rPr>
        <w:br/>
      </w:r>
      <w:r w:rsidR="001927AB" w:rsidRPr="00526A04">
        <w:rPr>
          <w:rFonts w:ascii="Times New Roman" w:hAnsi="Times New Roman" w:cs="Times New Roman"/>
          <w:sz w:val="28"/>
          <w:szCs w:val="28"/>
        </w:rPr>
        <w:t xml:space="preserve">от 13 июля 2020 года № 189-ФЗ </w:t>
      </w:r>
      <w:r w:rsidRPr="00526A04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- Федеральный закон);</w:t>
      </w:r>
    </w:p>
    <w:p w:rsidR="007D408A" w:rsidRPr="00526A04" w:rsidRDefault="007D408A" w:rsidP="0052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04">
        <w:rPr>
          <w:rFonts w:ascii="Times New Roman" w:hAnsi="Times New Roman" w:cs="Times New Roman"/>
          <w:sz w:val="28"/>
          <w:szCs w:val="28"/>
        </w:rPr>
        <w:t>правила внесения изменений в муниципальные социальные заказы;</w:t>
      </w:r>
    </w:p>
    <w:p w:rsidR="007D408A" w:rsidRPr="00526A04" w:rsidRDefault="007D408A" w:rsidP="0052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04"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7D408A" w:rsidRPr="00526A04" w:rsidRDefault="007D408A" w:rsidP="0052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04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орган местного самоуправления </w:t>
      </w:r>
      <w:r w:rsidRPr="00526A04">
        <w:rPr>
          <w:rFonts w:ascii="Times New Roman" w:hAnsi="Times New Roman" w:cs="Times New Roman"/>
          <w:iCs/>
          <w:sz w:val="28"/>
          <w:szCs w:val="28"/>
        </w:rPr>
        <w:t>МР</w:t>
      </w:r>
      <w:r w:rsidR="002876A4" w:rsidRPr="00526A04">
        <w:rPr>
          <w:rFonts w:ascii="Times New Roman" w:hAnsi="Times New Roman" w:cs="Times New Roman"/>
          <w:iCs/>
          <w:sz w:val="28"/>
          <w:szCs w:val="28"/>
        </w:rPr>
        <w:t xml:space="preserve"> «Ботлихский район»</w:t>
      </w:r>
      <w:r w:rsidRPr="00526A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6A04">
        <w:rPr>
          <w:rFonts w:ascii="Times New Roman" w:hAnsi="Times New Roman" w:cs="Times New Roman"/>
          <w:sz w:val="28"/>
          <w:szCs w:val="28"/>
        </w:rPr>
        <w:t>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7D408A" w:rsidRPr="00526A04" w:rsidRDefault="007D408A" w:rsidP="0052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A04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526A04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1" w:history="1">
        <w:r w:rsidRPr="00526A04">
          <w:rPr>
            <w:rFonts w:ascii="Times New Roman" w:hAnsi="Times New Roman"/>
            <w:sz w:val="28"/>
            <w:szCs w:val="28"/>
          </w:rPr>
          <w:t>частью 2 статьи 28</w:t>
        </w:r>
      </w:hyperlink>
      <w:r w:rsidRPr="00526A04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3. Муниципальный социальный заказ формируется в форме электронного документа в Государственной интегрированной информационной системе управления финансами «Электронный бюджет», в том числе посредством информационного взаимодействия с иными информационными системами органов, указанных в </w:t>
      </w:r>
      <w:hyperlink r:id="rId12" w:history="1">
        <w:r w:rsidRPr="00526A04">
          <w:rPr>
            <w:rFonts w:ascii="Times New Roman" w:hAnsi="Times New Roman"/>
            <w:sz w:val="28"/>
            <w:szCs w:val="28"/>
          </w:rPr>
          <w:t>пункте 2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</w:t>
      </w:r>
      <w:r w:rsidRPr="00526A04">
        <w:rPr>
          <w:rFonts w:ascii="Times New Roman" w:hAnsi="Times New Roman"/>
          <w:sz w:val="28"/>
          <w:szCs w:val="28"/>
        </w:rPr>
        <w:lastRenderedPageBreak/>
        <w:t>включенных в обоснования бюджетных ассигнований, формируемые главными распорядителями средств бюджета</w:t>
      </w:r>
      <w:r w:rsidRPr="00526A04">
        <w:rPr>
          <w:rFonts w:ascii="Times New Roman" w:hAnsi="Times New Roman"/>
          <w:i/>
          <w:sz w:val="28"/>
          <w:szCs w:val="28"/>
        </w:rPr>
        <w:t xml:space="preserve"> </w:t>
      </w:r>
      <w:r w:rsidRPr="00526A04">
        <w:rPr>
          <w:rFonts w:ascii="Times New Roman" w:hAnsi="Times New Roman"/>
          <w:iCs/>
          <w:sz w:val="28"/>
          <w:szCs w:val="28"/>
        </w:rPr>
        <w:t>МР</w:t>
      </w:r>
      <w:r w:rsidR="002876A4" w:rsidRPr="00526A04">
        <w:rPr>
          <w:rFonts w:ascii="Times New Roman" w:hAnsi="Times New Roman"/>
          <w:iCs/>
          <w:sz w:val="28"/>
          <w:szCs w:val="28"/>
        </w:rPr>
        <w:t xml:space="preserve"> «Ботлихский район»</w:t>
      </w:r>
      <w:r w:rsidRPr="00526A04">
        <w:rPr>
          <w:rFonts w:ascii="Times New Roman" w:hAnsi="Times New Roman"/>
          <w:i/>
          <w:iCs/>
          <w:sz w:val="28"/>
          <w:szCs w:val="28"/>
        </w:rPr>
        <w:t>,</w:t>
      </w:r>
      <w:r w:rsidRPr="00526A04">
        <w:rPr>
          <w:rFonts w:ascii="Times New Roman" w:hAnsi="Times New Roman"/>
          <w:sz w:val="28"/>
          <w:szCs w:val="28"/>
        </w:rPr>
        <w:t xml:space="preserve"> в соответствии с порядком планирования бюджетных ассигнований бюджета </w:t>
      </w:r>
      <w:r w:rsidRPr="00526A04">
        <w:rPr>
          <w:rFonts w:ascii="Times New Roman" w:hAnsi="Times New Roman"/>
          <w:iCs/>
          <w:sz w:val="28"/>
          <w:szCs w:val="28"/>
        </w:rPr>
        <w:t>МР</w:t>
      </w:r>
      <w:r w:rsidR="002876A4" w:rsidRPr="00526A04">
        <w:rPr>
          <w:rFonts w:ascii="Times New Roman" w:hAnsi="Times New Roman"/>
          <w:iCs/>
          <w:sz w:val="28"/>
          <w:szCs w:val="28"/>
        </w:rPr>
        <w:t xml:space="preserve"> «Ботлихский район»</w:t>
      </w:r>
      <w:r w:rsidRPr="00526A04">
        <w:rPr>
          <w:rFonts w:ascii="Times New Roman" w:hAnsi="Times New Roman"/>
          <w:iCs/>
          <w:sz w:val="28"/>
          <w:szCs w:val="28"/>
        </w:rPr>
        <w:t xml:space="preserve"> </w:t>
      </w:r>
      <w:r w:rsidRPr="00526A04">
        <w:rPr>
          <w:rFonts w:ascii="Times New Roman" w:hAnsi="Times New Roman"/>
          <w:sz w:val="28"/>
          <w:szCs w:val="28"/>
        </w:rPr>
        <w:t>и методикой планирования бюджетных ассигнований бюджета</w:t>
      </w:r>
      <w:r w:rsidRPr="00526A04">
        <w:rPr>
          <w:rFonts w:ascii="Times New Roman" w:hAnsi="Times New Roman"/>
          <w:iCs/>
          <w:sz w:val="28"/>
          <w:szCs w:val="28"/>
        </w:rPr>
        <w:t xml:space="preserve"> МР</w:t>
      </w:r>
      <w:r w:rsidR="002876A4" w:rsidRPr="00526A04">
        <w:rPr>
          <w:rFonts w:ascii="Times New Roman" w:hAnsi="Times New Roman"/>
          <w:iCs/>
          <w:sz w:val="28"/>
          <w:szCs w:val="28"/>
        </w:rPr>
        <w:t xml:space="preserve"> «Ботлихский район»</w:t>
      </w:r>
      <w:r w:rsidRPr="00526A04">
        <w:rPr>
          <w:rFonts w:ascii="Times New Roman" w:hAnsi="Times New Roman"/>
          <w:sz w:val="28"/>
          <w:szCs w:val="28"/>
        </w:rPr>
        <w:t xml:space="preserve">, определенными </w:t>
      </w:r>
      <w:r w:rsidR="00232C9A" w:rsidRPr="00526A04">
        <w:rPr>
          <w:rFonts w:ascii="Times New Roman" w:hAnsi="Times New Roman"/>
          <w:sz w:val="28"/>
          <w:szCs w:val="28"/>
        </w:rPr>
        <w:t xml:space="preserve">управлением финансов и экономики администрации </w:t>
      </w:r>
      <w:r w:rsidRPr="00526A04">
        <w:rPr>
          <w:rFonts w:ascii="Times New Roman" w:hAnsi="Times New Roman"/>
          <w:iCs/>
          <w:sz w:val="28"/>
          <w:szCs w:val="28"/>
        </w:rPr>
        <w:t>МР</w:t>
      </w:r>
      <w:r w:rsidR="002876A4" w:rsidRPr="00526A04">
        <w:rPr>
          <w:rFonts w:ascii="Times New Roman" w:hAnsi="Times New Roman"/>
          <w:iCs/>
          <w:sz w:val="28"/>
          <w:szCs w:val="28"/>
        </w:rPr>
        <w:t xml:space="preserve"> «Ботлихский район» </w:t>
      </w:r>
      <w:r w:rsidRPr="00526A04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6. Муниципальный социальный заказ формируется по форме согласно приложению к настоящему порядку в процессе формирования бюджета </w:t>
      </w:r>
      <w:r w:rsidR="00232C9A" w:rsidRPr="00526A04">
        <w:rPr>
          <w:rFonts w:ascii="Times New Roman" w:hAnsi="Times New Roman"/>
          <w:sz w:val="28"/>
          <w:szCs w:val="28"/>
        </w:rPr>
        <w:br/>
      </w:r>
      <w:r w:rsidRPr="00526A04">
        <w:rPr>
          <w:rFonts w:ascii="Times New Roman" w:hAnsi="Times New Roman"/>
          <w:iCs/>
          <w:sz w:val="28"/>
          <w:szCs w:val="28"/>
        </w:rPr>
        <w:t>МР</w:t>
      </w:r>
      <w:r w:rsidR="002876A4" w:rsidRPr="00526A04">
        <w:rPr>
          <w:rFonts w:ascii="Times New Roman" w:hAnsi="Times New Roman"/>
          <w:iCs/>
          <w:sz w:val="28"/>
          <w:szCs w:val="28"/>
        </w:rPr>
        <w:t xml:space="preserve"> «Ботлихский район» </w:t>
      </w:r>
      <w:r w:rsidRPr="00526A04">
        <w:rPr>
          <w:rFonts w:ascii="Times New Roman" w:hAnsi="Times New Roman"/>
          <w:sz w:val="28"/>
          <w:szCs w:val="28"/>
        </w:rPr>
        <w:t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3" w:history="1">
        <w:r w:rsidRPr="00526A04">
          <w:rPr>
            <w:rFonts w:ascii="Times New Roman" w:hAnsi="Times New Roman"/>
            <w:sz w:val="28"/>
            <w:szCs w:val="28"/>
          </w:rPr>
          <w:t>разделе 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общие сведения о муниципальном социальном заказе на очередной финансовый год, приведенные в </w:t>
      </w:r>
      <w:hyperlink r:id="rId14" w:history="1">
        <w:r w:rsidRPr="00526A04">
          <w:rPr>
            <w:rFonts w:ascii="Times New Roman" w:hAnsi="Times New Roman"/>
            <w:sz w:val="28"/>
            <w:szCs w:val="28"/>
          </w:rPr>
          <w:t>подразделе 1 раздела 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5" w:history="1">
        <w:r w:rsidRPr="00526A04">
          <w:rPr>
            <w:rFonts w:ascii="Times New Roman" w:hAnsi="Times New Roman"/>
            <w:sz w:val="28"/>
            <w:szCs w:val="28"/>
          </w:rPr>
          <w:t>подразделе 2 раздела 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6" w:history="1">
        <w:r w:rsidRPr="00526A04">
          <w:rPr>
            <w:rFonts w:ascii="Times New Roman" w:hAnsi="Times New Roman"/>
            <w:sz w:val="28"/>
            <w:szCs w:val="28"/>
          </w:rPr>
          <w:t>подразделе 3 раздела 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7" w:history="1">
        <w:r w:rsidRPr="00526A04">
          <w:rPr>
            <w:rFonts w:ascii="Times New Roman" w:hAnsi="Times New Roman"/>
            <w:sz w:val="28"/>
            <w:szCs w:val="28"/>
          </w:rPr>
          <w:t>подразделе 4 раздела 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2) сведения об объеме оказания муниципальной услуги в социальной сфере (укрупненной муниципальной услуги)</w:t>
      </w:r>
      <w:r w:rsidR="008F15B0" w:rsidRPr="00526A04">
        <w:rPr>
          <w:rFonts w:ascii="Times New Roman" w:hAnsi="Times New Roman"/>
          <w:sz w:val="28"/>
          <w:szCs w:val="28"/>
        </w:rPr>
        <w:t xml:space="preserve"> </w:t>
      </w:r>
      <w:r w:rsidRPr="00526A04">
        <w:rPr>
          <w:rFonts w:ascii="Times New Roman" w:hAnsi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8" w:history="1">
        <w:r w:rsidRPr="00526A04">
          <w:rPr>
            <w:rFonts w:ascii="Times New Roman" w:hAnsi="Times New Roman"/>
            <w:sz w:val="28"/>
            <w:szCs w:val="28"/>
          </w:rPr>
          <w:t>разделе II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lastRenderedPageBreak/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9" w:history="1">
        <w:r w:rsidRPr="00526A04">
          <w:rPr>
            <w:rFonts w:ascii="Times New Roman" w:hAnsi="Times New Roman"/>
            <w:sz w:val="28"/>
            <w:szCs w:val="28"/>
          </w:rPr>
          <w:t>подразделе 1 раздела II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20" w:history="1">
        <w:r w:rsidRPr="00526A04">
          <w:rPr>
            <w:rFonts w:ascii="Times New Roman" w:hAnsi="Times New Roman"/>
            <w:sz w:val="28"/>
            <w:szCs w:val="28"/>
          </w:rPr>
          <w:t>подразделе 2 раздела II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21" w:history="1">
        <w:r w:rsidRPr="00526A04">
          <w:rPr>
            <w:rFonts w:ascii="Times New Roman" w:hAnsi="Times New Roman"/>
            <w:sz w:val="28"/>
            <w:szCs w:val="28"/>
          </w:rPr>
          <w:t>подразделе 3 раздела II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22" w:history="1">
        <w:r w:rsidRPr="00526A04">
          <w:rPr>
            <w:rFonts w:ascii="Times New Roman" w:hAnsi="Times New Roman"/>
            <w:sz w:val="28"/>
            <w:szCs w:val="28"/>
          </w:rPr>
          <w:t>подразделе 4 раздела II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</w:t>
      </w:r>
      <w:hyperlink r:id="rId23" w:history="1">
        <w:r w:rsidRPr="00526A04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7. </w:t>
      </w:r>
      <w:hyperlink r:id="rId24" w:history="1">
        <w:r w:rsidRPr="00526A04">
          <w:rPr>
            <w:rFonts w:ascii="Times New Roman" w:hAnsi="Times New Roman"/>
            <w:sz w:val="28"/>
            <w:szCs w:val="28"/>
          </w:rPr>
          <w:t>Подразделы 2</w:t>
        </w:r>
      </w:hyperlink>
      <w:r w:rsidRPr="00526A04">
        <w:rPr>
          <w:rFonts w:ascii="Times New Roman" w:hAnsi="Times New Roman"/>
          <w:sz w:val="28"/>
          <w:szCs w:val="28"/>
        </w:rPr>
        <w:t>-</w:t>
      </w:r>
      <w:hyperlink r:id="rId25" w:history="1">
        <w:r w:rsidRPr="00526A04">
          <w:rPr>
            <w:rFonts w:ascii="Times New Roman" w:hAnsi="Times New Roman"/>
            <w:sz w:val="28"/>
            <w:szCs w:val="28"/>
          </w:rPr>
          <w:t>4 раздела 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526A04">
          <w:rPr>
            <w:rFonts w:ascii="Times New Roman" w:hAnsi="Times New Roman"/>
            <w:sz w:val="28"/>
            <w:szCs w:val="28"/>
          </w:rPr>
          <w:t>подразделы 1</w:t>
        </w:r>
      </w:hyperlink>
      <w:r w:rsidRPr="00526A04">
        <w:rPr>
          <w:rFonts w:ascii="Times New Roman" w:hAnsi="Times New Roman"/>
          <w:sz w:val="28"/>
          <w:szCs w:val="28"/>
        </w:rPr>
        <w:t>-</w:t>
      </w:r>
      <w:hyperlink r:id="rId27" w:history="1">
        <w:r w:rsidRPr="00526A04">
          <w:rPr>
            <w:rFonts w:ascii="Times New Roman" w:hAnsi="Times New Roman"/>
            <w:sz w:val="28"/>
            <w:szCs w:val="28"/>
          </w:rPr>
          <w:t>4 раздела II</w:t>
        </w:r>
      </w:hyperlink>
      <w:r w:rsidRPr="00526A04">
        <w:rPr>
          <w:rFonts w:ascii="Times New Roman" w:hAnsi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8. Муниципальный</w:t>
      </w:r>
      <w:r w:rsidR="006623EA" w:rsidRPr="00526A04">
        <w:rPr>
          <w:rFonts w:ascii="Times New Roman" w:hAnsi="Times New Roman"/>
          <w:sz w:val="28"/>
          <w:szCs w:val="28"/>
        </w:rPr>
        <w:t xml:space="preserve"> социальный заказ</w:t>
      </w:r>
      <w:r w:rsidR="00AC12E7" w:rsidRPr="00526A04">
        <w:rPr>
          <w:rFonts w:ascii="Times New Roman" w:hAnsi="Times New Roman"/>
          <w:sz w:val="28"/>
          <w:szCs w:val="28"/>
        </w:rPr>
        <w:t xml:space="preserve"> утверждается уполномоченным органом</w:t>
      </w:r>
      <w:r w:rsidRPr="00526A04">
        <w:rPr>
          <w:rFonts w:ascii="Times New Roman" w:hAnsi="Times New Roman"/>
          <w:sz w:val="28"/>
          <w:szCs w:val="28"/>
        </w:rPr>
        <w:t xml:space="preserve"> не позднее 15 рабочих дней со дня принятия решения </w:t>
      </w:r>
      <w:r w:rsidR="008F15B0" w:rsidRPr="00526A04">
        <w:rPr>
          <w:rFonts w:ascii="Times New Roman" w:hAnsi="Times New Roman"/>
          <w:sz w:val="28"/>
          <w:szCs w:val="28"/>
        </w:rPr>
        <w:t>Собрания</w:t>
      </w:r>
      <w:r w:rsidR="00AC12E7" w:rsidRPr="00526A04">
        <w:rPr>
          <w:rFonts w:ascii="Times New Roman" w:hAnsi="Times New Roman"/>
          <w:sz w:val="28"/>
          <w:szCs w:val="28"/>
        </w:rPr>
        <w:t xml:space="preserve"> </w:t>
      </w:r>
      <w:r w:rsidR="00773933" w:rsidRPr="00526A04">
        <w:rPr>
          <w:rFonts w:ascii="Times New Roman" w:hAnsi="Times New Roman"/>
          <w:sz w:val="28"/>
          <w:szCs w:val="28"/>
        </w:rPr>
        <w:t xml:space="preserve">депутатов МР «Ботлихский район» </w:t>
      </w:r>
      <w:r w:rsidRPr="00526A04">
        <w:rPr>
          <w:rFonts w:ascii="Times New Roman" w:hAnsi="Times New Roman"/>
          <w:sz w:val="28"/>
          <w:szCs w:val="28"/>
        </w:rPr>
        <w:t>о</w:t>
      </w:r>
      <w:r w:rsidR="00AC12E7" w:rsidRPr="00526A04">
        <w:rPr>
          <w:rFonts w:ascii="Times New Roman" w:hAnsi="Times New Roman"/>
          <w:sz w:val="28"/>
          <w:szCs w:val="28"/>
        </w:rPr>
        <w:t xml:space="preserve"> месном</w:t>
      </w:r>
      <w:r w:rsidRPr="00526A04">
        <w:rPr>
          <w:rFonts w:ascii="Times New Roman" w:hAnsi="Times New Roman"/>
          <w:sz w:val="28"/>
          <w:szCs w:val="28"/>
        </w:rPr>
        <w:t xml:space="preserve"> бюджете</w:t>
      </w:r>
      <w:r w:rsidR="00C10BF2" w:rsidRPr="00526A04">
        <w:rPr>
          <w:rFonts w:ascii="Times New Roman" w:hAnsi="Times New Roman"/>
          <w:sz w:val="28"/>
          <w:szCs w:val="28"/>
        </w:rPr>
        <w:t xml:space="preserve"> </w:t>
      </w:r>
      <w:r w:rsidRPr="00526A04">
        <w:rPr>
          <w:rFonts w:ascii="Times New Roman" w:hAnsi="Times New Roman"/>
          <w:sz w:val="28"/>
          <w:szCs w:val="28"/>
        </w:rPr>
        <w:t>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8" w:history="1">
        <w:r w:rsidRPr="00526A04">
          <w:rPr>
            <w:rFonts w:ascii="Times New Roman" w:hAnsi="Times New Roman"/>
            <w:sz w:val="28"/>
            <w:szCs w:val="28"/>
          </w:rPr>
          <w:t>пункте 2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Порядка, на основании: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1) прогнозируемой динамики количества потребителей услуг;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2) уровня удовлетворенности существующим объемом оказания муниципальных услуг в социальной сфере;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9" w:history="1">
        <w:r w:rsidRPr="00526A04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526A04">
        <w:rPr>
          <w:rFonts w:ascii="Times New Roman" w:hAnsi="Times New Roman"/>
          <w:sz w:val="28"/>
          <w:szCs w:val="28"/>
        </w:rPr>
        <w:t xml:space="preserve"> Федерального закона в отчетном финансовом году.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10. Внесение изменений в утвержденный муниципальный социальный заказ осуществляется в случаях: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изменения значений показателей, характеризующих объем оказания муниципальной услуги в социальной сфере;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lastRenderedPageBreak/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30" w:history="1">
        <w:r w:rsidRPr="00526A04">
          <w:rPr>
            <w:rFonts w:ascii="Times New Roman" w:hAnsi="Times New Roman"/>
            <w:sz w:val="28"/>
            <w:szCs w:val="28"/>
          </w:rPr>
          <w:t>статьей 9</w:t>
        </w:r>
      </w:hyperlink>
      <w:r w:rsidRPr="00526A04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изменения сведений, включенных в форму муниципального социального </w:t>
      </w:r>
      <w:hyperlink r:id="rId31" w:history="1">
        <w:r w:rsidRPr="00526A04">
          <w:rPr>
            <w:rFonts w:ascii="Times New Roman" w:hAnsi="Times New Roman"/>
            <w:sz w:val="28"/>
            <w:szCs w:val="28"/>
          </w:rPr>
          <w:t>заказа</w:t>
        </w:r>
      </w:hyperlink>
      <w:r w:rsidRPr="00526A04">
        <w:rPr>
          <w:rFonts w:ascii="Times New Roman" w:hAnsi="Times New Roman"/>
          <w:sz w:val="28"/>
          <w:szCs w:val="28"/>
        </w:rPr>
        <w:t xml:space="preserve"> (приложение к настоящему Порядку).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32" w:history="1">
        <w:r w:rsidRPr="00526A04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Pr="00526A04">
        <w:rPr>
          <w:rFonts w:ascii="Times New Roman" w:hAnsi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</w:t>
      </w:r>
      <w:r w:rsidR="009A0182" w:rsidRPr="00526A04">
        <w:rPr>
          <w:rFonts w:ascii="Times New Roman" w:hAnsi="Times New Roman"/>
          <w:sz w:val="28"/>
          <w:szCs w:val="28"/>
        </w:rPr>
        <w:br/>
      </w:r>
      <w:r w:rsidR="00F12410" w:rsidRPr="00526A04">
        <w:rPr>
          <w:rFonts w:ascii="Times New Roman" w:hAnsi="Times New Roman"/>
          <w:sz w:val="28"/>
          <w:szCs w:val="28"/>
        </w:rPr>
        <w:t>МР «Ботлихский район»</w:t>
      </w:r>
      <w:r w:rsidRPr="00526A04">
        <w:rPr>
          <w:rFonts w:ascii="Times New Roman" w:hAnsi="Times New Roman"/>
          <w:sz w:val="28"/>
          <w:szCs w:val="28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</w:t>
      </w:r>
      <w:r w:rsidRPr="00526A04">
        <w:rPr>
          <w:rFonts w:ascii="Times New Roman" w:hAnsi="Times New Roman"/>
          <w:sz w:val="28"/>
          <w:szCs w:val="28"/>
        </w:rPr>
        <w:br/>
        <w:t>в социальной сфере.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3" w:history="1">
        <w:r w:rsidRPr="00526A04">
          <w:rPr>
            <w:rFonts w:ascii="Times New Roman" w:hAnsi="Times New Roman"/>
            <w:sz w:val="28"/>
            <w:szCs w:val="28"/>
          </w:rPr>
          <w:t>пункте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526A04">
          <w:rPr>
            <w:rFonts w:ascii="Times New Roman" w:hAnsi="Times New Roman"/>
            <w:sz w:val="28"/>
            <w:szCs w:val="28"/>
          </w:rPr>
          <w:t>подпункте 1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5" w:history="1">
        <w:r w:rsidRPr="00526A04">
          <w:rPr>
            <w:rFonts w:ascii="Times New Roman" w:hAnsi="Times New Roman"/>
            <w:sz w:val="28"/>
            <w:szCs w:val="28"/>
          </w:rPr>
          <w:t>подпункте 2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Pr="00526A04">
        <w:rPr>
          <w:rFonts w:ascii="Times New Roman" w:hAnsi="Times New Roman"/>
          <w:iCs/>
          <w:sz w:val="28"/>
          <w:szCs w:val="28"/>
        </w:rPr>
        <w:t>МР</w:t>
      </w:r>
      <w:r w:rsidR="002876A4" w:rsidRPr="00526A04">
        <w:rPr>
          <w:rFonts w:ascii="Times New Roman" w:hAnsi="Times New Roman"/>
          <w:iCs/>
          <w:sz w:val="28"/>
          <w:szCs w:val="28"/>
        </w:rPr>
        <w:t xml:space="preserve"> «Ботлихский район»</w:t>
      </w:r>
      <w:r w:rsidRPr="00526A04">
        <w:rPr>
          <w:rFonts w:ascii="Times New Roman" w:hAnsi="Times New Roman"/>
          <w:iCs/>
          <w:sz w:val="28"/>
          <w:szCs w:val="28"/>
        </w:rPr>
        <w:t xml:space="preserve"> </w:t>
      </w:r>
      <w:r w:rsidRPr="00526A04">
        <w:rPr>
          <w:rFonts w:ascii="Times New Roman" w:hAnsi="Times New Roman"/>
          <w:sz w:val="28"/>
          <w:szCs w:val="28"/>
        </w:rPr>
        <w:t>(далее –общественный совет).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13. В случае если значение показателя, указанного в </w:t>
      </w:r>
      <w:hyperlink r:id="rId36" w:history="1">
        <w:r w:rsidRPr="00526A04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7" w:history="1">
        <w:r w:rsidRPr="00526A04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8" w:history="1">
        <w:r w:rsidRPr="00526A04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«низкая», а значение показателя, указанного в </w:t>
      </w:r>
      <w:hyperlink r:id="rId39" w:history="1">
        <w:r w:rsidRPr="00526A04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</w:t>
      </w:r>
      <w:r w:rsidRPr="00526A04">
        <w:rPr>
          <w:rFonts w:ascii="Times New Roman" w:hAnsi="Times New Roman"/>
          <w:sz w:val="28"/>
          <w:szCs w:val="28"/>
        </w:rPr>
        <w:lastRenderedPageBreak/>
        <w:t>одобрении продолжения формирования муниципального задания в целях исполнения муниципального социального заказа.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526A04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41" w:history="1">
        <w:r w:rsidRPr="00526A04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526A04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526A04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6"/>
      <w:bookmarkEnd w:id="4"/>
      <w:r w:rsidRPr="00526A04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44" w:history="1">
        <w:r w:rsidRPr="00526A04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5" w:history="1">
        <w:r w:rsidRPr="00526A04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anchor="Par6" w:history="1">
        <w:r w:rsidRPr="00526A04">
          <w:rPr>
            <w:rFonts w:ascii="Times New Roman" w:hAnsi="Times New Roman"/>
            <w:sz w:val="28"/>
            <w:szCs w:val="28"/>
          </w:rPr>
          <w:t>абзацем седьмым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6" w:history="1">
        <w:r w:rsidRPr="00526A04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7" w:history="1">
        <w:r w:rsidRPr="00526A04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526A04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lastRenderedPageBreak/>
        <w:t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15. 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</w:t>
      </w:r>
      <w:r w:rsidRPr="00526A04">
        <w:rPr>
          <w:rFonts w:ascii="Times New Roman" w:hAnsi="Times New Roman"/>
          <w:i/>
          <w:sz w:val="28"/>
          <w:szCs w:val="28"/>
        </w:rPr>
        <w:t xml:space="preserve"> </w:t>
      </w:r>
      <w:r w:rsidR="002876A4" w:rsidRPr="00526A04">
        <w:rPr>
          <w:rFonts w:ascii="Times New Roman" w:hAnsi="Times New Roman"/>
          <w:iCs/>
          <w:sz w:val="28"/>
          <w:szCs w:val="28"/>
        </w:rPr>
        <w:t xml:space="preserve">МР «Ботлихский район» </w:t>
      </w:r>
      <w:r w:rsidRPr="00526A04">
        <w:rPr>
          <w:rFonts w:ascii="Times New Roman" w:hAnsi="Times New Roman"/>
          <w:sz w:val="28"/>
          <w:szCs w:val="28"/>
        </w:rPr>
        <w:t>утвержденной постановлением администрации</w:t>
      </w:r>
      <w:r w:rsidRPr="00526A04">
        <w:rPr>
          <w:rFonts w:ascii="Times New Roman" w:hAnsi="Times New Roman"/>
          <w:i/>
          <w:sz w:val="28"/>
          <w:szCs w:val="28"/>
        </w:rPr>
        <w:t xml:space="preserve"> </w:t>
      </w:r>
      <w:r w:rsidRPr="00526A04">
        <w:rPr>
          <w:rFonts w:ascii="Times New Roman" w:hAnsi="Times New Roman"/>
          <w:sz w:val="28"/>
          <w:szCs w:val="28"/>
        </w:rPr>
        <w:t>МР</w:t>
      </w:r>
      <w:r w:rsidR="008C5566" w:rsidRPr="00526A04">
        <w:rPr>
          <w:rFonts w:ascii="Times New Roman" w:hAnsi="Times New Roman"/>
          <w:sz w:val="28"/>
          <w:szCs w:val="28"/>
        </w:rPr>
        <w:t xml:space="preserve"> </w:t>
      </w:r>
      <w:r w:rsidR="002876A4" w:rsidRPr="00526A04">
        <w:rPr>
          <w:rFonts w:ascii="Times New Roman" w:hAnsi="Times New Roman"/>
          <w:iCs/>
          <w:sz w:val="28"/>
          <w:szCs w:val="28"/>
        </w:rPr>
        <w:t>«Ботлихский район»</w:t>
      </w:r>
      <w:r w:rsidRPr="00526A04">
        <w:rPr>
          <w:rFonts w:ascii="Times New Roman" w:hAnsi="Times New Roman"/>
          <w:sz w:val="28"/>
          <w:szCs w:val="28"/>
        </w:rPr>
        <w:t>, формирует отчет об исполнении муниципального</w:t>
      </w:r>
      <w:r w:rsidRPr="00526A04">
        <w:rPr>
          <w:rFonts w:ascii="Times New Roman" w:hAnsi="Times New Roman"/>
          <w:iCs/>
          <w:sz w:val="28"/>
          <w:szCs w:val="28"/>
        </w:rPr>
        <w:t xml:space="preserve"> социального заказа по итогам исполнения </w:t>
      </w:r>
      <w:r w:rsidRPr="00526A04">
        <w:rPr>
          <w:rFonts w:ascii="Times New Roman" w:hAnsi="Times New Roman"/>
          <w:sz w:val="28"/>
          <w:szCs w:val="28"/>
        </w:rPr>
        <w:t>муниципального</w:t>
      </w:r>
      <w:r w:rsidRPr="00526A04">
        <w:rPr>
          <w:rFonts w:ascii="Times New Roman" w:hAnsi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Pr="00526A04">
        <w:rPr>
          <w:rFonts w:ascii="Times New Roman" w:hAnsi="Times New Roman"/>
          <w:sz w:val="28"/>
          <w:szCs w:val="28"/>
        </w:rPr>
        <w:t>муниципального</w:t>
      </w:r>
      <w:r w:rsidRPr="00526A04">
        <w:rPr>
          <w:rFonts w:ascii="Times New Roman" w:hAnsi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8" w:history="1">
        <w:r w:rsidRPr="00526A04">
          <w:rPr>
            <w:rFonts w:ascii="Times New Roman" w:hAnsi="Times New Roman"/>
            <w:iCs/>
            <w:sz w:val="28"/>
            <w:szCs w:val="28"/>
          </w:rPr>
          <w:t>частью 6 статьи 9</w:t>
        </w:r>
      </w:hyperlink>
      <w:r w:rsidRPr="00526A04">
        <w:rPr>
          <w:rFonts w:ascii="Times New Roman" w:hAnsi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526A04">
        <w:rPr>
          <w:rFonts w:ascii="Times New Roman" w:hAnsi="Times New Roman"/>
          <w:sz w:val="28"/>
          <w:szCs w:val="28"/>
        </w:rPr>
        <w:t>муниципальной</w:t>
      </w:r>
      <w:r w:rsidRPr="00526A04">
        <w:rPr>
          <w:rFonts w:ascii="Times New Roman" w:hAnsi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 w:rsidRPr="00526A04">
        <w:rPr>
          <w:rFonts w:ascii="Times New Roman" w:hAnsi="Times New Roman"/>
          <w:sz w:val="28"/>
          <w:szCs w:val="28"/>
        </w:rPr>
        <w:t>муниципального</w:t>
      </w:r>
      <w:r w:rsidRPr="00526A04">
        <w:rPr>
          <w:rFonts w:ascii="Times New Roman" w:hAnsi="Times New Roman"/>
          <w:iCs/>
          <w:sz w:val="28"/>
          <w:szCs w:val="28"/>
        </w:rPr>
        <w:t xml:space="preserve"> задания </w:t>
      </w:r>
      <w:r w:rsidRPr="00526A04">
        <w:rPr>
          <w:rFonts w:ascii="Times New Roman" w:hAnsi="Times New Roman"/>
          <w:sz w:val="28"/>
          <w:szCs w:val="28"/>
        </w:rPr>
        <w:t>муниципальных</w:t>
      </w:r>
      <w:r w:rsidRPr="00526A04">
        <w:rPr>
          <w:rFonts w:ascii="Times New Roman" w:hAnsi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16.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8234C6" w:rsidRPr="00526A04" w:rsidRDefault="00EC6195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17.</w:t>
      </w:r>
      <w:r w:rsidR="007D408A" w:rsidRPr="00526A04">
        <w:rPr>
          <w:rFonts w:ascii="Times New Roman" w:hAnsi="Times New Roman"/>
          <w:sz w:val="28"/>
          <w:szCs w:val="28"/>
        </w:rPr>
        <w:t>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8234C6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утвержденного постановлением администрации МР</w:t>
      </w:r>
      <w:r w:rsidR="002876A4" w:rsidRPr="00526A04">
        <w:rPr>
          <w:rFonts w:ascii="Times New Roman" w:hAnsi="Times New Roman"/>
          <w:sz w:val="28"/>
          <w:szCs w:val="28"/>
        </w:rPr>
        <w:t xml:space="preserve"> </w:t>
      </w:r>
      <w:r w:rsidR="002876A4" w:rsidRPr="00526A04">
        <w:rPr>
          <w:rFonts w:ascii="Times New Roman" w:hAnsi="Times New Roman"/>
          <w:iCs/>
          <w:sz w:val="28"/>
          <w:szCs w:val="28"/>
        </w:rPr>
        <w:t>«Ботлихский район».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18.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</w:t>
      </w:r>
      <w:r w:rsidRPr="00526A04">
        <w:rPr>
          <w:rFonts w:ascii="Times New Roman" w:hAnsi="Times New Roman"/>
          <w:sz w:val="28"/>
          <w:szCs w:val="28"/>
        </w:rPr>
        <w:lastRenderedPageBreak/>
        <w:t>порядку оказания муниципальной услуги в социальной сфере, установленных уполномоченным органом.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19.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21. Внеплановые проверки проводятся на основании муниципального правового акта уполномоченного органа в следующих случаях: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22. Проверки подразделяются на: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23. Срок проведения проверки определяется муниципальным правовым актом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8B63C2" w:rsidRPr="00526A04">
        <w:rPr>
          <w:rFonts w:ascii="Times New Roman" w:hAnsi="Times New Roman"/>
          <w:sz w:val="28"/>
          <w:szCs w:val="28"/>
        </w:rPr>
        <w:br/>
      </w:r>
      <w:r w:rsidRPr="00526A04">
        <w:rPr>
          <w:rFonts w:ascii="Times New Roman" w:hAnsi="Times New Roman"/>
          <w:sz w:val="28"/>
          <w:szCs w:val="28"/>
        </w:rPr>
        <w:lastRenderedPageBreak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526A04">
        <w:rPr>
          <w:rFonts w:ascii="Times New Roman" w:hAnsi="Times New Roman"/>
          <w:sz w:val="28"/>
          <w:szCs w:val="28"/>
        </w:rPr>
        <w:br/>
        <w:t>в информационно-телекоммуникационной сети Интернет.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526A04">
        <w:rPr>
          <w:rFonts w:ascii="Times New Roman" w:hAnsi="Times New Roman"/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муниципального правового акта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1) положения нормативных правовых актов, которые были нарушены;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2) период, к которому относится выявленное нарушение.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27.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</w:t>
      </w:r>
      <w:r w:rsidRPr="00526A04">
        <w:rPr>
          <w:rFonts w:ascii="Times New Roman" w:hAnsi="Times New Roman"/>
          <w:sz w:val="28"/>
          <w:szCs w:val="28"/>
        </w:rPr>
        <w:lastRenderedPageBreak/>
        <w:t>муниципальной услуги в социальной сфере, установленных уполномоченным органом;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7D408A" w:rsidRPr="00526A04" w:rsidRDefault="008C5566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28. </w:t>
      </w:r>
      <w:r w:rsidR="007D408A" w:rsidRPr="00526A04">
        <w:rPr>
          <w:rFonts w:ascii="Times New Roman" w:hAnsi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807F89" w:rsidRPr="00526A04">
        <w:rPr>
          <w:rFonts w:ascii="Times New Roman" w:hAnsi="Times New Roman"/>
          <w:sz w:val="28"/>
          <w:szCs w:val="28"/>
        </w:rPr>
        <w:br/>
      </w:r>
      <w:r w:rsidRPr="00526A04">
        <w:rPr>
          <w:rFonts w:ascii="Times New Roman" w:hAnsi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30. На основании акта проверки уполномоченный орган: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3) принимает решение о возврате средств субсидии в бюджет </w:t>
      </w:r>
      <w:r w:rsidR="00807F89" w:rsidRPr="00526A04">
        <w:rPr>
          <w:rFonts w:ascii="Times New Roman" w:hAnsi="Times New Roman"/>
          <w:sz w:val="28"/>
          <w:szCs w:val="28"/>
        </w:rPr>
        <w:br/>
      </w:r>
      <w:r w:rsidRPr="00526A04">
        <w:rPr>
          <w:rFonts w:ascii="Times New Roman" w:hAnsi="Times New Roman"/>
          <w:iCs/>
          <w:sz w:val="28"/>
          <w:szCs w:val="28"/>
        </w:rPr>
        <w:t>МР</w:t>
      </w:r>
      <w:r w:rsidR="002876A4" w:rsidRPr="00526A04">
        <w:rPr>
          <w:rFonts w:ascii="Times New Roman" w:hAnsi="Times New Roman"/>
          <w:iCs/>
          <w:sz w:val="28"/>
          <w:szCs w:val="28"/>
        </w:rPr>
        <w:t xml:space="preserve"> «Ботлихский район»</w:t>
      </w:r>
      <w:r w:rsidRPr="00526A04">
        <w:rPr>
          <w:rFonts w:ascii="Times New Roman" w:hAnsi="Times New Roman"/>
          <w:i/>
          <w:sz w:val="28"/>
          <w:szCs w:val="28"/>
        </w:rPr>
        <w:t xml:space="preserve"> </w:t>
      </w:r>
      <w:r w:rsidRPr="00526A04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526A04">
        <w:rPr>
          <w:rFonts w:ascii="Times New Roman" w:hAnsi="Times New Roman"/>
          <w:sz w:val="28"/>
          <w:szCs w:val="28"/>
        </w:rPr>
        <w:br/>
        <w:t xml:space="preserve">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="00807F89" w:rsidRPr="00526A04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526A04">
        <w:rPr>
          <w:rFonts w:ascii="Times New Roman" w:hAnsi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7D408A" w:rsidRPr="00526A04" w:rsidRDefault="007D408A" w:rsidP="0052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A04">
        <w:rPr>
          <w:rFonts w:ascii="Times New Roman" w:hAnsi="Times New Roman"/>
          <w:sz w:val="28"/>
          <w:szCs w:val="28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7D408A" w:rsidRDefault="007D408A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408A" w:rsidRDefault="007D408A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D408A" w:rsidRPr="00DA5C5C" w:rsidRDefault="007D408A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  <w:sectPr w:rsidR="007D408A" w:rsidRPr="00DA5C5C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7D408A" w:rsidRPr="00480115" w:rsidRDefault="007D408A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80115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7D408A" w:rsidRPr="00480115" w:rsidRDefault="007D408A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80115">
        <w:rPr>
          <w:rFonts w:ascii="Times New Roman" w:hAnsi="Times New Roman"/>
          <w:color w:val="000000"/>
          <w:sz w:val="28"/>
          <w:szCs w:val="28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7D408A" w:rsidRPr="009F5343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F5343">
              <w:rPr>
                <w:rFonts w:ascii="Times New Roman" w:hAnsi="Times New Roman"/>
                <w:sz w:val="28"/>
                <w:szCs w:val="28"/>
              </w:rPr>
              <w:tab/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7D408A" w:rsidRPr="009F5343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vAlign w:val="bottom"/>
          </w:tcPr>
          <w:p w:rsidR="007D408A" w:rsidRPr="00480115" w:rsidRDefault="007D408A" w:rsidP="00DB2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Муниципальный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hAnsi="Times New Roman"/>
                <w:color w:val="000000"/>
                <w:lang w:eastAsia="ru-RU"/>
              </w:rPr>
              <w:t>аказ на оказание 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7D408A" w:rsidRPr="009F5343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7D408A" w:rsidRPr="009F5343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 1 _______________ 20___ г.</w:t>
            </w:r>
          </w:p>
        </w:tc>
      </w:tr>
      <w:tr w:rsidR="007D408A" w:rsidRPr="009F5343" w:rsidTr="001E17C2">
        <w:trPr>
          <w:trHeight w:val="288"/>
        </w:trPr>
        <w:tc>
          <w:tcPr>
            <w:tcW w:w="33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7D408A" w:rsidRPr="009F5343" w:rsidTr="001E17C2">
        <w:trPr>
          <w:trHeight w:val="288"/>
        </w:trPr>
        <w:tc>
          <w:tcPr>
            <w:tcW w:w="33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</w:tr>
      <w:tr w:rsidR="007D408A" w:rsidRPr="009F5343" w:rsidTr="001E17C2">
        <w:trPr>
          <w:trHeight w:val="288"/>
        </w:trPr>
        <w:tc>
          <w:tcPr>
            <w:tcW w:w="33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</w:tr>
      <w:tr w:rsidR="007D408A" w:rsidRPr="009F5343" w:rsidTr="001E17C2">
        <w:trPr>
          <w:trHeight w:val="765"/>
        </w:trPr>
        <w:tc>
          <w:tcPr>
            <w:tcW w:w="33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</w:tr>
      <w:tr w:rsidR="007D408A" w:rsidRPr="009F5343" w:rsidTr="001E17C2">
        <w:trPr>
          <w:trHeight w:val="600"/>
        </w:trPr>
        <w:tc>
          <w:tcPr>
            <w:tcW w:w="33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</w:tr>
      <w:tr w:rsidR="007D408A" w:rsidRPr="009F5343" w:rsidTr="001E17C2">
        <w:trPr>
          <w:trHeight w:val="912"/>
        </w:trPr>
        <w:tc>
          <w:tcPr>
            <w:tcW w:w="33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600"/>
        </w:trPr>
        <w:tc>
          <w:tcPr>
            <w:tcW w:w="336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7D408A" w:rsidRPr="009F5343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DB23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7D408A" w:rsidRPr="009F5343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7D408A" w:rsidRPr="009F5343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DB23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Показатель, </w:t>
            </w:r>
            <w:r>
              <w:rPr>
                <w:rFonts w:ascii="Times New Roman" w:hAnsi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DB23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7D408A" w:rsidRPr="009F5343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из них</w:t>
            </w:r>
          </w:p>
        </w:tc>
      </w:tr>
      <w:tr w:rsidR="007D408A" w:rsidRPr="009F5343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D408A" w:rsidRPr="009F5343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7D408A" w:rsidRPr="009F5343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D408A" w:rsidRPr="00480115" w:rsidRDefault="007D408A" w:rsidP="006536B3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7D408A" w:rsidRPr="009F5343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7D408A" w:rsidRPr="009F5343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7D408A" w:rsidRPr="009F5343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из них</w:t>
            </w:r>
          </w:p>
        </w:tc>
      </w:tr>
      <w:tr w:rsidR="007D408A" w:rsidRPr="009F5343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D408A" w:rsidRPr="009F5343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7D408A" w:rsidRPr="009F5343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D408A" w:rsidRPr="00480115" w:rsidRDefault="007D408A" w:rsidP="006536B3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7D408A" w:rsidRPr="009F5343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7D408A" w:rsidRPr="009F5343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7D408A" w:rsidRPr="009F5343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из них</w:t>
            </w:r>
          </w:p>
        </w:tc>
      </w:tr>
      <w:tr w:rsidR="007D408A" w:rsidRPr="009F5343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D408A" w:rsidRPr="009F5343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7D408A" w:rsidRPr="009F5343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D408A" w:rsidRPr="00480115" w:rsidRDefault="007D408A" w:rsidP="006536B3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49"/>
        <w:gridCol w:w="1576"/>
        <w:gridCol w:w="1549"/>
        <w:gridCol w:w="1406"/>
        <w:gridCol w:w="1406"/>
        <w:gridCol w:w="751"/>
        <w:gridCol w:w="662"/>
        <w:gridCol w:w="1706"/>
        <w:gridCol w:w="1706"/>
        <w:gridCol w:w="1328"/>
        <w:gridCol w:w="1497"/>
      </w:tblGrid>
      <w:tr w:rsidR="007D408A" w:rsidRPr="009F5343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7D408A" w:rsidRPr="009F5343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7D408A" w:rsidRPr="009F5343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из них</w:t>
            </w:r>
          </w:p>
        </w:tc>
      </w:tr>
      <w:tr w:rsidR="007D408A" w:rsidRPr="009F5343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D408A" w:rsidRPr="009F5343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7D408A" w:rsidRPr="009F5343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D408A" w:rsidRPr="00480115" w:rsidRDefault="007D408A" w:rsidP="006536B3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7D408A" w:rsidRPr="009F5343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7D408A" w:rsidRPr="009F5343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D408A" w:rsidRPr="009F5343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7D408A" w:rsidRPr="009F5343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7D408A" w:rsidRPr="009F5343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7D408A" w:rsidRPr="009F5343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7D408A" w:rsidRPr="009F5343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D408A" w:rsidRPr="009F5343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7D408A" w:rsidRPr="009F5343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7D408A" w:rsidRPr="009F5343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7D408A" w:rsidRPr="009F5343" w:rsidTr="001E17C2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муниципального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Предельные допустимые возможные отклонения от показателей, 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характеризующих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7D408A" w:rsidRPr="009F5343" w:rsidTr="001E17C2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D408A" w:rsidRPr="009F5343" w:rsidTr="001E17C2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7D408A" w:rsidRPr="009F5343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08A" w:rsidRPr="00480115" w:rsidRDefault="007D408A" w:rsidP="006536B3">
      <w:pPr>
        <w:rPr>
          <w:rFonts w:ascii="Times New Roman" w:hAnsi="Times New Roman"/>
        </w:rPr>
      </w:pPr>
    </w:p>
    <w:p w:rsidR="007D408A" w:rsidRPr="00480115" w:rsidRDefault="007D408A" w:rsidP="006536B3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12"/>
        <w:gridCol w:w="809"/>
        <w:gridCol w:w="1011"/>
        <w:gridCol w:w="1011"/>
        <w:gridCol w:w="1054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1"/>
        <w:gridCol w:w="1065"/>
      </w:tblGrid>
      <w:tr w:rsidR="007D408A" w:rsidRPr="009F5343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7D408A" w:rsidRPr="009F5343" w:rsidTr="001E17C2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социаль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7D408A" w:rsidRPr="009F5343" w:rsidTr="001E17C2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оказываемого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D408A" w:rsidRPr="009F5343" w:rsidTr="001E17C2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D408A" w:rsidRPr="009F5343" w:rsidTr="001E17C2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08A" w:rsidRPr="00480115" w:rsidRDefault="007D408A" w:rsidP="006536B3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11"/>
        <w:gridCol w:w="1812"/>
        <w:gridCol w:w="1811"/>
        <w:gridCol w:w="1811"/>
        <w:gridCol w:w="1549"/>
        <w:gridCol w:w="1549"/>
        <w:gridCol w:w="815"/>
        <w:gridCol w:w="1989"/>
        <w:gridCol w:w="1989"/>
      </w:tblGrid>
      <w:tr w:rsidR="007D408A" w:rsidRPr="009F5343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7D408A" w:rsidRPr="009F5343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7D408A" w:rsidRPr="009F5343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D408A" w:rsidRPr="009F5343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D408A" w:rsidRPr="009F5343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7D408A" w:rsidRPr="009F5343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</w:tr>
    </w:tbl>
    <w:p w:rsidR="007D408A" w:rsidRPr="00480115" w:rsidRDefault="007D408A" w:rsidP="006536B3">
      <w:pPr>
        <w:rPr>
          <w:rFonts w:ascii="Times New Roman" w:hAnsi="Times New Roman"/>
        </w:rPr>
      </w:pPr>
    </w:p>
    <w:tbl>
      <w:tblPr>
        <w:tblW w:w="12971" w:type="dxa"/>
        <w:tblLook w:val="00A0" w:firstRow="1" w:lastRow="0" w:firstColumn="1" w:lastColumn="0" w:noHBand="0" w:noVBand="0"/>
      </w:tblPr>
      <w:tblGrid>
        <w:gridCol w:w="2680"/>
        <w:gridCol w:w="4667"/>
        <w:gridCol w:w="2057"/>
        <w:gridCol w:w="3567"/>
      </w:tblGrid>
      <w:tr w:rsidR="007D408A" w:rsidRPr="009F5343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7D408A" w:rsidRPr="009F5343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08A" w:rsidRPr="00480115" w:rsidRDefault="007D408A" w:rsidP="006536B3">
      <w:pPr>
        <w:rPr>
          <w:rFonts w:ascii="Times New Roman" w:hAnsi="Times New Roman"/>
          <w:lang w:eastAsia="ru-RU"/>
        </w:rPr>
      </w:pPr>
    </w:p>
    <w:p w:rsidR="007D408A" w:rsidRPr="00480115" w:rsidRDefault="007D408A" w:rsidP="006536B3">
      <w:pPr>
        <w:rPr>
          <w:rFonts w:ascii="Times New Roman" w:hAnsi="Times New Roman"/>
          <w:lang w:eastAsia="ru-RU"/>
        </w:rPr>
        <w:sectPr w:rsidR="007D408A" w:rsidRPr="00480115" w:rsidSect="006536B3">
          <w:footerReference w:type="first" r:id="rId49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:rsidR="007D408A" w:rsidRPr="00834CBD" w:rsidRDefault="00526A04" w:rsidP="00834CBD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11624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34CB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7D408A" w:rsidRPr="00834CBD">
        <w:rPr>
          <w:rFonts w:ascii="Times New Roman" w:hAnsi="Times New Roman"/>
          <w:color w:val="000000"/>
          <w:sz w:val="28"/>
          <w:szCs w:val="28"/>
        </w:rPr>
        <w:t xml:space="preserve"> № 2</w:t>
      </w:r>
    </w:p>
    <w:p w:rsidR="007D408A" w:rsidRPr="00834CBD" w:rsidRDefault="00834CBD" w:rsidP="00834CBD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11624"/>
        <w:contextualSpacing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34CBD"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  <w:r w:rsidRPr="00834CBD">
        <w:rPr>
          <w:rFonts w:ascii="Times New Roman" w:hAnsi="Times New Roman"/>
          <w:color w:val="000000"/>
          <w:sz w:val="28"/>
          <w:szCs w:val="28"/>
        </w:rPr>
        <w:br/>
        <w:t>А</w:t>
      </w:r>
      <w:r w:rsidR="007D408A" w:rsidRPr="00834CBD">
        <w:rPr>
          <w:rFonts w:ascii="Times New Roman" w:hAnsi="Times New Roman"/>
          <w:color w:val="000000"/>
          <w:sz w:val="28"/>
          <w:szCs w:val="28"/>
        </w:rPr>
        <w:t xml:space="preserve">МР </w:t>
      </w:r>
      <w:r w:rsidR="008C5566" w:rsidRPr="00834CBD">
        <w:rPr>
          <w:rFonts w:ascii="Times New Roman" w:hAnsi="Times New Roman"/>
          <w:color w:val="000000"/>
          <w:sz w:val="28"/>
          <w:szCs w:val="28"/>
        </w:rPr>
        <w:t>«Ботлихский район</w:t>
      </w:r>
      <w:r w:rsidR="007D408A" w:rsidRPr="00834CBD">
        <w:rPr>
          <w:rFonts w:ascii="Times New Roman" w:hAnsi="Times New Roman"/>
          <w:color w:val="000000"/>
          <w:sz w:val="28"/>
          <w:szCs w:val="28"/>
        </w:rPr>
        <w:t>»</w:t>
      </w:r>
    </w:p>
    <w:p w:rsidR="007D408A" w:rsidRPr="00834CBD" w:rsidRDefault="00DA5C5C" w:rsidP="00834CBD">
      <w:pPr>
        <w:autoSpaceDE w:val="0"/>
        <w:autoSpaceDN w:val="0"/>
        <w:adjustRightInd w:val="0"/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21.11. 2023 № 112</w:t>
      </w:r>
    </w:p>
    <w:p w:rsidR="007D408A" w:rsidRPr="00834CBD" w:rsidRDefault="007D408A" w:rsidP="00834CBD">
      <w:pPr>
        <w:tabs>
          <w:tab w:val="left" w:pos="1608"/>
        </w:tabs>
        <w:ind w:left="1162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62"/>
        <w:gridCol w:w="1135"/>
        <w:gridCol w:w="1135"/>
        <w:gridCol w:w="1135"/>
        <w:gridCol w:w="1135"/>
        <w:gridCol w:w="1135"/>
        <w:gridCol w:w="1132"/>
        <w:gridCol w:w="1132"/>
        <w:gridCol w:w="757"/>
        <w:gridCol w:w="2283"/>
        <w:gridCol w:w="1132"/>
        <w:gridCol w:w="263"/>
      </w:tblGrid>
      <w:tr w:rsidR="007D408A" w:rsidRPr="009F5343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7D408A" w:rsidRPr="009F5343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7D408A" w:rsidRPr="009F5343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622"/>
        <w:gridCol w:w="1647"/>
        <w:gridCol w:w="1621"/>
        <w:gridCol w:w="1359"/>
        <w:gridCol w:w="1359"/>
        <w:gridCol w:w="730"/>
        <w:gridCol w:w="728"/>
        <w:gridCol w:w="1647"/>
        <w:gridCol w:w="1647"/>
        <w:gridCol w:w="1329"/>
        <w:gridCol w:w="1447"/>
      </w:tblGrid>
      <w:tr w:rsidR="007D408A" w:rsidRPr="009F5343" w:rsidTr="00EC6195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7D408A" w:rsidRPr="009F5343" w:rsidTr="00EC6195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D408A" w:rsidRPr="00480115" w:rsidRDefault="007D408A" w:rsidP="00480115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828"/>
        <w:gridCol w:w="857"/>
        <w:gridCol w:w="1866"/>
        <w:gridCol w:w="1866"/>
        <w:gridCol w:w="1396"/>
        <w:gridCol w:w="1521"/>
        <w:gridCol w:w="1828"/>
        <w:gridCol w:w="1828"/>
        <w:gridCol w:w="1924"/>
        <w:gridCol w:w="222"/>
      </w:tblGrid>
      <w:tr w:rsidR="007D408A" w:rsidRPr="009F5343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7D408A" w:rsidRPr="009F5343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08A" w:rsidRPr="00480115" w:rsidRDefault="007D408A" w:rsidP="00480115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235"/>
        <w:gridCol w:w="1234"/>
        <w:gridCol w:w="1234"/>
        <w:gridCol w:w="1126"/>
        <w:gridCol w:w="1126"/>
        <w:gridCol w:w="625"/>
        <w:gridCol w:w="1426"/>
        <w:gridCol w:w="1426"/>
        <w:gridCol w:w="1426"/>
        <w:gridCol w:w="1426"/>
        <w:gridCol w:w="1426"/>
        <w:gridCol w:w="1426"/>
      </w:tblGrid>
      <w:tr w:rsidR="007D408A" w:rsidRPr="009F5343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7D408A" w:rsidRPr="009F5343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7D408A" w:rsidRPr="009F5343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7D408A" w:rsidRPr="009F5343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D408A" w:rsidRPr="00480115" w:rsidRDefault="007D408A" w:rsidP="00480115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53"/>
        <w:gridCol w:w="1272"/>
        <w:gridCol w:w="1160"/>
        <w:gridCol w:w="1272"/>
        <w:gridCol w:w="1059"/>
        <w:gridCol w:w="1272"/>
        <w:gridCol w:w="1272"/>
        <w:gridCol w:w="1272"/>
        <w:gridCol w:w="1272"/>
        <w:gridCol w:w="1272"/>
        <w:gridCol w:w="1160"/>
        <w:gridCol w:w="1160"/>
        <w:gridCol w:w="640"/>
      </w:tblGrid>
      <w:tr w:rsidR="007D408A" w:rsidRPr="009F5343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7D408A" w:rsidRPr="009F5343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7D408A" w:rsidRPr="009F5343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91"/>
        <w:gridCol w:w="782"/>
        <w:gridCol w:w="367"/>
        <w:gridCol w:w="977"/>
        <w:gridCol w:w="495"/>
        <w:gridCol w:w="653"/>
        <w:gridCol w:w="672"/>
        <w:gridCol w:w="303"/>
        <w:gridCol w:w="1067"/>
        <w:gridCol w:w="216"/>
        <w:gridCol w:w="642"/>
        <w:gridCol w:w="460"/>
        <w:gridCol w:w="1067"/>
        <w:gridCol w:w="283"/>
        <w:gridCol w:w="864"/>
        <w:gridCol w:w="734"/>
        <w:gridCol w:w="414"/>
        <w:gridCol w:w="869"/>
        <w:gridCol w:w="216"/>
        <w:gridCol w:w="1006"/>
        <w:gridCol w:w="378"/>
        <w:gridCol w:w="553"/>
        <w:gridCol w:w="1227"/>
      </w:tblGrid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1188"/>
        </w:trPr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7D408A" w:rsidRPr="009F5343" w:rsidTr="00EC6195">
        <w:trPr>
          <w:trHeight w:val="1320"/>
        </w:trPr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1392"/>
        </w:trPr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76"/>
        </w:trPr>
        <w:tc>
          <w:tcPr>
            <w:tcW w:w="5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80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7D408A" w:rsidRDefault="007D408A" w:rsidP="00DB23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8A" w:rsidRDefault="007D408A" w:rsidP="00DB23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D408A" w:rsidRPr="00DB2390" w:rsidRDefault="007D408A" w:rsidP="00DB23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7D408A" w:rsidRPr="009F5343" w:rsidTr="00EC6195">
        <w:trPr>
          <w:trHeight w:val="708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088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76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EC6195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79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52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480115">
      <w:pPr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83"/>
        <w:gridCol w:w="1168"/>
        <w:gridCol w:w="1168"/>
        <w:gridCol w:w="644"/>
        <w:gridCol w:w="1408"/>
        <w:gridCol w:w="1408"/>
        <w:gridCol w:w="1106"/>
        <w:gridCol w:w="1242"/>
        <w:gridCol w:w="1483"/>
        <w:gridCol w:w="1483"/>
        <w:gridCol w:w="1483"/>
        <w:gridCol w:w="1060"/>
      </w:tblGrid>
      <w:tr w:rsidR="007D408A" w:rsidRPr="009F5343" w:rsidTr="00EC6195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7D408A" w:rsidRPr="009F5343" w:rsidTr="00EC6195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08A" w:rsidRPr="009F5343" w:rsidTr="00EC6195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08A" w:rsidRPr="00480115" w:rsidRDefault="007D408A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408A" w:rsidRPr="00480115" w:rsidRDefault="007D408A" w:rsidP="00480115">
      <w:pPr>
        <w:rPr>
          <w:rFonts w:ascii="Times New Roman" w:hAnsi="Times New Roman"/>
        </w:rPr>
      </w:pPr>
    </w:p>
    <w:p w:rsidR="007D408A" w:rsidRPr="00480115" w:rsidRDefault="007D408A" w:rsidP="006536B3">
      <w:pPr>
        <w:tabs>
          <w:tab w:val="left" w:pos="1608"/>
        </w:tabs>
        <w:ind w:left="11340"/>
        <w:rPr>
          <w:rFonts w:ascii="Times New Roman" w:hAnsi="Times New Roman"/>
          <w:lang w:eastAsia="ru-RU"/>
        </w:rPr>
      </w:pPr>
    </w:p>
    <w:sectPr w:rsidR="007D408A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79" w:rsidRDefault="006B4E79" w:rsidP="00D07079">
      <w:pPr>
        <w:spacing w:after="0" w:line="240" w:lineRule="auto"/>
      </w:pPr>
      <w:r>
        <w:separator/>
      </w:r>
    </w:p>
  </w:endnote>
  <w:endnote w:type="continuationSeparator" w:id="0">
    <w:p w:rsidR="006B4E79" w:rsidRDefault="006B4E79" w:rsidP="00D07079">
      <w:pPr>
        <w:spacing w:after="0" w:line="240" w:lineRule="auto"/>
      </w:pPr>
      <w:r>
        <w:continuationSeparator/>
      </w:r>
    </w:p>
  </w:endnote>
  <w:endnote w:type="continuationNotice" w:id="1">
    <w:p w:rsidR="006B4E79" w:rsidRDefault="006B4E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9F" w:rsidRPr="00104A38" w:rsidRDefault="00DD0C9F" w:rsidP="00086209">
    <w:pPr>
      <w:pStyle w:val="ad"/>
      <w:jc w:val="both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9F" w:rsidRPr="00104A38" w:rsidRDefault="00DD0C9F" w:rsidP="00086209">
    <w:pPr>
      <w:pStyle w:val="ad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79" w:rsidRDefault="006B4E79" w:rsidP="00D07079">
      <w:pPr>
        <w:spacing w:after="0" w:line="240" w:lineRule="auto"/>
      </w:pPr>
      <w:r>
        <w:separator/>
      </w:r>
    </w:p>
  </w:footnote>
  <w:footnote w:type="continuationSeparator" w:id="0">
    <w:p w:rsidR="006B4E79" w:rsidRDefault="006B4E79" w:rsidP="00D07079">
      <w:pPr>
        <w:spacing w:after="0" w:line="240" w:lineRule="auto"/>
      </w:pPr>
      <w:r>
        <w:continuationSeparator/>
      </w:r>
    </w:p>
  </w:footnote>
  <w:footnote w:type="continuationNotice" w:id="1">
    <w:p w:rsidR="006B4E79" w:rsidRDefault="006B4E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C9F" w:rsidRPr="00104A38" w:rsidRDefault="00DD0C9F" w:rsidP="00086209">
    <w:pPr>
      <w:pStyle w:val="ab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33DA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1D40"/>
    <w:rsid w:val="000F29A6"/>
    <w:rsid w:val="000F31C6"/>
    <w:rsid w:val="000F3924"/>
    <w:rsid w:val="000F404A"/>
    <w:rsid w:val="000F4565"/>
    <w:rsid w:val="000F4A53"/>
    <w:rsid w:val="000F715D"/>
    <w:rsid w:val="001018C1"/>
    <w:rsid w:val="0010311D"/>
    <w:rsid w:val="00104A38"/>
    <w:rsid w:val="00106459"/>
    <w:rsid w:val="00106981"/>
    <w:rsid w:val="00107953"/>
    <w:rsid w:val="00110B34"/>
    <w:rsid w:val="00116122"/>
    <w:rsid w:val="00117F5E"/>
    <w:rsid w:val="001218D0"/>
    <w:rsid w:val="00123EE2"/>
    <w:rsid w:val="00123FCB"/>
    <w:rsid w:val="001240A6"/>
    <w:rsid w:val="001242B1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77E19"/>
    <w:rsid w:val="001816D8"/>
    <w:rsid w:val="00184588"/>
    <w:rsid w:val="00185850"/>
    <w:rsid w:val="00185E4F"/>
    <w:rsid w:val="00192162"/>
    <w:rsid w:val="0019240E"/>
    <w:rsid w:val="001927AB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01D5"/>
    <w:rsid w:val="00205AD1"/>
    <w:rsid w:val="00206EE0"/>
    <w:rsid w:val="002114B7"/>
    <w:rsid w:val="00213552"/>
    <w:rsid w:val="002145D7"/>
    <w:rsid w:val="00215B28"/>
    <w:rsid w:val="00215DAF"/>
    <w:rsid w:val="00222C35"/>
    <w:rsid w:val="00222DD0"/>
    <w:rsid w:val="002237C3"/>
    <w:rsid w:val="002240AC"/>
    <w:rsid w:val="00232C9A"/>
    <w:rsid w:val="0023325B"/>
    <w:rsid w:val="002362F2"/>
    <w:rsid w:val="00237713"/>
    <w:rsid w:val="002413D6"/>
    <w:rsid w:val="00241A35"/>
    <w:rsid w:val="002421AE"/>
    <w:rsid w:val="00242596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876A4"/>
    <w:rsid w:val="002921AD"/>
    <w:rsid w:val="00295FEC"/>
    <w:rsid w:val="00296FED"/>
    <w:rsid w:val="00297795"/>
    <w:rsid w:val="002A0659"/>
    <w:rsid w:val="002A0729"/>
    <w:rsid w:val="002A0D19"/>
    <w:rsid w:val="002A1D44"/>
    <w:rsid w:val="002A4880"/>
    <w:rsid w:val="002A4DAF"/>
    <w:rsid w:val="002A796C"/>
    <w:rsid w:val="002B154D"/>
    <w:rsid w:val="002B644E"/>
    <w:rsid w:val="002B6546"/>
    <w:rsid w:val="002B7EE9"/>
    <w:rsid w:val="002C5EA4"/>
    <w:rsid w:val="002C7A6C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7572"/>
    <w:rsid w:val="00301363"/>
    <w:rsid w:val="00311CB1"/>
    <w:rsid w:val="00311CCF"/>
    <w:rsid w:val="00313DE5"/>
    <w:rsid w:val="00314390"/>
    <w:rsid w:val="003145EE"/>
    <w:rsid w:val="003200D9"/>
    <w:rsid w:val="00321524"/>
    <w:rsid w:val="003217B3"/>
    <w:rsid w:val="00322792"/>
    <w:rsid w:val="00322E4A"/>
    <w:rsid w:val="00332000"/>
    <w:rsid w:val="00332AFA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4EEF"/>
    <w:rsid w:val="003869EA"/>
    <w:rsid w:val="003873B1"/>
    <w:rsid w:val="00393486"/>
    <w:rsid w:val="003946F3"/>
    <w:rsid w:val="00394897"/>
    <w:rsid w:val="00396065"/>
    <w:rsid w:val="00397594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15BE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3AE7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A01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4745"/>
    <w:rsid w:val="004F57D7"/>
    <w:rsid w:val="004F7B90"/>
    <w:rsid w:val="005056AB"/>
    <w:rsid w:val="005105CA"/>
    <w:rsid w:val="00510CE6"/>
    <w:rsid w:val="005121A6"/>
    <w:rsid w:val="00512376"/>
    <w:rsid w:val="005133D8"/>
    <w:rsid w:val="00515B9A"/>
    <w:rsid w:val="00517A73"/>
    <w:rsid w:val="00525AA0"/>
    <w:rsid w:val="00526A04"/>
    <w:rsid w:val="00530CF8"/>
    <w:rsid w:val="00537010"/>
    <w:rsid w:val="005377EA"/>
    <w:rsid w:val="00537C5D"/>
    <w:rsid w:val="005436A1"/>
    <w:rsid w:val="00546BB7"/>
    <w:rsid w:val="00550B3E"/>
    <w:rsid w:val="00551A7B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C38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0C86"/>
    <w:rsid w:val="006536B3"/>
    <w:rsid w:val="00654749"/>
    <w:rsid w:val="006623EA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B4E79"/>
    <w:rsid w:val="006B5A18"/>
    <w:rsid w:val="006C201E"/>
    <w:rsid w:val="006C2256"/>
    <w:rsid w:val="006C3185"/>
    <w:rsid w:val="006D33EA"/>
    <w:rsid w:val="006E2F1B"/>
    <w:rsid w:val="006E33A1"/>
    <w:rsid w:val="006E4711"/>
    <w:rsid w:val="006E5478"/>
    <w:rsid w:val="006E58FD"/>
    <w:rsid w:val="006F1C77"/>
    <w:rsid w:val="006F1DFA"/>
    <w:rsid w:val="006F470B"/>
    <w:rsid w:val="006F7A7E"/>
    <w:rsid w:val="00701C14"/>
    <w:rsid w:val="007023F0"/>
    <w:rsid w:val="00703F59"/>
    <w:rsid w:val="0070522D"/>
    <w:rsid w:val="00710F80"/>
    <w:rsid w:val="00712BE1"/>
    <w:rsid w:val="0071365A"/>
    <w:rsid w:val="00714675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68CA"/>
    <w:rsid w:val="0074798D"/>
    <w:rsid w:val="00753241"/>
    <w:rsid w:val="0075415F"/>
    <w:rsid w:val="007549E3"/>
    <w:rsid w:val="007553C3"/>
    <w:rsid w:val="0075540B"/>
    <w:rsid w:val="007566BD"/>
    <w:rsid w:val="00762626"/>
    <w:rsid w:val="00763FCA"/>
    <w:rsid w:val="007713A6"/>
    <w:rsid w:val="00773933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0B0A"/>
    <w:rsid w:val="007C1A87"/>
    <w:rsid w:val="007C1C33"/>
    <w:rsid w:val="007C1CA2"/>
    <w:rsid w:val="007C1F59"/>
    <w:rsid w:val="007C251E"/>
    <w:rsid w:val="007C412D"/>
    <w:rsid w:val="007C4B8E"/>
    <w:rsid w:val="007C67FB"/>
    <w:rsid w:val="007D408A"/>
    <w:rsid w:val="007D436A"/>
    <w:rsid w:val="007D5CDC"/>
    <w:rsid w:val="007D6A25"/>
    <w:rsid w:val="007E0358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07F89"/>
    <w:rsid w:val="00812E09"/>
    <w:rsid w:val="008143DE"/>
    <w:rsid w:val="00820D3A"/>
    <w:rsid w:val="00820F40"/>
    <w:rsid w:val="0082130E"/>
    <w:rsid w:val="00822B10"/>
    <w:rsid w:val="008234C6"/>
    <w:rsid w:val="00825D55"/>
    <w:rsid w:val="0082663C"/>
    <w:rsid w:val="0082761C"/>
    <w:rsid w:val="00830CF7"/>
    <w:rsid w:val="00831A38"/>
    <w:rsid w:val="0083291C"/>
    <w:rsid w:val="00834CBD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1DB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B63C2"/>
    <w:rsid w:val="008C0679"/>
    <w:rsid w:val="008C5566"/>
    <w:rsid w:val="008C7E14"/>
    <w:rsid w:val="008D331F"/>
    <w:rsid w:val="008D4099"/>
    <w:rsid w:val="008D4C50"/>
    <w:rsid w:val="008E27D1"/>
    <w:rsid w:val="008E2A9B"/>
    <w:rsid w:val="008E3CEB"/>
    <w:rsid w:val="008E61BF"/>
    <w:rsid w:val="008E7176"/>
    <w:rsid w:val="008F00BB"/>
    <w:rsid w:val="008F0A10"/>
    <w:rsid w:val="008F15B0"/>
    <w:rsid w:val="008F5054"/>
    <w:rsid w:val="00900F93"/>
    <w:rsid w:val="009036DB"/>
    <w:rsid w:val="0090774C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5F5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76115"/>
    <w:rsid w:val="00980F59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018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2A14"/>
    <w:rsid w:val="009F353C"/>
    <w:rsid w:val="009F425F"/>
    <w:rsid w:val="009F5343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1743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5D9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12E7"/>
    <w:rsid w:val="00AC69E9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16C35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25B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5ADE"/>
    <w:rsid w:val="00BD2A5D"/>
    <w:rsid w:val="00BD5FF9"/>
    <w:rsid w:val="00BE1849"/>
    <w:rsid w:val="00BE2DE4"/>
    <w:rsid w:val="00BE382B"/>
    <w:rsid w:val="00BF07D0"/>
    <w:rsid w:val="00C10BF2"/>
    <w:rsid w:val="00C10CB0"/>
    <w:rsid w:val="00C10F3C"/>
    <w:rsid w:val="00C13540"/>
    <w:rsid w:val="00C14C68"/>
    <w:rsid w:val="00C17895"/>
    <w:rsid w:val="00C2053F"/>
    <w:rsid w:val="00C217A7"/>
    <w:rsid w:val="00C23434"/>
    <w:rsid w:val="00C310B9"/>
    <w:rsid w:val="00C331A1"/>
    <w:rsid w:val="00C338E3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86BE9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41A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36D4"/>
    <w:rsid w:val="00D55A9D"/>
    <w:rsid w:val="00D56667"/>
    <w:rsid w:val="00D57DC8"/>
    <w:rsid w:val="00D62A5D"/>
    <w:rsid w:val="00D64F8A"/>
    <w:rsid w:val="00D65021"/>
    <w:rsid w:val="00D70126"/>
    <w:rsid w:val="00D70F18"/>
    <w:rsid w:val="00D718AC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5C5C"/>
    <w:rsid w:val="00DA6E5C"/>
    <w:rsid w:val="00DB1EA6"/>
    <w:rsid w:val="00DB2390"/>
    <w:rsid w:val="00DB3783"/>
    <w:rsid w:val="00DB6302"/>
    <w:rsid w:val="00DB6EF4"/>
    <w:rsid w:val="00DC3F66"/>
    <w:rsid w:val="00DC5E96"/>
    <w:rsid w:val="00DC5ED8"/>
    <w:rsid w:val="00DD0C03"/>
    <w:rsid w:val="00DD0C9F"/>
    <w:rsid w:val="00DD173C"/>
    <w:rsid w:val="00DD5332"/>
    <w:rsid w:val="00DE05D8"/>
    <w:rsid w:val="00DE43B8"/>
    <w:rsid w:val="00DE690C"/>
    <w:rsid w:val="00DE7AE1"/>
    <w:rsid w:val="00DF019F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29C"/>
    <w:rsid w:val="00E83D3C"/>
    <w:rsid w:val="00E85A09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195"/>
    <w:rsid w:val="00EC65AB"/>
    <w:rsid w:val="00EC670E"/>
    <w:rsid w:val="00ED0324"/>
    <w:rsid w:val="00ED6E1D"/>
    <w:rsid w:val="00ED6EB6"/>
    <w:rsid w:val="00ED7CB7"/>
    <w:rsid w:val="00ED7D18"/>
    <w:rsid w:val="00EE65DC"/>
    <w:rsid w:val="00EF0CA7"/>
    <w:rsid w:val="00EF5066"/>
    <w:rsid w:val="00EF654E"/>
    <w:rsid w:val="00EF7CAA"/>
    <w:rsid w:val="00EF7E70"/>
    <w:rsid w:val="00F0684D"/>
    <w:rsid w:val="00F12410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5E35"/>
    <w:rsid w:val="00F9652F"/>
    <w:rsid w:val="00FA00A4"/>
    <w:rsid w:val="00FA3314"/>
    <w:rsid w:val="00FA53F4"/>
    <w:rsid w:val="00FA6A52"/>
    <w:rsid w:val="00FA731A"/>
    <w:rsid w:val="00FA75C5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E0E4BE-7FC8-4786-A2E7-57F6FDFF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6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900F9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00F9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00F9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900F93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qFormat/>
    <w:rsid w:val="00C2343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C0837"/>
    <w:pPr>
      <w:ind w:left="720"/>
      <w:contextualSpacing/>
    </w:pPr>
  </w:style>
  <w:style w:type="character" w:styleId="a6">
    <w:name w:val="annotation reference"/>
    <w:uiPriority w:val="99"/>
    <w:semiHidden/>
    <w:rsid w:val="0046572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46572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465725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465725"/>
    <w:rPr>
      <w:rFonts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D07079"/>
    <w:rPr>
      <w:rFonts w:cs="Times New Roman"/>
    </w:rPr>
  </w:style>
  <w:style w:type="paragraph" w:styleId="ad">
    <w:name w:val="footer"/>
    <w:basedOn w:val="a"/>
    <w:link w:val="ae"/>
    <w:uiPriority w:val="99"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D07079"/>
    <w:rPr>
      <w:rFonts w:cs="Times New Roman"/>
    </w:rPr>
  </w:style>
  <w:style w:type="paragraph" w:styleId="af">
    <w:name w:val="Normal (Web)"/>
    <w:basedOn w:val="a"/>
    <w:uiPriority w:val="99"/>
    <w:semiHidden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rsid w:val="00E46BB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3C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rsid w:val="00914936"/>
    <w:rPr>
      <w:rFonts w:cs="Times New Roman"/>
      <w:color w:val="800080"/>
      <w:u w:val="single"/>
    </w:rPr>
  </w:style>
  <w:style w:type="paragraph" w:styleId="af3">
    <w:name w:val="Revision"/>
    <w:hidden/>
    <w:uiPriority w:val="99"/>
    <w:semiHidden/>
    <w:rsid w:val="00A1146C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900F9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900F93"/>
    <w:rPr>
      <w:rFonts w:cs="Times New Roman"/>
      <w:sz w:val="24"/>
      <w:szCs w:val="24"/>
      <w:lang w:val="ru-RU" w:eastAsia="ru-RU" w:bidi="ar-SA"/>
    </w:rPr>
  </w:style>
  <w:style w:type="character" w:styleId="af4">
    <w:name w:val="Emphasis"/>
    <w:qFormat/>
    <w:locked/>
    <w:rsid w:val="008C5566"/>
    <w:rPr>
      <w:i/>
      <w:iCs/>
    </w:rPr>
  </w:style>
  <w:style w:type="paragraph" w:styleId="af5">
    <w:name w:val="No Spacing"/>
    <w:link w:val="af6"/>
    <w:uiPriority w:val="1"/>
    <w:qFormat/>
    <w:rsid w:val="00DD0C9F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locked/>
    <w:rsid w:val="006E33A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9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11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4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2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3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8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1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0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5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7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0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5771</Words>
  <Characters>55541</Characters>
  <Application>Microsoft Office Word</Application>
  <DocSecurity>0</DocSecurity>
  <Lines>462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Пользователь Gigabyte</cp:lastModifiedBy>
  <cp:revision>4</cp:revision>
  <cp:lastPrinted>2022-08-05T08:20:00Z</cp:lastPrinted>
  <dcterms:created xsi:type="dcterms:W3CDTF">2023-11-21T07:32:00Z</dcterms:created>
  <dcterms:modified xsi:type="dcterms:W3CDTF">2023-11-21T10:46:00Z</dcterms:modified>
</cp:coreProperties>
</file>