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5" w:rsidRDefault="005D57D5" w:rsidP="005D57D5">
      <w:pPr>
        <w:jc w:val="right"/>
        <w:rPr>
          <w:b/>
          <w:sz w:val="28"/>
          <w:szCs w:val="28"/>
        </w:rPr>
      </w:pPr>
      <w:r w:rsidRPr="005D57D5">
        <w:rPr>
          <w:b/>
          <w:sz w:val="28"/>
          <w:szCs w:val="28"/>
        </w:rPr>
        <w:t xml:space="preserve">Для опубликования в </w:t>
      </w:r>
      <w:r>
        <w:rPr>
          <w:b/>
          <w:sz w:val="28"/>
          <w:szCs w:val="28"/>
        </w:rPr>
        <w:t xml:space="preserve">СМИ </w:t>
      </w:r>
    </w:p>
    <w:p w:rsidR="005D57D5" w:rsidRDefault="005D57D5" w:rsidP="005D57D5">
      <w:pPr>
        <w:jc w:val="center"/>
        <w:rPr>
          <w:b/>
          <w:sz w:val="28"/>
          <w:szCs w:val="28"/>
        </w:rPr>
      </w:pPr>
    </w:p>
    <w:p w:rsidR="00FD6695" w:rsidRDefault="00FD6695" w:rsidP="005D57D5">
      <w:pPr>
        <w:jc w:val="center"/>
        <w:rPr>
          <w:b/>
          <w:sz w:val="28"/>
          <w:szCs w:val="28"/>
        </w:rPr>
      </w:pPr>
    </w:p>
    <w:p w:rsidR="005D57D5" w:rsidRPr="005D57D5" w:rsidRDefault="005D57D5" w:rsidP="005D57D5">
      <w:pPr>
        <w:jc w:val="center"/>
        <w:rPr>
          <w:b/>
          <w:sz w:val="28"/>
          <w:szCs w:val="28"/>
        </w:rPr>
      </w:pPr>
      <w:r w:rsidRPr="005D57D5">
        <w:rPr>
          <w:b/>
          <w:sz w:val="28"/>
          <w:szCs w:val="28"/>
        </w:rPr>
        <w:t>Информационное сообщение</w:t>
      </w:r>
    </w:p>
    <w:p w:rsidR="005D57D5" w:rsidRPr="005D57D5" w:rsidRDefault="005D57D5" w:rsidP="005D57D5">
      <w:pPr>
        <w:rPr>
          <w:sz w:val="28"/>
          <w:szCs w:val="28"/>
        </w:rPr>
      </w:pPr>
    </w:p>
    <w:p w:rsidR="00AF1DA2" w:rsidRPr="00AF1DA2" w:rsidRDefault="005D57D5" w:rsidP="00AF1DA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>Министерство печати и информации Р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>Д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>агестан</w:t>
      </w:r>
      <w:r w:rsidR="00282718" w:rsidRPr="00AF1D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F1DA2">
        <w:rPr>
          <w:rFonts w:ascii="Times New Roman" w:hAnsi="Times New Roman" w:cs="Times New Roman"/>
          <w:sz w:val="28"/>
          <w:szCs w:val="28"/>
        </w:rPr>
        <w:t>объявля</w:t>
      </w:r>
      <w:r w:rsidR="000F73B5" w:rsidRPr="00AF1DA2">
        <w:rPr>
          <w:rFonts w:ascii="Times New Roman" w:hAnsi="Times New Roman" w:cs="Times New Roman"/>
          <w:sz w:val="28"/>
          <w:szCs w:val="28"/>
        </w:rPr>
        <w:t>е</w:t>
      </w:r>
      <w:r w:rsidRPr="00AF1DA2">
        <w:rPr>
          <w:rFonts w:ascii="Times New Roman" w:hAnsi="Times New Roman" w:cs="Times New Roman"/>
          <w:sz w:val="28"/>
          <w:szCs w:val="28"/>
        </w:rPr>
        <w:t xml:space="preserve">т о проведении </w:t>
      </w:r>
      <w:r w:rsidR="00126E15" w:rsidRPr="00AF1DA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26E15" w:rsidRPr="00AF1DA2">
        <w:rPr>
          <w:rFonts w:ascii="Times New Roman" w:hAnsi="Times New Roman" w:cs="Times New Roman"/>
          <w:sz w:val="28"/>
          <w:szCs w:val="28"/>
        </w:rPr>
        <w:t>а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 xml:space="preserve">на лучший </w:t>
      </w:r>
      <w:proofErr w:type="spellStart"/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>антиэкстремистский</w:t>
      </w:r>
      <w:proofErr w:type="spellEnd"/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антитеррористический </w:t>
      </w:r>
      <w:proofErr w:type="spellStart"/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126E15" w:rsidRPr="00AF1DA2">
        <w:rPr>
          <w:rFonts w:ascii="Times New Roman" w:hAnsi="Times New Roman" w:cs="Times New Roman"/>
          <w:sz w:val="28"/>
          <w:szCs w:val="28"/>
        </w:rPr>
        <w:t>.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>Конкурс, проводится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 на 2018-2020 годы».</w:t>
      </w:r>
    </w:p>
    <w:p w:rsidR="00AF1DA2" w:rsidRDefault="00AF1DA2" w:rsidP="0030495B">
      <w:pPr>
        <w:pStyle w:val="a4"/>
        <w:ind w:firstLine="425"/>
        <w:jc w:val="both"/>
        <w:rPr>
          <w:szCs w:val="28"/>
        </w:rPr>
      </w:pPr>
      <w:r>
        <w:rPr>
          <w:szCs w:val="28"/>
        </w:rPr>
        <w:t xml:space="preserve">Цель Конкурса – усиление активности </w:t>
      </w:r>
      <w:proofErr w:type="spellStart"/>
      <w:r>
        <w:rPr>
          <w:szCs w:val="28"/>
        </w:rPr>
        <w:t>медиасообщества</w:t>
      </w:r>
      <w:proofErr w:type="spellEnd"/>
      <w:r>
        <w:rPr>
          <w:szCs w:val="28"/>
        </w:rPr>
        <w:t xml:space="preserve"> Республики Дагестан, направленной на информационное противодействие идеологии терроризма и экстремизма в Республике Дагестан.</w:t>
      </w:r>
    </w:p>
    <w:p w:rsidR="00AF1DA2" w:rsidRDefault="002B313B" w:rsidP="00AF1DA2">
      <w:pPr>
        <w:pStyle w:val="1"/>
        <w:spacing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электронные, печатные средства массовой информации, сетевые издания Республики Дагестан, рекламные агентства, а также авторы (авторские коллективы), чьи материалы </w:t>
      </w:r>
      <w:proofErr w:type="spellStart"/>
      <w:r w:rsidR="00AF1DA2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 направленности  были опубликованы, размещены в эфире, в сети Интернет, средствах наружной рекламы в 2018 году.</w:t>
      </w:r>
    </w:p>
    <w:p w:rsidR="00EF7CCA" w:rsidRDefault="00EF7CCA" w:rsidP="00EF7CCA">
      <w:pPr>
        <w:pStyle w:val="1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 (материалам):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Видеоматериал,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размещенный в социальных сетях,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медиапанелях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телеэфире (видеоролик, телепередача, документальный фильм и т.п.).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в печатном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(статья, очерк и т.п.).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в сетевом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(статья, очерк и т.п.).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Наружная реклама,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размещенная на городских рекламных конструкциях, перетяжках, в общественных местах и местах массового скопления людей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агитплакат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печатных работ – не менее 1 полосы формата А3, видеоматериалы и аудиоматериалы представляются на электронном носителе. К материалам на национальных языках должны быть приложены переводы на русском языке в печатном варианте. Ссылки на публикации в сети Интернет предоставляются в виде цветных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браузерную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строку с читаемой ссылкой на материал, а также в виде активной гиперссылки на материал. Макеты наружной рекламы  должны быть представлены на электронном носителе, включая исходные файлы.</w:t>
      </w:r>
    </w:p>
    <w:p w:rsidR="00056438" w:rsidRDefault="00894F6B" w:rsidP="00894F6B">
      <w:pPr>
        <w:pStyle w:val="a4"/>
        <w:ind w:firstLine="425"/>
        <w:jc w:val="both"/>
        <w:rPr>
          <w:szCs w:val="28"/>
        </w:rPr>
      </w:pPr>
      <w:r>
        <w:t xml:space="preserve"> </w:t>
      </w:r>
      <w:r w:rsidR="005D57D5" w:rsidRPr="005D57D5">
        <w:rPr>
          <w:szCs w:val="28"/>
        </w:rPr>
        <w:t xml:space="preserve">Работы оценивает Конкурсная комиссия из представителей </w:t>
      </w:r>
      <w:r w:rsidR="000D357E">
        <w:rPr>
          <w:szCs w:val="28"/>
        </w:rPr>
        <w:t xml:space="preserve">Министерства печати и информации </w:t>
      </w:r>
      <w:r w:rsidR="005D57D5" w:rsidRPr="005D57D5">
        <w:rPr>
          <w:szCs w:val="28"/>
        </w:rPr>
        <w:t>РД</w:t>
      </w:r>
      <w:r w:rsidR="005D57D5" w:rsidRPr="00714A0A">
        <w:rPr>
          <w:szCs w:val="28"/>
        </w:rPr>
        <w:t xml:space="preserve">, </w:t>
      </w:r>
      <w:r w:rsidR="00714A0A" w:rsidRPr="00714A0A">
        <w:rPr>
          <w:szCs w:val="28"/>
        </w:rPr>
        <w:t>Комитета</w:t>
      </w:r>
      <w:r w:rsidR="00282718" w:rsidRPr="00714A0A">
        <w:rPr>
          <w:szCs w:val="28"/>
        </w:rPr>
        <w:t xml:space="preserve"> по свободе совести, взаимодействию с религиозными организациями РД, </w:t>
      </w:r>
      <w:r w:rsidR="00714A0A" w:rsidRPr="00714A0A">
        <w:rPr>
          <w:szCs w:val="28"/>
        </w:rPr>
        <w:t>Министерства</w:t>
      </w:r>
      <w:r w:rsidR="00056438">
        <w:rPr>
          <w:szCs w:val="28"/>
        </w:rPr>
        <w:t xml:space="preserve"> по</w:t>
      </w:r>
      <w:r>
        <w:rPr>
          <w:szCs w:val="28"/>
        </w:rPr>
        <w:t xml:space="preserve"> национальной политике  РД, Министерства по делам молодежи РД, других заинтересованных структур.</w:t>
      </w:r>
    </w:p>
    <w:p w:rsidR="00EF7CCA" w:rsidRDefault="00FD6695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CA">
        <w:rPr>
          <w:rFonts w:ascii="Times New Roman" w:eastAsia="Times New Roman" w:hAnsi="Times New Roman" w:cs="Times New Roman"/>
          <w:sz w:val="28"/>
          <w:szCs w:val="28"/>
        </w:rPr>
        <w:t>Основанием для участия в Конкурсе являются представленные в 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46E" w:rsidRDefault="004B746E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46E" w:rsidRDefault="004B746E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заявки: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(свободная форма) автора, или его уполномоченного представителя, или руководителя СМИ на имя министра печати и информации Республики Дагестан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(материал)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об охвате материалом аудитории в Республике Дагестан, данные о тональности восприятия материала – по желанию автора.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CA" w:rsidRDefault="00EF7CCA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с определением победителей осуществляется </w:t>
      </w:r>
      <w:r w:rsidRPr="004B746E">
        <w:rPr>
          <w:rFonts w:ascii="Times New Roman" w:eastAsia="Times New Roman" w:hAnsi="Times New Roman" w:cs="Times New Roman"/>
          <w:b/>
          <w:sz w:val="28"/>
          <w:szCs w:val="28"/>
        </w:rPr>
        <w:t>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. Комиссия рассматривает поданные в срок заявки и принимает решение о награждении победителей.  Последний срок подачи заявки – последний день квартала.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годовой премиальный фонд составляет 800 тыс. руб. (200 тыс.</w:t>
      </w:r>
      <w:r w:rsidR="004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 в квартал).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победителей Конкурса </w:t>
      </w:r>
      <w:r w:rsidR="004B746E">
        <w:rPr>
          <w:rFonts w:ascii="Times New Roman" w:eastAsia="Times New Roman" w:hAnsi="Times New Roman" w:cs="Times New Roman"/>
          <w:sz w:val="28"/>
          <w:szCs w:val="28"/>
        </w:rPr>
        <w:t>учреждаются премии в номинациях:</w:t>
      </w:r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Видеоматериал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. Общий ежеквартальный фонд составляет 100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включая: первая премия -  50 тыс. рублей,  вторая - 30 тыс. рублей,  третья - 20 тыс. рублей.</w:t>
      </w:r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Публикация в печатном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ежеквартальный фонд составляет 25 тыс. руб. включая: первая премия -  12 тыс. рублей,  вторая - 7 тыс. рублей,  третья - 6 тыс. рублей.</w:t>
      </w:r>
      <w:proofErr w:type="gramEnd"/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Публикация в сетевом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ежеквартальный фонд составляет 50 тыс. руб. включая: первая премия -  25 тыс. рублей,  вторая - 15 тыс. рублей,  третья - 10 тыс. рублей.</w:t>
      </w:r>
      <w:proofErr w:type="gramEnd"/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Наружная реклама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ежеквартальный фонд составляет 25 тыс.</w:t>
      </w:r>
      <w:r w:rsidR="004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 включая: первая премия -  12 тыс. рублей,  вторая - 7 тыс. рублей,  третья - 6 тыс. рублей.</w:t>
      </w:r>
      <w:proofErr w:type="gramEnd"/>
    </w:p>
    <w:p w:rsidR="004B746E" w:rsidRDefault="004B746E" w:rsidP="004B746E">
      <w:pPr>
        <w:pStyle w:val="a4"/>
        <w:ind w:firstLine="425"/>
        <w:jc w:val="both"/>
      </w:pPr>
    </w:p>
    <w:p w:rsidR="00282718" w:rsidRDefault="00282718" w:rsidP="004B746E">
      <w:pPr>
        <w:pStyle w:val="a4"/>
        <w:ind w:firstLine="425"/>
        <w:jc w:val="both"/>
      </w:pPr>
      <w:r>
        <w:t xml:space="preserve">Награды </w:t>
      </w:r>
      <w:r w:rsidR="00894F6B">
        <w:t xml:space="preserve">присуждаются за </w:t>
      </w:r>
      <w:r>
        <w:t xml:space="preserve">глубокое и яркое освещение  </w:t>
      </w:r>
      <w:proofErr w:type="spellStart"/>
      <w:r>
        <w:t>антиэкстремист</w:t>
      </w:r>
      <w:r w:rsidR="00056438">
        <w:t>с</w:t>
      </w:r>
      <w:r>
        <w:t>кой</w:t>
      </w:r>
      <w:proofErr w:type="spellEnd"/>
      <w:r>
        <w:t xml:space="preserve"> тематики,  профессионализм и ор</w:t>
      </w:r>
      <w:r w:rsidR="00065128">
        <w:t>игинальность подачи материалов, степень</w:t>
      </w:r>
      <w:r w:rsidR="00A54CA8">
        <w:t xml:space="preserve"> охвата аудитории.</w:t>
      </w:r>
    </w:p>
    <w:p w:rsidR="002D2467" w:rsidRDefault="00065128" w:rsidP="00065128">
      <w:pPr>
        <w:pStyle w:val="a4"/>
        <w:jc w:val="both"/>
        <w:rPr>
          <w:szCs w:val="28"/>
        </w:rPr>
      </w:pPr>
      <w:r>
        <w:t xml:space="preserve">      </w:t>
      </w:r>
      <w:r w:rsidR="002D2467">
        <w:rPr>
          <w:szCs w:val="28"/>
        </w:rPr>
        <w:t xml:space="preserve">Журналистские и авторские работы направляются по адресу:                     </w:t>
      </w:r>
      <w:proofErr w:type="gramStart"/>
      <w:r w:rsidR="002D2467">
        <w:rPr>
          <w:szCs w:val="28"/>
        </w:rPr>
        <w:t>г</w:t>
      </w:r>
      <w:proofErr w:type="gramEnd"/>
      <w:r w:rsidR="002D2467">
        <w:rPr>
          <w:szCs w:val="28"/>
        </w:rPr>
        <w:t xml:space="preserve">. Махачкала, ул. </w:t>
      </w:r>
      <w:proofErr w:type="spellStart"/>
      <w:r w:rsidR="002D2467">
        <w:rPr>
          <w:szCs w:val="28"/>
        </w:rPr>
        <w:t>Насрутдинова</w:t>
      </w:r>
      <w:proofErr w:type="spellEnd"/>
      <w:r w:rsidR="002D2467">
        <w:rPr>
          <w:szCs w:val="28"/>
        </w:rPr>
        <w:t>, 1а (2-ой этаж),</w:t>
      </w:r>
      <w:r w:rsidR="00F866B3">
        <w:rPr>
          <w:szCs w:val="28"/>
        </w:rPr>
        <w:t xml:space="preserve"> ка</w:t>
      </w:r>
      <w:r>
        <w:rPr>
          <w:szCs w:val="28"/>
        </w:rPr>
        <w:t>б. 8,</w:t>
      </w:r>
      <w:r w:rsidR="002D2467">
        <w:rPr>
          <w:szCs w:val="28"/>
        </w:rPr>
        <w:t xml:space="preserve">  Министерство печати и информации РД, отдел по взаимодействию со СМИ. Копии материалов направляются на электронный адрес: </w:t>
      </w:r>
      <w:hyperlink r:id="rId5">
        <w:r w:rsidR="002D2467">
          <w:rPr>
            <w:color w:val="1155CC"/>
            <w:szCs w:val="28"/>
            <w:u w:val="single"/>
          </w:rPr>
          <w:t>komsmi-rd@mail.ru</w:t>
        </w:r>
      </w:hyperlink>
      <w:r w:rsidR="002D2467">
        <w:rPr>
          <w:szCs w:val="28"/>
        </w:rPr>
        <w:t>. Информация предоставляется по телефонам + 7 8722 510360 или + 7 8722 510354.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обнародуются  в республиканских средствах массовой информации и на сайте министерства.</w:t>
      </w:r>
    </w:p>
    <w:p w:rsidR="004133DF" w:rsidRDefault="004133DF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Конкурсе размещено на сайте мини</w:t>
      </w:r>
      <w:r w:rsidR="00065128">
        <w:rPr>
          <w:rFonts w:ascii="Times New Roman" w:eastAsia="Times New Roman" w:hAnsi="Times New Roman" w:cs="Times New Roman"/>
          <w:sz w:val="28"/>
          <w:szCs w:val="28"/>
        </w:rPr>
        <w:t>стерства  в разделе «Документы», подраздел «Конкурсы и гранты».</w:t>
      </w:r>
    </w:p>
    <w:p w:rsidR="005D57D5" w:rsidRPr="005D57D5" w:rsidRDefault="005D57D5" w:rsidP="004B746E">
      <w:pPr>
        <w:jc w:val="both"/>
      </w:pPr>
    </w:p>
    <w:sectPr w:rsidR="005D57D5" w:rsidRPr="005D57D5" w:rsidSect="0028271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D5"/>
    <w:rsid w:val="000019E2"/>
    <w:rsid w:val="000148D9"/>
    <w:rsid w:val="00056438"/>
    <w:rsid w:val="00065128"/>
    <w:rsid w:val="00070418"/>
    <w:rsid w:val="00077BD9"/>
    <w:rsid w:val="000D357E"/>
    <w:rsid w:val="000E1C28"/>
    <w:rsid w:val="000F73B5"/>
    <w:rsid w:val="00126E15"/>
    <w:rsid w:val="00142439"/>
    <w:rsid w:val="00165801"/>
    <w:rsid w:val="001D68AA"/>
    <w:rsid w:val="0022369D"/>
    <w:rsid w:val="002630EF"/>
    <w:rsid w:val="00282718"/>
    <w:rsid w:val="00292BA1"/>
    <w:rsid w:val="002A4FAA"/>
    <w:rsid w:val="002B313B"/>
    <w:rsid w:val="002D2467"/>
    <w:rsid w:val="0030495B"/>
    <w:rsid w:val="003406ED"/>
    <w:rsid w:val="003F694C"/>
    <w:rsid w:val="004133DF"/>
    <w:rsid w:val="00463E64"/>
    <w:rsid w:val="004B746E"/>
    <w:rsid w:val="00544973"/>
    <w:rsid w:val="00591AA5"/>
    <w:rsid w:val="005D1D1F"/>
    <w:rsid w:val="005D57D5"/>
    <w:rsid w:val="00602705"/>
    <w:rsid w:val="00607F95"/>
    <w:rsid w:val="00646971"/>
    <w:rsid w:val="006C7AD9"/>
    <w:rsid w:val="006F4941"/>
    <w:rsid w:val="00714A0A"/>
    <w:rsid w:val="00741BA2"/>
    <w:rsid w:val="007C245C"/>
    <w:rsid w:val="007C481E"/>
    <w:rsid w:val="007F0BB1"/>
    <w:rsid w:val="007F66CD"/>
    <w:rsid w:val="008012B4"/>
    <w:rsid w:val="00856C18"/>
    <w:rsid w:val="00894F6B"/>
    <w:rsid w:val="008B2199"/>
    <w:rsid w:val="008F169C"/>
    <w:rsid w:val="00923599"/>
    <w:rsid w:val="00923EE5"/>
    <w:rsid w:val="009672CD"/>
    <w:rsid w:val="00A216CD"/>
    <w:rsid w:val="00A432EB"/>
    <w:rsid w:val="00A54CA8"/>
    <w:rsid w:val="00A55340"/>
    <w:rsid w:val="00A86CB8"/>
    <w:rsid w:val="00AB11D4"/>
    <w:rsid w:val="00AB731D"/>
    <w:rsid w:val="00AF1DA2"/>
    <w:rsid w:val="00AF6484"/>
    <w:rsid w:val="00B012D3"/>
    <w:rsid w:val="00B05237"/>
    <w:rsid w:val="00B26C3E"/>
    <w:rsid w:val="00B41BD1"/>
    <w:rsid w:val="00B6347E"/>
    <w:rsid w:val="00B76D69"/>
    <w:rsid w:val="00B97D0E"/>
    <w:rsid w:val="00C105CE"/>
    <w:rsid w:val="00C1682B"/>
    <w:rsid w:val="00C7119B"/>
    <w:rsid w:val="00C942F5"/>
    <w:rsid w:val="00CC526C"/>
    <w:rsid w:val="00D1767D"/>
    <w:rsid w:val="00D601E4"/>
    <w:rsid w:val="00DA6898"/>
    <w:rsid w:val="00E162A6"/>
    <w:rsid w:val="00E23AB7"/>
    <w:rsid w:val="00EC674A"/>
    <w:rsid w:val="00EF7CCA"/>
    <w:rsid w:val="00F2673D"/>
    <w:rsid w:val="00F50941"/>
    <w:rsid w:val="00F82E8C"/>
    <w:rsid w:val="00F866B3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smi-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Admin</cp:lastModifiedBy>
  <cp:revision>3</cp:revision>
  <cp:lastPrinted>2018-02-01T12:17:00Z</cp:lastPrinted>
  <dcterms:created xsi:type="dcterms:W3CDTF">2018-02-01T11:44:00Z</dcterms:created>
  <dcterms:modified xsi:type="dcterms:W3CDTF">2018-02-01T12:19:00Z</dcterms:modified>
</cp:coreProperties>
</file>