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B376" w14:textId="5E4B5C9C" w:rsidR="00DA79CD" w:rsidRPr="00A747E4" w:rsidRDefault="00DA79CD" w:rsidP="00DA7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7E4">
        <w:rPr>
          <w:rFonts w:ascii="Times New Roman" w:hAnsi="Times New Roman" w:cs="Times New Roman"/>
          <w:b/>
          <w:bCs/>
          <w:sz w:val="28"/>
          <w:szCs w:val="28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14:paraId="6B8C76FA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14:paraId="06BD4F1B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14:paraId="2790831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6E010F38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2. По ходу разговора отметьте пол, возраст звонившего и особенности его речи:</w:t>
      </w:r>
    </w:p>
    <w:p w14:paraId="39B1D4B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голос (громкий, тихий, низкий, высокий);</w:t>
      </w:r>
    </w:p>
    <w:p w14:paraId="7639AC84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темп речи (быстрый, медленный);</w:t>
      </w:r>
    </w:p>
    <w:p w14:paraId="1D9C4DD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произношение (отчётливое, искажённое, с заиканием, шепелявое, акцент, диалект);</w:t>
      </w:r>
    </w:p>
    <w:p w14:paraId="1062538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манера речи (с издёвкой, развязная, нецензурные выражения).</w:t>
      </w:r>
    </w:p>
    <w:p w14:paraId="272AF42D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35E63A8A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4. Характер звонка (городской, междугородный).</w:t>
      </w:r>
    </w:p>
    <w:p w14:paraId="5C6091F4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5. Зафиксируйте время начала и конца разговора.</w:t>
      </w:r>
    </w:p>
    <w:p w14:paraId="7FCC24F7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6. В ходе разговора постарайтесь получить ответы на следующие вопросы:</w:t>
      </w:r>
    </w:p>
    <w:p w14:paraId="55B3041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человек;</w:t>
      </w:r>
    </w:p>
    <w:p w14:paraId="4FB03FEB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какие конкретные требования он выдвигает;</w:t>
      </w:r>
    </w:p>
    <w:p w14:paraId="3790ED3E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выдвигает требования он лично, выступает в роли посредника или представляет какую-то группу лиц;</w:t>
      </w:r>
    </w:p>
    <w:p w14:paraId="4DEA3951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на каких условиях они согласны отказаться от задуманного;</w:t>
      </w:r>
    </w:p>
    <w:p w14:paraId="2DA5B171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как и когда с ними можно связаться;</w:t>
      </w:r>
    </w:p>
    <w:p w14:paraId="48950DCC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звонке.</w:t>
      </w:r>
    </w:p>
    <w:p w14:paraId="193F2B78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14:paraId="277364B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10EAF328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lastRenderedPageBreak/>
        <w:t>9. Не распространяйтесь о факте разговора и его содержании. Максимально ограничьте число людей, владеющих информацией.</w:t>
      </w:r>
    </w:p>
    <w:p w14:paraId="207F0DFD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45486F30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06DE5AD5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12. Не вешайте телефонную трубку по окончании разговора.</w:t>
      </w:r>
    </w:p>
    <w:p w14:paraId="1B4F616B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13. В течение всего разговора сохраняйте терпение. Говорите спокойно и вежливо, не прерывайте абонента.</w:t>
      </w:r>
    </w:p>
    <w:p w14:paraId="4F58F6A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75B0B" w14:textId="1779159E" w:rsidR="00DA79CD" w:rsidRPr="00DA79CD" w:rsidRDefault="00DA79CD" w:rsidP="00DA79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CD">
        <w:rPr>
          <w:rFonts w:ascii="Times New Roman" w:hAnsi="Times New Roman" w:cs="Times New Roman"/>
          <w:b/>
          <w:bCs/>
          <w:sz w:val="28"/>
          <w:szCs w:val="28"/>
        </w:rPr>
        <w:t>Правила обращения с анонимными материалами,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>содержащими угрозы террористического характера</w:t>
      </w:r>
    </w:p>
    <w:p w14:paraId="754C661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EF4BFC5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2. Постарайтесь не оставлять на нём отпечатков своих пальцев.</w:t>
      </w:r>
    </w:p>
    <w:p w14:paraId="5E6DAC8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14:paraId="30808738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4DD03075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5. Не расширяйте круг лиц, знакомившихся с содержанием документа.</w:t>
      </w:r>
    </w:p>
    <w:p w14:paraId="46DFCC6C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14:paraId="12B235DC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59C8FE9B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lastRenderedPageBreak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0EDC574E" w14:textId="77777777" w:rsidR="00DA79CD" w:rsidRPr="00DA79CD" w:rsidRDefault="00DA79CD" w:rsidP="00DA79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F39B3" w14:textId="3C15E171" w:rsidR="00DA79CD" w:rsidRPr="00DA79CD" w:rsidRDefault="00DA79CD" w:rsidP="00DA79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CD">
        <w:rPr>
          <w:rFonts w:ascii="Times New Roman" w:hAnsi="Times New Roman" w:cs="Times New Roman"/>
          <w:b/>
          <w:bCs/>
          <w:sz w:val="28"/>
          <w:szCs w:val="28"/>
        </w:rPr>
        <w:t>Рекомендации при работе с почтой, подозрительной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>на заражение биологической субстанцией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>или химическим веществом</w:t>
      </w:r>
    </w:p>
    <w:p w14:paraId="1E3563BE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Что такое «подозрительное письмо (бандероль)»?</w:t>
      </w:r>
    </w:p>
    <w:p w14:paraId="01403017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14:paraId="1681A17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вы не ожидали этих писем от кого-то, кого вы знаете;</w:t>
      </w:r>
    </w:p>
    <w:p w14:paraId="061B6A0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</w:p>
    <w:p w14:paraId="64BE9AAA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имеют обратного адреса или имеют неправильный обратный адрес;</w:t>
      </w:r>
    </w:p>
    <w:p w14:paraId="7F405C5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необычны по весу, размеру, кривые по бокам или необычны по форме;</w:t>
      </w:r>
    </w:p>
    <w:p w14:paraId="595020C1" w14:textId="2E7689CA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помечены ограничениями типа «Лично» и «Конфиденциально»;</w:t>
      </w:r>
    </w:p>
    <w:p w14:paraId="72056A1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54C32C3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5E837D8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Что делать, если вы получили подозрительное письмо по почте:</w:t>
      </w:r>
    </w:p>
    <w:p w14:paraId="7572F46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вскрывайте конверт;</w:t>
      </w:r>
    </w:p>
    <w:p w14:paraId="5616661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положите его в пластиковый пакет;</w:t>
      </w:r>
    </w:p>
    <w:p w14:paraId="34573807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10D3CD0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При получении почты, подозрительной в отношении сибирской язвы:</w:t>
      </w:r>
    </w:p>
    <w:p w14:paraId="43E2A9FD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брать в руки подозрительное письмо или бандероль;</w:t>
      </w:r>
    </w:p>
    <w:p w14:paraId="69A0321D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сообщить об этом факте руководителю учреждения, который немедленно свяжется с соответствующими службами;</w:t>
      </w:r>
    </w:p>
    <w:p w14:paraId="41AF6F4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14:paraId="024BFFF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убедиться, что все, кто трогал письмо (бандероль), вымыли руки водой с мылом;</w:t>
      </w:r>
    </w:p>
    <w:p w14:paraId="38A730B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lastRenderedPageBreak/>
        <w:t>как можно быстрее вымыться под душем с мылом.</w:t>
      </w:r>
    </w:p>
    <w:p w14:paraId="65E74E99" w14:textId="26221907" w:rsidR="00DA79CD" w:rsidRPr="00DA79CD" w:rsidRDefault="00DA79CD" w:rsidP="00DA79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06690" w14:textId="0526F039" w:rsidR="00DA79CD" w:rsidRPr="00DA79CD" w:rsidRDefault="00DA79CD" w:rsidP="00DA79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CD">
        <w:rPr>
          <w:rFonts w:ascii="Times New Roman" w:hAnsi="Times New Roman" w:cs="Times New Roman"/>
          <w:b/>
          <w:bCs/>
          <w:sz w:val="28"/>
          <w:szCs w:val="28"/>
        </w:rPr>
        <w:t>Действия при обнаружении взрывного устройства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>в почтовом отправлении</w:t>
      </w:r>
    </w:p>
    <w:p w14:paraId="21DB958E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Основные признаки:</w:t>
      </w:r>
    </w:p>
    <w:p w14:paraId="00052A27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612ECB2B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смещение центра тяжести письма к одной из его сторон;</w:t>
      </w:r>
    </w:p>
    <w:p w14:paraId="5B3528E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наличие в конверте перемещающихся предметов либо порошка;</w:t>
      </w:r>
    </w:p>
    <w:p w14:paraId="216E3BE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наличие во вложении металлических либо пластмассовых предметов;</w:t>
      </w:r>
    </w:p>
    <w:p w14:paraId="1CFC9935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218E5801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наличие необычного запаха (миндаля, жжёной пластмассы и др.);</w:t>
      </w:r>
    </w:p>
    <w:p w14:paraId="6CD2D85B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«тиканье» в бандеролях и посылках.</w:t>
      </w:r>
    </w:p>
    <w:p w14:paraId="6FC30B86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Всё это позволяет предполагать наличие в отправлении взрывной начинки.</w:t>
      </w:r>
    </w:p>
    <w:p w14:paraId="289E063F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К числу вспомогательных признаков следует отнести:</w:t>
      </w:r>
    </w:p>
    <w:p w14:paraId="51626E6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особо тщательную заделку письма, бандероли, посылки, в том числе скотчем;</w:t>
      </w:r>
    </w:p>
    <w:p w14:paraId="48319B17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32179401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01D79BA2" w14:textId="41DA638B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нестандартная упаковка.</w:t>
      </w:r>
    </w:p>
    <w:p w14:paraId="37FA5D19" w14:textId="7229A51C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9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действий</w:t>
      </w:r>
    </w:p>
    <w:p w14:paraId="1AD25A48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12DE399A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72547A52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14:paraId="2DE59087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903C6" w14:textId="42B0064D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9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при обнаружении ВУ</w:t>
      </w:r>
    </w:p>
    <w:p w14:paraId="7BD29C51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59C3C40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14:paraId="46439935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2A59523C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3FB48251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14:paraId="2DB9C707" w14:textId="5E28958A" w:rsidR="00DA79CD" w:rsidRPr="00DA79CD" w:rsidRDefault="00DA79CD" w:rsidP="00DA79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55461" w14:textId="07D77856" w:rsidR="00DA79CD" w:rsidRPr="00DA79CD" w:rsidRDefault="00DA79CD" w:rsidP="00DA79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CD">
        <w:rPr>
          <w:rFonts w:ascii="Times New Roman" w:hAnsi="Times New Roman" w:cs="Times New Roman"/>
          <w:b/>
          <w:bCs/>
          <w:sz w:val="28"/>
          <w:szCs w:val="28"/>
        </w:rPr>
        <w:t>Рекомендуемые зоны эвакуации (и оцепления)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9CD">
        <w:rPr>
          <w:rFonts w:ascii="Times New Roman" w:hAnsi="Times New Roman" w:cs="Times New Roman"/>
          <w:b/>
          <w:bCs/>
          <w:sz w:val="28"/>
          <w:szCs w:val="28"/>
        </w:rPr>
        <w:t>при обнаружении взрывного устройства или предмета, подозрительного на взрывное устройство</w:t>
      </w:r>
    </w:p>
    <w:p w14:paraId="35230354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№ п/п Взрывное устройство или предмет, радиус зоны оцепления</w:t>
      </w:r>
    </w:p>
    <w:p w14:paraId="1B436B2F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1. Граната РГД-5 50 м</w:t>
      </w:r>
    </w:p>
    <w:p w14:paraId="0473B05C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2. Граната Ф-1 200 м</w:t>
      </w:r>
    </w:p>
    <w:p w14:paraId="65417B6F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3. Тротиловая шашка – 200 г 45 м</w:t>
      </w:r>
    </w:p>
    <w:p w14:paraId="1C292C24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4. Тротиловая шашка – 400 г 55 м</w:t>
      </w:r>
    </w:p>
    <w:p w14:paraId="728F1A3F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5. Пивная банка – 0,33 л 60 м</w:t>
      </w:r>
    </w:p>
    <w:p w14:paraId="76EED36D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6. Мина – МОН-50 85 м</w:t>
      </w:r>
    </w:p>
    <w:p w14:paraId="4331F635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7. Чемодан (кейс) 230 м</w:t>
      </w:r>
    </w:p>
    <w:p w14:paraId="6EBF2199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8. Дорожный чемодан 250 м</w:t>
      </w:r>
    </w:p>
    <w:p w14:paraId="3578DC53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9. Автомобиль «Жигули» 460 м</w:t>
      </w:r>
    </w:p>
    <w:p w14:paraId="78A92BCC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10. Автомобиль «Волга» 580 м</w:t>
      </w:r>
    </w:p>
    <w:p w14:paraId="0D023489" w14:textId="77777777" w:rsidR="00DA79CD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11. Микроавтобус 920 м</w:t>
      </w:r>
    </w:p>
    <w:p w14:paraId="423E52C3" w14:textId="28A63653" w:rsidR="00A27099" w:rsidRPr="00DA79CD" w:rsidRDefault="00DA79CD" w:rsidP="00DA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CD">
        <w:rPr>
          <w:rFonts w:ascii="Times New Roman" w:hAnsi="Times New Roman" w:cs="Times New Roman"/>
          <w:sz w:val="28"/>
          <w:szCs w:val="28"/>
        </w:rPr>
        <w:t>12. Грузовик-фургон 1240 м</w:t>
      </w:r>
    </w:p>
    <w:sectPr w:rsidR="00A27099" w:rsidRPr="00DA79CD" w:rsidSect="00DA79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3D41B8"/>
    <w:rsid w:val="00865758"/>
    <w:rsid w:val="00A747E4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7CE8"/>
  <w15:chartTrackingRefBased/>
  <w15:docId w15:val="{7EC2B0E9-947E-4DB7-B9F5-7E6E9BF5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Раджаб Омаров</cp:lastModifiedBy>
  <cp:revision>2</cp:revision>
  <dcterms:created xsi:type="dcterms:W3CDTF">2022-06-10T12:33:00Z</dcterms:created>
  <dcterms:modified xsi:type="dcterms:W3CDTF">2022-06-10T12:33:00Z</dcterms:modified>
</cp:coreProperties>
</file>